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5471" w14:textId="3932E0D1" w:rsidR="00754FC1" w:rsidRPr="00C20714" w:rsidRDefault="00754FC1" w:rsidP="00754FC1">
      <w:pPr>
        <w:spacing w:before="100" w:beforeAutospacing="1" w:after="100" w:afterAutospacing="1"/>
        <w:jc w:val="center"/>
        <w:outlineLvl w:val="1"/>
        <w:rPr>
          <w:rFonts w:ascii="Garamond" w:eastAsia="Times New Roman" w:hAnsi="Garamond" w:cs="Times New Roman"/>
          <w:b/>
          <w:bCs/>
          <w:color w:val="000000"/>
          <w:kern w:val="0"/>
          <w:sz w:val="28"/>
          <w:szCs w:val="28"/>
          <w:lang w:eastAsia="en-GB"/>
          <w14:ligatures w14:val="none"/>
        </w:rPr>
      </w:pPr>
      <w:r w:rsidRPr="00C20714">
        <w:rPr>
          <w:rFonts w:ascii="Garamond" w:eastAsia="Times New Roman" w:hAnsi="Garamond" w:cs="Times New Roman"/>
          <w:b/>
          <w:bCs/>
          <w:color w:val="000000"/>
          <w:kern w:val="0"/>
          <w:sz w:val="28"/>
          <w:szCs w:val="28"/>
          <w:lang w:eastAsia="en-GB"/>
          <w14:ligatures w14:val="none"/>
        </w:rPr>
        <w:t>District Report</w:t>
      </w:r>
    </w:p>
    <w:p w14:paraId="2633373D" w14:textId="1589F684" w:rsidR="00754FC1" w:rsidRPr="00C20714" w:rsidRDefault="00754FC1" w:rsidP="0022381F">
      <w:pPr>
        <w:spacing w:before="100" w:beforeAutospacing="1" w:after="100" w:afterAutospacing="1"/>
        <w:jc w:val="center"/>
        <w:rPr>
          <w:rFonts w:ascii="Garamond" w:eastAsia="Times New Roman" w:hAnsi="Garamond" w:cs="Times New Roman"/>
          <w:color w:val="000000"/>
          <w:kern w:val="0"/>
          <w:sz w:val="28"/>
          <w:szCs w:val="28"/>
          <w:lang w:eastAsia="en-GB"/>
          <w14:ligatures w14:val="none"/>
        </w:rPr>
      </w:pPr>
      <w:r w:rsidRPr="00C20714">
        <w:rPr>
          <w:rFonts w:ascii="Garamond" w:eastAsia="Times New Roman" w:hAnsi="Garamond" w:cs="Times New Roman"/>
          <w:b/>
          <w:bCs/>
          <w:color w:val="000000"/>
          <w:kern w:val="0"/>
          <w:sz w:val="28"/>
          <w:szCs w:val="28"/>
          <w:lang w:eastAsia="en-GB"/>
          <w14:ligatures w14:val="none"/>
        </w:rPr>
        <w:t>Cllr Richard Williams</w:t>
      </w:r>
    </w:p>
    <w:p w14:paraId="39940B0A" w14:textId="77777777" w:rsidR="00C20714" w:rsidRPr="00C20714" w:rsidRDefault="00C20714" w:rsidP="00C20714">
      <w:pPr>
        <w:spacing w:before="100" w:beforeAutospacing="1" w:after="100" w:afterAutospacing="1"/>
        <w:outlineLvl w:val="2"/>
        <w:rPr>
          <w:rFonts w:ascii="Garamond" w:eastAsia="Times New Roman" w:hAnsi="Garamond" w:cs="Times New Roman"/>
          <w:b/>
          <w:bCs/>
          <w:color w:val="000000"/>
          <w:kern w:val="0"/>
          <w:sz w:val="28"/>
          <w:szCs w:val="28"/>
          <w:lang w:eastAsia="en-GB"/>
          <w14:ligatures w14:val="none"/>
        </w:rPr>
      </w:pPr>
      <w:r w:rsidRPr="00C20714">
        <w:rPr>
          <w:rFonts w:ascii="Garamond" w:eastAsia="Times New Roman" w:hAnsi="Garamond" w:cs="Times New Roman"/>
          <w:b/>
          <w:bCs/>
          <w:color w:val="000000"/>
          <w:kern w:val="0"/>
          <w:sz w:val="28"/>
          <w:szCs w:val="28"/>
          <w:lang w:eastAsia="en-GB"/>
          <w14:ligatures w14:val="none"/>
        </w:rPr>
        <w:t>Greater Cambridge Local Plan</w:t>
      </w:r>
    </w:p>
    <w:p w14:paraId="7F784822" w14:textId="77777777" w:rsidR="00C20714" w:rsidRPr="00C20714" w:rsidRDefault="00C20714" w:rsidP="00C20714">
      <w:pPr>
        <w:spacing w:before="100" w:beforeAutospacing="1" w:after="100" w:afterAutospacing="1"/>
        <w:rPr>
          <w:rFonts w:ascii="Garamond" w:eastAsia="Times New Roman" w:hAnsi="Garamond" w:cs="Times New Roman"/>
          <w:color w:val="000000"/>
          <w:kern w:val="0"/>
          <w:lang w:eastAsia="en-GB"/>
          <w14:ligatures w14:val="none"/>
        </w:rPr>
      </w:pPr>
      <w:r w:rsidRPr="00C20714">
        <w:rPr>
          <w:rFonts w:ascii="Garamond" w:eastAsia="Times New Roman" w:hAnsi="Garamond" w:cs="Times New Roman"/>
          <w:color w:val="000000"/>
          <w:kern w:val="0"/>
          <w:lang w:eastAsia="en-GB"/>
          <w14:ligatures w14:val="none"/>
        </w:rPr>
        <w:t>The revised Proposed Submission version of the Greater Cambridge Local Plan has now been published and, subject to approval by both councils later this month, will go out for its final public consultation over the summer before being submitted to the Secretary of State later this year.</w:t>
      </w:r>
    </w:p>
    <w:p w14:paraId="447447D2" w14:textId="291B4167" w:rsidR="00C20714" w:rsidRDefault="00C20714" w:rsidP="00C20714">
      <w:pPr>
        <w:spacing w:before="100" w:beforeAutospacing="1" w:after="100" w:afterAutospacing="1"/>
        <w:rPr>
          <w:rFonts w:ascii="Garamond" w:eastAsia="Times New Roman" w:hAnsi="Garamond" w:cs="Times New Roman"/>
          <w:color w:val="000000"/>
          <w:kern w:val="0"/>
          <w:lang w:eastAsia="en-GB"/>
          <w14:ligatures w14:val="none"/>
        </w:rPr>
      </w:pPr>
      <w:r w:rsidRPr="00C20714">
        <w:rPr>
          <w:rFonts w:ascii="Garamond" w:eastAsia="Times New Roman" w:hAnsi="Garamond" w:cs="Times New Roman"/>
          <w:color w:val="000000"/>
          <w:kern w:val="0"/>
          <w:lang w:eastAsia="en-GB"/>
          <w14:ligatures w14:val="none"/>
        </w:rPr>
        <w:t xml:space="preserve">From a </w:t>
      </w:r>
      <w:r w:rsidR="009B10BC">
        <w:rPr>
          <w:rFonts w:ascii="Garamond" w:eastAsia="Times New Roman" w:hAnsi="Garamond" w:cs="Times New Roman"/>
          <w:color w:val="000000"/>
          <w:kern w:val="0"/>
          <w:lang w:eastAsia="en-GB"/>
          <w14:ligatures w14:val="none"/>
        </w:rPr>
        <w:t>Whittlesford</w:t>
      </w:r>
      <w:r w:rsidRPr="00C20714">
        <w:rPr>
          <w:rFonts w:ascii="Garamond" w:eastAsia="Times New Roman" w:hAnsi="Garamond" w:cs="Times New Roman"/>
          <w:color w:val="000000"/>
          <w:kern w:val="0"/>
          <w:lang w:eastAsia="en-GB"/>
          <w14:ligatures w14:val="none"/>
        </w:rPr>
        <w:t xml:space="preserve"> perspective, there are </w:t>
      </w:r>
      <w:r w:rsidR="009B10BC">
        <w:rPr>
          <w:rFonts w:ascii="Garamond" w:eastAsia="Times New Roman" w:hAnsi="Garamond" w:cs="Times New Roman"/>
          <w:color w:val="000000"/>
          <w:kern w:val="0"/>
          <w:lang w:eastAsia="en-GB"/>
          <w14:ligatures w14:val="none"/>
        </w:rPr>
        <w:t xml:space="preserve">still </w:t>
      </w:r>
      <w:r w:rsidRPr="00C20714">
        <w:rPr>
          <w:rFonts w:ascii="Garamond" w:eastAsia="Times New Roman" w:hAnsi="Garamond" w:cs="Times New Roman"/>
          <w:color w:val="000000"/>
          <w:kern w:val="0"/>
          <w:lang w:eastAsia="en-GB"/>
          <w14:ligatures w14:val="none"/>
        </w:rPr>
        <w:t xml:space="preserve">no </w:t>
      </w:r>
      <w:r w:rsidR="009B10BC">
        <w:rPr>
          <w:rFonts w:ascii="Garamond" w:eastAsia="Times New Roman" w:hAnsi="Garamond" w:cs="Times New Roman"/>
          <w:color w:val="000000"/>
          <w:kern w:val="0"/>
          <w:lang w:eastAsia="en-GB"/>
          <w14:ligatures w14:val="none"/>
        </w:rPr>
        <w:t xml:space="preserve">housing allocations within the Parish. However, we are affected by </w:t>
      </w:r>
      <w:proofErr w:type="gramStart"/>
      <w:r w:rsidR="009B10BC">
        <w:rPr>
          <w:rFonts w:ascii="Garamond" w:eastAsia="Times New Roman" w:hAnsi="Garamond" w:cs="Times New Roman"/>
          <w:color w:val="000000"/>
          <w:kern w:val="0"/>
          <w:lang w:eastAsia="en-GB"/>
          <w14:ligatures w14:val="none"/>
        </w:rPr>
        <w:t>a number of</w:t>
      </w:r>
      <w:proofErr w:type="gramEnd"/>
      <w:r w:rsidR="009B10BC">
        <w:rPr>
          <w:rFonts w:ascii="Garamond" w:eastAsia="Times New Roman" w:hAnsi="Garamond" w:cs="Times New Roman"/>
          <w:color w:val="000000"/>
          <w:kern w:val="0"/>
          <w:lang w:eastAsia="en-GB"/>
          <w14:ligatures w14:val="none"/>
        </w:rPr>
        <w:t xml:space="preserve"> policies. There have been some useful changes to the proposed Whittlesford Station area policy recognising the existing housing in the area and setting step free access between platforms as a priority for any future development of the site.</w:t>
      </w:r>
    </w:p>
    <w:p w14:paraId="6B915FDD" w14:textId="448122A7" w:rsidR="009B10BC" w:rsidRPr="00C20714" w:rsidRDefault="009B10BC" w:rsidP="00C20714">
      <w:pPr>
        <w:spacing w:before="100" w:beforeAutospacing="1" w:after="100" w:afterAutospacing="1"/>
        <w:rPr>
          <w:rFonts w:ascii="Garamond" w:eastAsia="Times New Roman" w:hAnsi="Garamond" w:cs="Times New Roman"/>
          <w:color w:val="000000"/>
          <w:kern w:val="0"/>
          <w:lang w:eastAsia="en-GB"/>
          <w14:ligatures w14:val="none"/>
        </w:rPr>
      </w:pPr>
      <w:r>
        <w:rPr>
          <w:rFonts w:ascii="Garamond" w:eastAsia="Times New Roman" w:hAnsi="Garamond" w:cs="Times New Roman"/>
          <w:color w:val="000000"/>
          <w:kern w:val="0"/>
          <w:lang w:eastAsia="en-GB"/>
          <w14:ligatures w14:val="none"/>
        </w:rPr>
        <w:t>There have been some helpful changes to the proposed policy on the Spicers site concerning cycle access, but there is still no specific provision for increasing public access and recreation – appoint I will be making to the planners.</w:t>
      </w:r>
    </w:p>
    <w:p w14:paraId="3BF42CB7" w14:textId="32DF0781" w:rsidR="00C20714" w:rsidRPr="00C20714" w:rsidRDefault="009B10BC" w:rsidP="00C20714">
      <w:pPr>
        <w:spacing w:before="100" w:beforeAutospacing="1" w:after="100" w:afterAutospacing="1"/>
        <w:rPr>
          <w:rFonts w:ascii="Garamond" w:eastAsia="Times New Roman" w:hAnsi="Garamond" w:cs="Times New Roman"/>
          <w:color w:val="000000"/>
          <w:kern w:val="0"/>
          <w:lang w:eastAsia="en-GB"/>
          <w14:ligatures w14:val="none"/>
        </w:rPr>
      </w:pPr>
      <w:r>
        <w:rPr>
          <w:rFonts w:ascii="Garamond" w:eastAsia="Times New Roman" w:hAnsi="Garamond" w:cs="Times New Roman"/>
          <w:color w:val="000000"/>
          <w:kern w:val="0"/>
          <w:lang w:eastAsia="en-GB"/>
          <w14:ligatures w14:val="none"/>
        </w:rPr>
        <w:t>I am still</w:t>
      </w:r>
      <w:r w:rsidR="00C20714" w:rsidRPr="00C20714">
        <w:rPr>
          <w:rFonts w:ascii="Garamond" w:eastAsia="Times New Roman" w:hAnsi="Garamond" w:cs="Times New Roman"/>
          <w:color w:val="000000"/>
          <w:kern w:val="0"/>
          <w:lang w:eastAsia="en-GB"/>
          <w14:ligatures w14:val="none"/>
        </w:rPr>
        <w:t xml:space="preserve"> concerned about the cumulative impact that development in the ‘Rural Southern Cluster’ (which is the name the plan gives to our broad area) could have on the A505 and local services and amenities. </w:t>
      </w:r>
      <w:r>
        <w:rPr>
          <w:rFonts w:ascii="Garamond" w:eastAsia="Times New Roman" w:hAnsi="Garamond" w:cs="Times New Roman"/>
          <w:color w:val="000000"/>
          <w:kern w:val="0"/>
          <w:lang w:eastAsia="en-GB"/>
          <w14:ligatures w14:val="none"/>
        </w:rPr>
        <w:t xml:space="preserve">There is still not adequate recognition of the impact on the A505 of developments like the Grange Farm ‘new town’ or a plan to address the inevitable increase in traffic on the road. This another point I will be making. </w:t>
      </w:r>
    </w:p>
    <w:p w14:paraId="216431C3" w14:textId="2B8040A1" w:rsidR="00C20714" w:rsidRDefault="009B10BC" w:rsidP="00C20714">
      <w:pPr>
        <w:spacing w:before="100" w:beforeAutospacing="1" w:after="100" w:afterAutospacing="1"/>
        <w:rPr>
          <w:rFonts w:ascii="Garamond" w:eastAsia="Times New Roman" w:hAnsi="Garamond" w:cs="Times New Roman"/>
          <w:color w:val="000000"/>
          <w:kern w:val="0"/>
          <w:lang w:eastAsia="en-GB"/>
          <w14:ligatures w14:val="none"/>
        </w:rPr>
      </w:pPr>
      <w:r>
        <w:rPr>
          <w:rFonts w:ascii="Garamond" w:eastAsia="Times New Roman" w:hAnsi="Garamond" w:cs="Times New Roman"/>
          <w:color w:val="000000"/>
          <w:kern w:val="0"/>
          <w:lang w:eastAsia="en-GB"/>
          <w14:ligatures w14:val="none"/>
        </w:rPr>
        <w:t xml:space="preserve">As such, </w:t>
      </w:r>
      <w:r w:rsidR="00C20714" w:rsidRPr="00C20714">
        <w:rPr>
          <w:rFonts w:ascii="Garamond" w:eastAsia="Times New Roman" w:hAnsi="Garamond" w:cs="Times New Roman"/>
          <w:color w:val="000000"/>
          <w:kern w:val="0"/>
          <w:lang w:eastAsia="en-GB"/>
          <w14:ligatures w14:val="none"/>
        </w:rPr>
        <w:t xml:space="preserve">I do not believe the revised plan adequately addresses many of the </w:t>
      </w:r>
      <w:r>
        <w:rPr>
          <w:rFonts w:ascii="Garamond" w:eastAsia="Times New Roman" w:hAnsi="Garamond" w:cs="Times New Roman"/>
          <w:color w:val="000000"/>
          <w:kern w:val="0"/>
          <w:lang w:eastAsia="en-GB"/>
          <w14:ligatures w14:val="none"/>
        </w:rPr>
        <w:t xml:space="preserve">key </w:t>
      </w:r>
      <w:r w:rsidR="00C20714" w:rsidRPr="00C20714">
        <w:rPr>
          <w:rFonts w:ascii="Garamond" w:eastAsia="Times New Roman" w:hAnsi="Garamond" w:cs="Times New Roman"/>
          <w:color w:val="000000"/>
          <w:kern w:val="0"/>
          <w:lang w:eastAsia="en-GB"/>
          <w14:ligatures w14:val="none"/>
        </w:rPr>
        <w:t>concerns raised during the previous consultation regarding transport infrastructure and local services</w:t>
      </w:r>
      <w:r>
        <w:rPr>
          <w:rFonts w:ascii="Garamond" w:eastAsia="Times New Roman" w:hAnsi="Garamond" w:cs="Times New Roman"/>
          <w:color w:val="000000"/>
          <w:kern w:val="0"/>
          <w:lang w:eastAsia="en-GB"/>
          <w14:ligatures w14:val="none"/>
        </w:rPr>
        <w:t xml:space="preserve"> </w:t>
      </w:r>
      <w:r w:rsidR="00C20714" w:rsidRPr="00C20714">
        <w:rPr>
          <w:rFonts w:ascii="Garamond" w:eastAsia="Times New Roman" w:hAnsi="Garamond" w:cs="Times New Roman"/>
          <w:color w:val="000000"/>
          <w:kern w:val="0"/>
          <w:lang w:eastAsia="en-GB"/>
          <w14:ligatures w14:val="none"/>
        </w:rPr>
        <w:t>and encourage residents and the Parish Council to take the opportunity to submit their own comments when the consultation opens in August.</w:t>
      </w:r>
    </w:p>
    <w:p w14:paraId="3CE727FE" w14:textId="7DB926D1" w:rsidR="009B10BC" w:rsidRDefault="009B10BC" w:rsidP="00C20714">
      <w:pPr>
        <w:spacing w:before="100" w:beforeAutospacing="1" w:after="100" w:afterAutospacing="1"/>
        <w:rPr>
          <w:rFonts w:ascii="Garamond" w:eastAsia="Times New Roman" w:hAnsi="Garamond" w:cs="Times New Roman"/>
          <w:b/>
          <w:bCs/>
          <w:color w:val="000000"/>
          <w:kern w:val="0"/>
          <w:sz w:val="28"/>
          <w:szCs w:val="28"/>
          <w:lang w:eastAsia="en-GB"/>
          <w14:ligatures w14:val="none"/>
        </w:rPr>
      </w:pPr>
      <w:r w:rsidRPr="009B10BC">
        <w:rPr>
          <w:rFonts w:ascii="Garamond" w:eastAsia="Times New Roman" w:hAnsi="Garamond" w:cs="Times New Roman"/>
          <w:b/>
          <w:bCs/>
          <w:color w:val="000000"/>
          <w:kern w:val="0"/>
          <w:sz w:val="28"/>
          <w:szCs w:val="28"/>
          <w:lang w:eastAsia="en-GB"/>
          <w14:ligatures w14:val="none"/>
        </w:rPr>
        <w:t xml:space="preserve">Whittlesford Plantation </w:t>
      </w:r>
    </w:p>
    <w:p w14:paraId="4CF2E41F" w14:textId="69FDC2CB" w:rsidR="009B10BC" w:rsidRPr="009B10BC" w:rsidRDefault="009B10BC" w:rsidP="00C20714">
      <w:pPr>
        <w:spacing w:before="100" w:beforeAutospacing="1" w:after="100" w:afterAutospacing="1"/>
        <w:rPr>
          <w:rFonts w:ascii="Garamond" w:eastAsia="Times New Roman" w:hAnsi="Garamond" w:cs="Times New Roman"/>
          <w:color w:val="000000"/>
          <w:kern w:val="0"/>
          <w:lang w:eastAsia="en-GB"/>
          <w14:ligatures w14:val="none"/>
        </w:rPr>
      </w:pPr>
      <w:r>
        <w:rPr>
          <w:rFonts w:ascii="Garamond" w:eastAsia="Times New Roman" w:hAnsi="Garamond" w:cs="Times New Roman"/>
          <w:color w:val="000000"/>
          <w:kern w:val="0"/>
          <w:lang w:eastAsia="en-GB"/>
          <w14:ligatures w14:val="none"/>
        </w:rPr>
        <w:t xml:space="preserve">An area of woodland opposite the entrance to station Road East on the adjacent to the A505 known as ‘Whittlesford plantation’ (though in </w:t>
      </w:r>
      <w:proofErr w:type="spellStart"/>
      <w:r>
        <w:rPr>
          <w:rFonts w:ascii="Garamond" w:eastAsia="Times New Roman" w:hAnsi="Garamond" w:cs="Times New Roman"/>
          <w:color w:val="000000"/>
          <w:kern w:val="0"/>
          <w:lang w:eastAsia="en-GB"/>
          <w14:ligatures w14:val="none"/>
        </w:rPr>
        <w:t>Hinxton</w:t>
      </w:r>
      <w:proofErr w:type="spellEnd"/>
      <w:r>
        <w:rPr>
          <w:rFonts w:ascii="Garamond" w:eastAsia="Times New Roman" w:hAnsi="Garamond" w:cs="Times New Roman"/>
          <w:color w:val="000000"/>
          <w:kern w:val="0"/>
          <w:lang w:eastAsia="en-GB"/>
          <w14:ligatures w14:val="none"/>
        </w:rPr>
        <w:t xml:space="preserve"> parish) has recently been cut down. The land is owned by the Welcome Trust and managed by/with the </w:t>
      </w:r>
      <w:proofErr w:type="spellStart"/>
      <w:r>
        <w:rPr>
          <w:rFonts w:ascii="Garamond" w:eastAsia="Times New Roman" w:hAnsi="Garamond" w:cs="Times New Roman"/>
          <w:color w:val="000000"/>
          <w:kern w:val="0"/>
          <w:lang w:eastAsia="en-GB"/>
          <w14:ligatures w14:val="none"/>
        </w:rPr>
        <w:t>Hinxton</w:t>
      </w:r>
      <w:proofErr w:type="spellEnd"/>
      <w:r>
        <w:rPr>
          <w:rFonts w:ascii="Garamond" w:eastAsia="Times New Roman" w:hAnsi="Garamond" w:cs="Times New Roman"/>
          <w:color w:val="000000"/>
          <w:kern w:val="0"/>
          <w:lang w:eastAsia="en-GB"/>
          <w14:ligatures w14:val="none"/>
        </w:rPr>
        <w:t xml:space="preserve"> estate. The woodland has apparently been removed as part of a commercial woodland management strategy and will, I understand, be replanted. </w:t>
      </w:r>
    </w:p>
    <w:p w14:paraId="46322ED2" w14:textId="77777777" w:rsidR="009B10BC" w:rsidRPr="009B10BC" w:rsidRDefault="009B10BC" w:rsidP="009B10BC">
      <w:pPr>
        <w:pStyle w:val="isselectedend"/>
        <w:rPr>
          <w:rFonts w:ascii="Garamond" w:hAnsi="Garamond"/>
          <w:color w:val="000000"/>
          <w:sz w:val="28"/>
          <w:szCs w:val="28"/>
        </w:rPr>
      </w:pPr>
      <w:r w:rsidRPr="009B10BC">
        <w:rPr>
          <w:rStyle w:val="Strong"/>
          <w:rFonts w:ascii="Garamond" w:eastAsiaTheme="majorEastAsia" w:hAnsi="Garamond"/>
          <w:color w:val="000000"/>
          <w:sz w:val="28"/>
          <w:szCs w:val="28"/>
        </w:rPr>
        <w:t>Tiger on Demand Bus Service</w:t>
      </w:r>
    </w:p>
    <w:p w14:paraId="0E3AFEB1" w14:textId="4B6E2AA1" w:rsidR="009B10BC" w:rsidRPr="009B10BC" w:rsidRDefault="009B10BC" w:rsidP="009B10BC">
      <w:pPr>
        <w:pStyle w:val="isselectedend"/>
        <w:rPr>
          <w:rFonts w:ascii="Garamond" w:hAnsi="Garamond"/>
          <w:color w:val="000000"/>
        </w:rPr>
      </w:pPr>
      <w:r w:rsidRPr="009B10BC">
        <w:rPr>
          <w:rFonts w:ascii="Garamond" w:hAnsi="Garamond"/>
          <w:color w:val="000000"/>
        </w:rPr>
        <w:t xml:space="preserve">From Monday 13 July, the Tiger on Demand bus service expanded to include Whittlesford. </w:t>
      </w:r>
    </w:p>
    <w:p w14:paraId="08497BF5" w14:textId="220DB388" w:rsidR="009B10BC" w:rsidRPr="009B10BC" w:rsidRDefault="009B10BC" w:rsidP="009B10BC">
      <w:pPr>
        <w:pStyle w:val="isselectedend"/>
        <w:rPr>
          <w:rFonts w:ascii="Garamond" w:hAnsi="Garamond"/>
          <w:color w:val="000000"/>
        </w:rPr>
      </w:pPr>
      <w:r w:rsidRPr="009B10BC">
        <w:rPr>
          <w:rFonts w:ascii="Garamond" w:hAnsi="Garamond"/>
          <w:color w:val="000000"/>
        </w:rPr>
        <w:t xml:space="preserve">Rather than following a fixed route and timetable, passengers can book journeys between designated “virtual bus stops” throughout the service area. From Whittlesford, this provides connections to </w:t>
      </w:r>
      <w:r>
        <w:rPr>
          <w:rFonts w:ascii="Garamond" w:hAnsi="Garamond"/>
          <w:color w:val="000000"/>
        </w:rPr>
        <w:t xml:space="preserve">an area of the district extending as far as Cambourne and including </w:t>
      </w:r>
      <w:r w:rsidRPr="009B10BC">
        <w:rPr>
          <w:rFonts w:ascii="Garamond" w:hAnsi="Garamond"/>
          <w:color w:val="000000"/>
        </w:rPr>
        <w:t xml:space="preserve">Newton, </w:t>
      </w:r>
      <w:proofErr w:type="spellStart"/>
      <w:r w:rsidRPr="009B10BC">
        <w:rPr>
          <w:rFonts w:ascii="Garamond" w:hAnsi="Garamond"/>
          <w:color w:val="000000"/>
        </w:rPr>
        <w:t>Haslingfield</w:t>
      </w:r>
      <w:proofErr w:type="spellEnd"/>
      <w:r w:rsidRPr="009B10BC">
        <w:rPr>
          <w:rFonts w:ascii="Garamond" w:hAnsi="Garamond"/>
          <w:color w:val="000000"/>
        </w:rPr>
        <w:t xml:space="preserve">, </w:t>
      </w:r>
      <w:proofErr w:type="spellStart"/>
      <w:r w:rsidRPr="009B10BC">
        <w:rPr>
          <w:rFonts w:ascii="Garamond" w:hAnsi="Garamond"/>
          <w:color w:val="000000"/>
        </w:rPr>
        <w:t>Harlton</w:t>
      </w:r>
      <w:proofErr w:type="spellEnd"/>
      <w:r w:rsidRPr="009B10BC">
        <w:rPr>
          <w:rFonts w:ascii="Garamond" w:hAnsi="Garamond"/>
          <w:color w:val="000000"/>
        </w:rPr>
        <w:t xml:space="preserve">, </w:t>
      </w:r>
      <w:proofErr w:type="spellStart"/>
      <w:r w:rsidRPr="009B10BC">
        <w:rPr>
          <w:rFonts w:ascii="Garamond" w:hAnsi="Garamond"/>
          <w:color w:val="000000"/>
        </w:rPr>
        <w:t>Hauxton</w:t>
      </w:r>
      <w:proofErr w:type="spellEnd"/>
      <w:r w:rsidRPr="009B10BC">
        <w:rPr>
          <w:rFonts w:ascii="Garamond" w:hAnsi="Garamond"/>
          <w:color w:val="000000"/>
        </w:rPr>
        <w:t>, Great Shelford</w:t>
      </w:r>
      <w:r>
        <w:rPr>
          <w:rFonts w:ascii="Garamond" w:hAnsi="Garamond"/>
          <w:color w:val="000000"/>
        </w:rPr>
        <w:t xml:space="preserve"> (including a stop at </w:t>
      </w:r>
      <w:proofErr w:type="spellStart"/>
      <w:r>
        <w:rPr>
          <w:rFonts w:ascii="Garamond" w:hAnsi="Garamond"/>
          <w:color w:val="000000"/>
        </w:rPr>
        <w:t>Scotsdales</w:t>
      </w:r>
      <w:proofErr w:type="spellEnd"/>
      <w:r>
        <w:rPr>
          <w:rFonts w:ascii="Garamond" w:hAnsi="Garamond"/>
          <w:color w:val="000000"/>
        </w:rPr>
        <w:t>)</w:t>
      </w:r>
      <w:r w:rsidRPr="009B10BC">
        <w:rPr>
          <w:rFonts w:ascii="Garamond" w:hAnsi="Garamond"/>
          <w:color w:val="000000"/>
        </w:rPr>
        <w:t xml:space="preserve"> Little Shelford, Stapleford and South Trumpington Park &amp; Ride. The Park &amp; Ride provides a connection for onward journeys into Cambridge.</w:t>
      </w:r>
    </w:p>
    <w:p w14:paraId="06252D90" w14:textId="77777777" w:rsidR="009B10BC" w:rsidRPr="009B10BC" w:rsidRDefault="009B10BC" w:rsidP="009B10BC">
      <w:pPr>
        <w:pStyle w:val="isselectedend"/>
        <w:rPr>
          <w:rFonts w:ascii="Garamond" w:hAnsi="Garamond"/>
          <w:color w:val="000000"/>
        </w:rPr>
      </w:pPr>
      <w:r w:rsidRPr="009B10BC">
        <w:rPr>
          <w:rFonts w:ascii="Garamond" w:hAnsi="Garamond"/>
          <w:color w:val="000000"/>
        </w:rPr>
        <w:lastRenderedPageBreak/>
        <w:t>The service operates from 6.30am to 7pm, Monday to Saturday, excluding Bank Holidays. Journeys can be booked up to 48 hours in advance through the Tiger on Demand app, online or by calling 01480 595440. The website and app also show the locations of the virtual bus stops in Whittlesford and throughout the wider service area.</w:t>
      </w:r>
    </w:p>
    <w:p w14:paraId="5B51B2B2" w14:textId="77777777" w:rsidR="009B10BC" w:rsidRPr="009B10BC" w:rsidRDefault="009B10BC" w:rsidP="009B10BC">
      <w:pPr>
        <w:pStyle w:val="isselectedend"/>
        <w:rPr>
          <w:rFonts w:ascii="Garamond" w:hAnsi="Garamond"/>
          <w:color w:val="000000"/>
        </w:rPr>
      </w:pPr>
      <w:r w:rsidRPr="009B10BC">
        <w:rPr>
          <w:rFonts w:ascii="Garamond" w:hAnsi="Garamond"/>
          <w:color w:val="000000"/>
        </w:rPr>
        <w:t>Adult journeys cost £2.50. Children aged 5–16 and Tiger Pass holders pay £1, while children under five and concessionary or disability bus-pass holders travel free.</w:t>
      </w:r>
    </w:p>
    <w:p w14:paraId="68413825" w14:textId="77777777" w:rsidR="009B10BC" w:rsidRPr="009B10BC" w:rsidRDefault="009B10BC" w:rsidP="009B10BC">
      <w:pPr>
        <w:pStyle w:val="isselectedend"/>
        <w:rPr>
          <w:rFonts w:ascii="Garamond" w:hAnsi="Garamond"/>
          <w:color w:val="000000"/>
        </w:rPr>
      </w:pPr>
      <w:r w:rsidRPr="009B10BC">
        <w:rPr>
          <w:rFonts w:ascii="Garamond" w:hAnsi="Garamond"/>
          <w:color w:val="000000"/>
        </w:rPr>
        <w:t>Further information, including the service-area map and virtual bus stops, is available here:</w:t>
      </w:r>
    </w:p>
    <w:p w14:paraId="2913C958" w14:textId="77777777" w:rsidR="009B10BC" w:rsidRPr="009B10BC" w:rsidRDefault="009B10BC" w:rsidP="009B10BC">
      <w:pPr>
        <w:pStyle w:val="isselectedend"/>
        <w:rPr>
          <w:rFonts w:ascii="Garamond" w:hAnsi="Garamond"/>
          <w:color w:val="000000"/>
        </w:rPr>
      </w:pPr>
      <w:hyperlink r:id="rId4" w:history="1">
        <w:r w:rsidRPr="009B10BC">
          <w:rPr>
            <w:rStyle w:val="Hyperlink"/>
            <w:rFonts w:ascii="Garamond" w:eastAsiaTheme="majorEastAsia" w:hAnsi="Garamond"/>
          </w:rPr>
          <w:t>https://transport.cambridgeshirepeterborough-ca.gov.uk/buses/tiger-on-demand/</w:t>
        </w:r>
      </w:hyperlink>
    </w:p>
    <w:p w14:paraId="77201001" w14:textId="77777777" w:rsidR="009B10BC" w:rsidRPr="009B10BC" w:rsidRDefault="009B10BC" w:rsidP="009B10BC">
      <w:pPr>
        <w:pStyle w:val="isselectedend"/>
        <w:rPr>
          <w:rFonts w:ascii="Garamond" w:hAnsi="Garamond"/>
          <w:color w:val="000000"/>
        </w:rPr>
      </w:pPr>
      <w:r w:rsidRPr="009B10BC">
        <w:rPr>
          <w:rFonts w:ascii="Garamond" w:hAnsi="Garamond"/>
          <w:color w:val="000000"/>
        </w:rPr>
        <w:t>Journeys can be planned and booked online here:</w:t>
      </w:r>
    </w:p>
    <w:p w14:paraId="30A96F43" w14:textId="312FA6A2" w:rsidR="009B10BC" w:rsidRPr="009B10BC" w:rsidRDefault="009B10BC" w:rsidP="009B10BC">
      <w:pPr>
        <w:pStyle w:val="NormalWeb"/>
        <w:rPr>
          <w:rFonts w:ascii="Garamond" w:hAnsi="Garamond"/>
          <w:color w:val="000000"/>
        </w:rPr>
      </w:pPr>
      <w:hyperlink r:id="rId5" w:history="1">
        <w:r w:rsidRPr="009B10BC">
          <w:rPr>
            <w:rStyle w:val="Hyperlink"/>
            <w:rFonts w:ascii="Garamond" w:eastAsiaTheme="majorEastAsia" w:hAnsi="Garamond"/>
          </w:rPr>
          <w:t>https://www.tigerondemand.co.uk/</w:t>
        </w:r>
      </w:hyperlink>
    </w:p>
    <w:p w14:paraId="7C50A6E1" w14:textId="09D44D62" w:rsidR="00C20714" w:rsidRPr="00C20714" w:rsidRDefault="00C20714" w:rsidP="00C20714">
      <w:pPr>
        <w:spacing w:before="100" w:beforeAutospacing="1" w:after="100" w:afterAutospacing="1"/>
        <w:outlineLvl w:val="2"/>
        <w:rPr>
          <w:rFonts w:ascii="Garamond" w:eastAsia="Times New Roman" w:hAnsi="Garamond" w:cs="Times New Roman"/>
          <w:b/>
          <w:bCs/>
          <w:color w:val="000000"/>
          <w:kern w:val="0"/>
          <w:sz w:val="28"/>
          <w:szCs w:val="28"/>
          <w:lang w:eastAsia="en-GB"/>
          <w14:ligatures w14:val="none"/>
        </w:rPr>
      </w:pPr>
      <w:r w:rsidRPr="00C20714">
        <w:rPr>
          <w:rFonts w:ascii="Garamond" w:eastAsia="Times New Roman" w:hAnsi="Garamond" w:cs="Times New Roman"/>
          <w:b/>
          <w:bCs/>
          <w:color w:val="000000"/>
          <w:kern w:val="0"/>
          <w:sz w:val="28"/>
          <w:szCs w:val="28"/>
          <w:lang w:eastAsia="en-GB"/>
          <w14:ligatures w14:val="none"/>
        </w:rPr>
        <w:t>Community Pantry Grants</w:t>
      </w:r>
    </w:p>
    <w:p w14:paraId="3D1EF382" w14:textId="77777777" w:rsidR="00C20714" w:rsidRPr="00C20714" w:rsidRDefault="00C20714" w:rsidP="00C20714">
      <w:pPr>
        <w:spacing w:before="100" w:beforeAutospacing="1" w:after="100" w:afterAutospacing="1"/>
        <w:rPr>
          <w:rFonts w:ascii="Garamond" w:eastAsia="Times New Roman" w:hAnsi="Garamond" w:cs="Times New Roman"/>
          <w:color w:val="000000"/>
          <w:kern w:val="0"/>
          <w:lang w:eastAsia="en-GB"/>
          <w14:ligatures w14:val="none"/>
        </w:rPr>
      </w:pPr>
      <w:r w:rsidRPr="00C20714">
        <w:rPr>
          <w:rFonts w:ascii="Garamond" w:eastAsia="Times New Roman" w:hAnsi="Garamond" w:cs="Times New Roman"/>
          <w:color w:val="000000"/>
          <w:kern w:val="0"/>
          <w:lang w:eastAsia="en-GB"/>
          <w14:ligatures w14:val="none"/>
        </w:rPr>
        <w:t>South Cambridgeshire District Council has launched a new Community Pantry Grant scheme to support local groups wishing to establish community pantries.</w:t>
      </w:r>
    </w:p>
    <w:p w14:paraId="6770A01C" w14:textId="77777777" w:rsidR="00C20714" w:rsidRPr="00C20714" w:rsidRDefault="00C20714" w:rsidP="00C20714">
      <w:pPr>
        <w:spacing w:before="100" w:beforeAutospacing="1" w:after="100" w:afterAutospacing="1"/>
        <w:rPr>
          <w:rFonts w:ascii="Garamond" w:eastAsia="Times New Roman" w:hAnsi="Garamond" w:cs="Times New Roman"/>
          <w:color w:val="000000"/>
          <w:kern w:val="0"/>
          <w:lang w:eastAsia="en-GB"/>
          <w14:ligatures w14:val="none"/>
        </w:rPr>
      </w:pPr>
      <w:r w:rsidRPr="00C20714">
        <w:rPr>
          <w:rFonts w:ascii="Garamond" w:eastAsia="Times New Roman" w:hAnsi="Garamond" w:cs="Times New Roman"/>
          <w:color w:val="000000"/>
          <w:kern w:val="0"/>
          <w:lang w:eastAsia="en-GB"/>
          <w14:ligatures w14:val="none"/>
        </w:rPr>
        <w:t>Grants of up to £400 are available to help purchase equipment such as shelving, storage, refrigerators or freezers and other items needed to establish a community pantry. Parish Councils, community organisations and informal groups (with appropriate support) are all eligible to apply. The scheme forms part of the Council's wider programme of support for residents facing cost-of-living pressures.</w:t>
      </w:r>
    </w:p>
    <w:p w14:paraId="48661191" w14:textId="781AD9F9" w:rsidR="00C20714" w:rsidRPr="00C20714" w:rsidRDefault="00C20714" w:rsidP="00C20714">
      <w:pPr>
        <w:spacing w:before="100" w:beforeAutospacing="1" w:after="100" w:afterAutospacing="1"/>
        <w:rPr>
          <w:rFonts w:ascii="Garamond" w:eastAsia="Times New Roman" w:hAnsi="Garamond" w:cs="Times New Roman"/>
          <w:color w:val="000000"/>
          <w:kern w:val="0"/>
          <w:lang w:eastAsia="en-GB"/>
          <w14:ligatures w14:val="none"/>
        </w:rPr>
      </w:pPr>
      <w:r w:rsidRPr="00C20714">
        <w:rPr>
          <w:rFonts w:ascii="Garamond" w:eastAsia="Times New Roman" w:hAnsi="Garamond" w:cs="Times New Roman"/>
          <w:color w:val="000000"/>
          <w:kern w:val="0"/>
          <w:lang w:eastAsia="en-GB"/>
          <w14:ligatures w14:val="none"/>
        </w:rPr>
        <w:t>The grant funding scheme will run until March 2027</w:t>
      </w:r>
      <w:r w:rsidR="004B63D8">
        <w:rPr>
          <w:rFonts w:ascii="Garamond" w:eastAsia="Times New Roman" w:hAnsi="Garamond" w:cs="Times New Roman"/>
          <w:color w:val="000000"/>
          <w:kern w:val="0"/>
          <w:lang w:eastAsia="en-GB"/>
          <w14:ligatures w14:val="none"/>
        </w:rPr>
        <w:t>.</w:t>
      </w:r>
    </w:p>
    <w:p w14:paraId="66BB42DD" w14:textId="706A346E" w:rsidR="00C20714" w:rsidRPr="00C20714" w:rsidRDefault="00C20714" w:rsidP="00C20714">
      <w:pPr>
        <w:spacing w:before="100" w:beforeAutospacing="1" w:after="100" w:afterAutospacing="1"/>
        <w:rPr>
          <w:rFonts w:ascii="Garamond" w:eastAsia="Times New Roman" w:hAnsi="Garamond" w:cs="Times New Roman"/>
          <w:color w:val="000000"/>
          <w:kern w:val="0"/>
          <w:lang w:eastAsia="en-GB"/>
          <w14:ligatures w14:val="none"/>
        </w:rPr>
      </w:pPr>
      <w:r w:rsidRPr="00C20714">
        <w:rPr>
          <w:rFonts w:ascii="Garamond" w:eastAsia="Times New Roman" w:hAnsi="Garamond" w:cs="Times New Roman"/>
          <w:color w:val="000000"/>
          <w:kern w:val="0"/>
          <w:lang w:eastAsia="en-GB"/>
          <w14:ligatures w14:val="none"/>
        </w:rPr>
        <w:t>Further information is available here: https://www.scambs.gov.uk/news/community-groups-invited-to-apply-for-new-community-pantry-grant</w:t>
      </w:r>
    </w:p>
    <w:p w14:paraId="3AD46923" w14:textId="4F15C31F" w:rsidR="0022381F" w:rsidRPr="00C20714" w:rsidRDefault="0022381F" w:rsidP="0022381F">
      <w:pPr>
        <w:pStyle w:val="NormalWeb"/>
        <w:rPr>
          <w:rFonts w:ascii="Garamond" w:hAnsi="Garamond"/>
          <w:b/>
          <w:bCs/>
          <w:color w:val="000000"/>
          <w:sz w:val="28"/>
          <w:szCs w:val="28"/>
        </w:rPr>
      </w:pPr>
      <w:r w:rsidRPr="00C20714">
        <w:rPr>
          <w:rFonts w:ascii="Garamond" w:hAnsi="Garamond"/>
          <w:b/>
          <w:bCs/>
          <w:color w:val="000000"/>
          <w:sz w:val="28"/>
          <w:szCs w:val="28"/>
        </w:rPr>
        <w:t>Zero Carbon Community Grants</w:t>
      </w:r>
    </w:p>
    <w:p w14:paraId="220B2D63" w14:textId="3929152D" w:rsidR="0022381F" w:rsidRPr="00C20714" w:rsidRDefault="0022381F" w:rsidP="0022381F">
      <w:pPr>
        <w:pStyle w:val="NormalWeb"/>
        <w:rPr>
          <w:rFonts w:ascii="Garamond" w:hAnsi="Garamond"/>
          <w:color w:val="000000"/>
        </w:rPr>
      </w:pPr>
      <w:r w:rsidRPr="00C20714">
        <w:rPr>
          <w:rFonts w:ascii="Garamond" w:hAnsi="Garamond"/>
          <w:color w:val="000000"/>
        </w:rPr>
        <w:t>In more positive news</w:t>
      </w:r>
      <w:r w:rsidR="009871F5" w:rsidRPr="00C20714">
        <w:rPr>
          <w:rFonts w:ascii="Garamond" w:hAnsi="Garamond"/>
          <w:color w:val="000000"/>
        </w:rPr>
        <w:t>,</w:t>
      </w:r>
      <w:r w:rsidRPr="00C20714">
        <w:rPr>
          <w:rFonts w:ascii="Garamond" w:hAnsi="Garamond"/>
          <w:color w:val="000000"/>
        </w:rPr>
        <w:t xml:space="preserve"> the District Council has launched a new round of Zero Carbon Communities Grant</w:t>
      </w:r>
      <w:r w:rsidR="004B63D8">
        <w:rPr>
          <w:rFonts w:ascii="Garamond" w:hAnsi="Garamond"/>
          <w:color w:val="000000"/>
        </w:rPr>
        <w:t>s</w:t>
      </w:r>
      <w:r w:rsidRPr="00C20714">
        <w:rPr>
          <w:rFonts w:ascii="Garamond" w:hAnsi="Garamond"/>
          <w:color w:val="000000"/>
        </w:rPr>
        <w:t>. The Council has committed £152,000 to support projects that reduce carbon emissions, improve nature recovery and strengthen community engagement. The maximum grant available is £19,500 per project.</w:t>
      </w:r>
    </w:p>
    <w:p w14:paraId="4F63715C" w14:textId="3500BBBA" w:rsidR="009871F5" w:rsidRPr="00C20714" w:rsidRDefault="0022381F" w:rsidP="0022381F">
      <w:pPr>
        <w:pStyle w:val="NormalWeb"/>
        <w:rPr>
          <w:rFonts w:ascii="Garamond" w:hAnsi="Garamond"/>
          <w:color w:val="000000"/>
        </w:rPr>
      </w:pPr>
      <w:r w:rsidRPr="00C20714">
        <w:rPr>
          <w:rFonts w:ascii="Garamond" w:hAnsi="Garamond"/>
          <w:color w:val="000000"/>
        </w:rPr>
        <w:t xml:space="preserve">Applications are open until 24 July 2026 and further information can be found on the South </w:t>
      </w:r>
      <w:proofErr w:type="spellStart"/>
      <w:r w:rsidRPr="00C20714">
        <w:rPr>
          <w:rFonts w:ascii="Garamond" w:hAnsi="Garamond"/>
          <w:color w:val="000000"/>
        </w:rPr>
        <w:t>Cambs</w:t>
      </w:r>
      <w:proofErr w:type="spellEnd"/>
      <w:r w:rsidRPr="00C20714">
        <w:rPr>
          <w:rFonts w:ascii="Garamond" w:hAnsi="Garamond"/>
          <w:color w:val="000000"/>
        </w:rPr>
        <w:t xml:space="preserve"> website (or just search “South </w:t>
      </w:r>
      <w:proofErr w:type="spellStart"/>
      <w:r w:rsidRPr="00C20714">
        <w:rPr>
          <w:rFonts w:ascii="Garamond" w:hAnsi="Garamond"/>
          <w:color w:val="000000"/>
        </w:rPr>
        <w:t>Cambs</w:t>
      </w:r>
      <w:proofErr w:type="spellEnd"/>
      <w:r w:rsidRPr="00C20714">
        <w:rPr>
          <w:rFonts w:ascii="Garamond" w:hAnsi="Garamond"/>
          <w:color w:val="000000"/>
        </w:rPr>
        <w:t xml:space="preserve"> Zero Carbon Grants”) : </w:t>
      </w:r>
      <w:hyperlink r:id="rId6" w:history="1">
        <w:r w:rsidR="009871F5" w:rsidRPr="00C20714">
          <w:rPr>
            <w:rStyle w:val="Hyperlink"/>
            <w:rFonts w:ascii="Garamond" w:hAnsi="Garamond"/>
          </w:rPr>
          <w:t>https://www.scambs.gov.uk/climate-and-environment/zero-carbon-communities/zero-carbon-communities-grant</w:t>
        </w:r>
      </w:hyperlink>
    </w:p>
    <w:p w14:paraId="5B68D395" w14:textId="77777777" w:rsidR="009871F5" w:rsidRPr="00C20714" w:rsidRDefault="009871F5" w:rsidP="009871F5">
      <w:pPr>
        <w:spacing w:before="100" w:beforeAutospacing="1" w:after="100" w:afterAutospacing="1"/>
        <w:rPr>
          <w:rFonts w:ascii="Garamond" w:eastAsia="Times New Roman" w:hAnsi="Garamond" w:cs="Times New Roman"/>
          <w:kern w:val="0"/>
          <w:lang w:eastAsia="en-GB"/>
          <w14:ligatures w14:val="none"/>
        </w:rPr>
      </w:pPr>
      <w:r w:rsidRPr="00C20714">
        <w:rPr>
          <w:rFonts w:ascii="Garamond" w:eastAsia="Times New Roman" w:hAnsi="Garamond" w:cs="Times New Roman"/>
          <w:kern w:val="0"/>
          <w:lang w:eastAsia="en-GB"/>
          <w14:ligatures w14:val="none"/>
        </w:rPr>
        <w:t>With best wishes</w:t>
      </w:r>
    </w:p>
    <w:p w14:paraId="5F89D006" w14:textId="77777777" w:rsidR="009871F5" w:rsidRPr="00C20714" w:rsidRDefault="009871F5" w:rsidP="009871F5">
      <w:pPr>
        <w:spacing w:before="100" w:beforeAutospacing="1" w:after="100" w:afterAutospacing="1"/>
        <w:rPr>
          <w:rFonts w:ascii="Garamond" w:eastAsia="Times New Roman" w:hAnsi="Garamond" w:cs="Times New Roman"/>
          <w:kern w:val="0"/>
          <w:lang w:eastAsia="en-GB"/>
          <w14:ligatures w14:val="none"/>
        </w:rPr>
      </w:pPr>
      <w:r w:rsidRPr="00C20714">
        <w:rPr>
          <w:rFonts w:ascii="Garamond" w:eastAsia="Times New Roman" w:hAnsi="Garamond" w:cs="Times New Roman"/>
          <w:kern w:val="0"/>
          <w:lang w:eastAsia="en-GB"/>
          <w14:ligatures w14:val="none"/>
        </w:rPr>
        <w:t>Richard</w:t>
      </w:r>
    </w:p>
    <w:p w14:paraId="40ABB4A2" w14:textId="0D2EC084" w:rsidR="0022381F" w:rsidRPr="009B10BC" w:rsidRDefault="009871F5" w:rsidP="009B10BC">
      <w:pPr>
        <w:pStyle w:val="NormalWeb"/>
        <w:spacing w:before="0" w:beforeAutospacing="0"/>
        <w:rPr>
          <w:rFonts w:ascii="Garamond" w:hAnsi="Garamond"/>
          <w:color w:val="212529"/>
        </w:rPr>
      </w:pPr>
      <w:r w:rsidRPr="00C20714">
        <w:rPr>
          <w:rFonts w:ascii="Garamond" w:hAnsi="Garamond"/>
          <w:color w:val="212529"/>
        </w:rPr>
        <w:t>cllr.richardwilliams@gmail.com/0758403701</w:t>
      </w:r>
      <w:r w:rsidR="009B10BC">
        <w:rPr>
          <w:rFonts w:ascii="Garamond" w:hAnsi="Garamond"/>
          <w:color w:val="212529"/>
        </w:rPr>
        <w:t>6</w:t>
      </w:r>
    </w:p>
    <w:sectPr w:rsidR="0022381F" w:rsidRPr="009B10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FC1"/>
    <w:rsid w:val="0022381F"/>
    <w:rsid w:val="00240314"/>
    <w:rsid w:val="003666A0"/>
    <w:rsid w:val="003D34C6"/>
    <w:rsid w:val="004B63D8"/>
    <w:rsid w:val="004E64E9"/>
    <w:rsid w:val="00514FA3"/>
    <w:rsid w:val="0058459B"/>
    <w:rsid w:val="005D584A"/>
    <w:rsid w:val="006A0DFC"/>
    <w:rsid w:val="006C5861"/>
    <w:rsid w:val="00754FC1"/>
    <w:rsid w:val="007948C3"/>
    <w:rsid w:val="007F4FA3"/>
    <w:rsid w:val="00861FE1"/>
    <w:rsid w:val="00910E3A"/>
    <w:rsid w:val="0096796A"/>
    <w:rsid w:val="009871F5"/>
    <w:rsid w:val="009B10BC"/>
    <w:rsid w:val="00A72FE8"/>
    <w:rsid w:val="00BC295C"/>
    <w:rsid w:val="00C20714"/>
    <w:rsid w:val="00D3350B"/>
    <w:rsid w:val="00D40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B3ABED"/>
  <w15:chartTrackingRefBased/>
  <w15:docId w15:val="{703AE623-BB91-4441-9587-E33A5CC4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4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4F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F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F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F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F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F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F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F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4F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4F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F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F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F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F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F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FC1"/>
    <w:rPr>
      <w:rFonts w:eastAsiaTheme="majorEastAsia" w:cstheme="majorBidi"/>
      <w:color w:val="272727" w:themeColor="text1" w:themeTint="D8"/>
    </w:rPr>
  </w:style>
  <w:style w:type="paragraph" w:styleId="Title">
    <w:name w:val="Title"/>
    <w:basedOn w:val="Normal"/>
    <w:next w:val="Normal"/>
    <w:link w:val="TitleChar"/>
    <w:uiPriority w:val="10"/>
    <w:qFormat/>
    <w:rsid w:val="00754F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F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FC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F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F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4FC1"/>
    <w:rPr>
      <w:i/>
      <w:iCs/>
      <w:color w:val="404040" w:themeColor="text1" w:themeTint="BF"/>
    </w:rPr>
  </w:style>
  <w:style w:type="paragraph" w:styleId="ListParagraph">
    <w:name w:val="List Paragraph"/>
    <w:basedOn w:val="Normal"/>
    <w:uiPriority w:val="34"/>
    <w:qFormat/>
    <w:rsid w:val="00754FC1"/>
    <w:pPr>
      <w:ind w:left="720"/>
      <w:contextualSpacing/>
    </w:pPr>
  </w:style>
  <w:style w:type="character" w:styleId="IntenseEmphasis">
    <w:name w:val="Intense Emphasis"/>
    <w:basedOn w:val="DefaultParagraphFont"/>
    <w:uiPriority w:val="21"/>
    <w:qFormat/>
    <w:rsid w:val="00754FC1"/>
    <w:rPr>
      <w:i/>
      <w:iCs/>
      <w:color w:val="0F4761" w:themeColor="accent1" w:themeShade="BF"/>
    </w:rPr>
  </w:style>
  <w:style w:type="paragraph" w:styleId="IntenseQuote">
    <w:name w:val="Intense Quote"/>
    <w:basedOn w:val="Normal"/>
    <w:next w:val="Normal"/>
    <w:link w:val="IntenseQuoteChar"/>
    <w:uiPriority w:val="30"/>
    <w:qFormat/>
    <w:rsid w:val="00754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FC1"/>
    <w:rPr>
      <w:i/>
      <w:iCs/>
      <w:color w:val="0F4761" w:themeColor="accent1" w:themeShade="BF"/>
    </w:rPr>
  </w:style>
  <w:style w:type="character" w:styleId="IntenseReference">
    <w:name w:val="Intense Reference"/>
    <w:basedOn w:val="DefaultParagraphFont"/>
    <w:uiPriority w:val="32"/>
    <w:qFormat/>
    <w:rsid w:val="00754FC1"/>
    <w:rPr>
      <w:b/>
      <w:bCs/>
      <w:smallCaps/>
      <w:color w:val="0F4761" w:themeColor="accent1" w:themeShade="BF"/>
      <w:spacing w:val="5"/>
    </w:rPr>
  </w:style>
  <w:style w:type="paragraph" w:styleId="NormalWeb">
    <w:name w:val="Normal (Web)"/>
    <w:basedOn w:val="Normal"/>
    <w:uiPriority w:val="99"/>
    <w:unhideWhenUsed/>
    <w:rsid w:val="00754FC1"/>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54FC1"/>
    <w:rPr>
      <w:b/>
      <w:bCs/>
    </w:rPr>
  </w:style>
  <w:style w:type="character" w:styleId="Hyperlink">
    <w:name w:val="Hyperlink"/>
    <w:basedOn w:val="DefaultParagraphFont"/>
    <w:uiPriority w:val="99"/>
    <w:unhideWhenUsed/>
    <w:rsid w:val="00861FE1"/>
    <w:rPr>
      <w:color w:val="467886" w:themeColor="hyperlink"/>
      <w:u w:val="single"/>
    </w:rPr>
  </w:style>
  <w:style w:type="character" w:styleId="UnresolvedMention">
    <w:name w:val="Unresolved Mention"/>
    <w:basedOn w:val="DefaultParagraphFont"/>
    <w:uiPriority w:val="99"/>
    <w:semiHidden/>
    <w:unhideWhenUsed/>
    <w:rsid w:val="00861FE1"/>
    <w:rPr>
      <w:color w:val="605E5C"/>
      <w:shd w:val="clear" w:color="auto" w:fill="E1DFDD"/>
    </w:rPr>
  </w:style>
  <w:style w:type="character" w:styleId="Emphasis">
    <w:name w:val="Emphasis"/>
    <w:basedOn w:val="DefaultParagraphFont"/>
    <w:uiPriority w:val="20"/>
    <w:qFormat/>
    <w:rsid w:val="0022381F"/>
    <w:rPr>
      <w:i/>
      <w:iCs/>
    </w:rPr>
  </w:style>
  <w:style w:type="paragraph" w:customStyle="1" w:styleId="isselectedend">
    <w:name w:val="isselectedend"/>
    <w:basedOn w:val="Normal"/>
    <w:rsid w:val="00C20714"/>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ambs.gov.uk/climate-and-environment/zero-carbon-communities/zero-carbon-communities-grant" TargetMode="External"/><Relationship Id="rId5" Type="http://schemas.openxmlformats.org/officeDocument/2006/relationships/hyperlink" Target="https://www.tigerondemand.co.uk/" TargetMode="External"/><Relationship Id="rId4" Type="http://schemas.openxmlformats.org/officeDocument/2006/relationships/hyperlink" Target="https://transport.cambridgeshirepeterborough-ca.gov.uk/buses/tiger-on-dem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871</Words>
  <Characters>4290</Characters>
  <Application>Microsoft Office Word</Application>
  <DocSecurity>0</DocSecurity>
  <Lines>104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Williams</dc:creator>
  <cp:keywords/>
  <dc:description/>
  <cp:lastModifiedBy>Richard Williams</cp:lastModifiedBy>
  <cp:revision>3</cp:revision>
  <dcterms:created xsi:type="dcterms:W3CDTF">2026-07-14T14:28:00Z</dcterms:created>
  <dcterms:modified xsi:type="dcterms:W3CDTF">2026-07-14T14:43:00Z</dcterms:modified>
</cp:coreProperties>
</file>