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520FC" w14:textId="77777777" w:rsidR="00C311A6" w:rsidRPr="00D94426" w:rsidRDefault="00C311A6" w:rsidP="00C311A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 xml:space="preserve">WHITTLESFORD PARISH COUNCIL MEETING </w:t>
      </w:r>
    </w:p>
    <w:p w14:paraId="328F5A16" w14:textId="48C80FC1"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 HELD ON TUESDAY </w:t>
      </w:r>
      <w:r>
        <w:rPr>
          <w:rFonts w:ascii="Calibri" w:hAnsi="Calibri" w:cs="Calibri"/>
          <w:kern w:val="0"/>
          <w:sz w:val="28"/>
          <w:szCs w:val="28"/>
          <w:u w:val="single"/>
          <w14:ligatures w14:val="none"/>
        </w:rPr>
        <w:t>9</w:t>
      </w:r>
      <w:r w:rsidRPr="00AD105F">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JUNE</w:t>
      </w:r>
      <w:r w:rsidRPr="00D94426">
        <w:rPr>
          <w:rFonts w:ascii="Calibri" w:hAnsi="Calibri" w:cs="Calibri"/>
          <w:kern w:val="0"/>
          <w:sz w:val="28"/>
          <w:szCs w:val="28"/>
          <w:u w:val="single"/>
          <w14:ligatures w14:val="none"/>
        </w:rPr>
        <w:t xml:space="preserve"> 2026 AT 7.30PM </w:t>
      </w:r>
    </w:p>
    <w:p w14:paraId="407FBF41"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IN THE MILLENNIUM ROOM OF THE MEMORIAL HALL</w:t>
      </w:r>
    </w:p>
    <w:p w14:paraId="7FD90277" w14:textId="77777777" w:rsidR="00C311A6" w:rsidRPr="00D94426" w:rsidRDefault="00C311A6" w:rsidP="00C311A6">
      <w:pPr>
        <w:spacing w:line="252" w:lineRule="auto"/>
        <w:jc w:val="center"/>
        <w:rPr>
          <w:rFonts w:ascii="Calibri" w:hAnsi="Calibri" w:cs="Calibri"/>
          <w:kern w:val="0"/>
          <w:sz w:val="28"/>
          <w:szCs w:val="28"/>
          <w:u w:val="single"/>
          <w14:ligatures w14:val="none"/>
        </w:rPr>
      </w:pPr>
    </w:p>
    <w:p w14:paraId="434097FA" w14:textId="62E8C0EC" w:rsidR="00C311A6" w:rsidRPr="00D94426" w:rsidRDefault="00C311A6" w:rsidP="00C311A6">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20131855" w14:textId="49D9A73F"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were</w:t>
      </w:r>
      <w:r w:rsidRPr="00D94426">
        <w:rPr>
          <w:rFonts w:ascii="Calibri" w:hAnsi="Calibri" w:cs="Calibri"/>
          <w:kern w:val="0"/>
          <w:sz w:val="28"/>
          <w:szCs w:val="28"/>
          <w:u w:val="single"/>
          <w14:ligatures w14:val="none"/>
        </w:rPr>
        <w:t xml:space="preserve"> summoned to attend for the following business to be transacted.</w:t>
      </w:r>
    </w:p>
    <w:p w14:paraId="1799256F" w14:textId="77777777" w:rsidR="00C311A6" w:rsidRDefault="00C311A6" w:rsidP="00C311A6">
      <w:pPr>
        <w:spacing w:line="252" w:lineRule="auto"/>
        <w:rPr>
          <w:rFonts w:ascii="Calibri" w:hAnsi="Calibri" w:cs="Calibri"/>
          <w:kern w:val="0"/>
          <w:sz w:val="28"/>
          <w:szCs w:val="28"/>
          <w:u w:val="single"/>
          <w14:ligatures w14:val="none"/>
        </w:rPr>
      </w:pPr>
    </w:p>
    <w:p w14:paraId="0FB291ED" w14:textId="6E7E551C" w:rsidR="00C311A6" w:rsidRPr="00C311A6" w:rsidRDefault="00C311A6" w:rsidP="00C311A6">
      <w:pPr>
        <w:rPr>
          <w:rFonts w:ascii="Segoe UI" w:eastAsia="Noto Sans CJK SC" w:hAnsi="Segoe UI" w:cs="Segoe UI"/>
          <w:kern w:val="3"/>
          <w:lang w:eastAsia="zh-CN" w:bidi="hi-IN"/>
          <w14:ligatures w14:val="none"/>
        </w:rPr>
      </w:pPr>
      <w:r w:rsidRPr="00C311A6">
        <w:rPr>
          <w:rFonts w:ascii="Calibri" w:hAnsi="Calibri" w:cs="Calibri"/>
          <w:b/>
          <w:bCs/>
          <w:kern w:val="0"/>
          <w:sz w:val="28"/>
          <w:szCs w:val="28"/>
          <w:u w:val="single"/>
          <w14:ligatures w14:val="none"/>
        </w:rPr>
        <w:t xml:space="preserve">PRESENT: </w:t>
      </w:r>
      <w:r>
        <w:rPr>
          <w:rFonts w:ascii="Calibri" w:eastAsia="Noto Sans CJK SC" w:hAnsi="Calibri" w:cs="Calibri"/>
          <w:kern w:val="3"/>
          <w:sz w:val="28"/>
          <w:szCs w:val="28"/>
          <w:lang w:eastAsia="zh-CN" w:bidi="hi-IN"/>
          <w14:ligatures w14:val="none"/>
        </w:rPr>
        <w:t xml:space="preserve">Chair </w:t>
      </w:r>
      <w:r w:rsidRPr="00C311A6">
        <w:rPr>
          <w:rFonts w:ascii="Calibri" w:eastAsia="Noto Sans CJK SC" w:hAnsi="Calibri" w:cs="Calibri"/>
          <w:kern w:val="3"/>
          <w:sz w:val="28"/>
          <w:szCs w:val="28"/>
          <w:lang w:eastAsia="zh-CN" w:bidi="hi-IN"/>
          <w14:ligatures w14:val="none"/>
        </w:rPr>
        <w:t>Richard Williams, Philip James, Pam Freeman,</w:t>
      </w:r>
      <w:r w:rsidRPr="00C311A6">
        <w:rPr>
          <w:rFonts w:ascii="Calibri" w:eastAsia="Noto Sans CJK SC" w:hAnsi="Calibri" w:cs="Calibri"/>
          <w:vanish/>
          <w:kern w:val="3"/>
          <w:sz w:val="28"/>
          <w:szCs w:val="28"/>
          <w:lang w:eastAsia="zh-CN" w:bidi="hi-IN"/>
          <w14:ligatures w14:val="none"/>
        </w:rPr>
        <w:t>HH</w:t>
      </w:r>
      <w:r w:rsidRPr="00C311A6">
        <w:rPr>
          <w:rFonts w:ascii="Calibri" w:eastAsia="Noto Sans CJK SC" w:hAnsi="Calibri" w:cs="Calibri"/>
          <w:kern w:val="3"/>
          <w:sz w:val="28"/>
          <w:szCs w:val="28"/>
          <w:lang w:eastAsia="zh-CN" w:bidi="hi-IN"/>
          <w14:ligatures w14:val="none"/>
        </w:rPr>
        <w:t xml:space="preserve"> Ian Beeby, Emma Dunn, Jan Holmes, Marc van Niekerk, David Cunado, Michael Kilpatrick, Richard Redman and Felicity de Vries, Parish Clerk Marie Swann, County Councillor Peter McDonald, and 3 members of the public.</w:t>
      </w:r>
      <w:r w:rsidRPr="00C311A6">
        <w:rPr>
          <w:rFonts w:ascii="Segoe UI" w:eastAsia="Noto Sans CJK SC" w:hAnsi="Segoe UI" w:cs="Segoe UI"/>
          <w:kern w:val="3"/>
          <w:lang w:eastAsia="zh-CN" w:bidi="hi-IN"/>
          <w14:ligatures w14:val="none"/>
        </w:rPr>
        <w:t xml:space="preserve"> </w:t>
      </w:r>
    </w:p>
    <w:p w14:paraId="693DE1C6"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1</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APOLOGIES FOR ABSENCE</w:t>
      </w:r>
    </w:p>
    <w:p w14:paraId="6A3D2F25" w14:textId="6ED66D69" w:rsidR="00C311A6" w:rsidRP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060B4997"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2</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DECLARATION OF INTEREST</w:t>
      </w:r>
    </w:p>
    <w:p w14:paraId="5E0822F1" w14:textId="3D2709DC" w:rsidR="00C311A6" w:rsidRP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Marc van Niekerk declared a personal interest in item 12.</w:t>
      </w:r>
    </w:p>
    <w:p w14:paraId="7A12E577"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3.</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SIGNING OF THE MINUTES</w:t>
      </w:r>
    </w:p>
    <w:p w14:paraId="540BE96B" w14:textId="13B93E5C" w:rsidR="00C311A6" w:rsidRP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minutes of the Annual Meeting of the Parish Council </w:t>
      </w:r>
      <w:r w:rsidR="00AB77D5">
        <w:rPr>
          <w:rFonts w:ascii="Calibri" w:hAnsi="Calibri" w:cs="Calibri"/>
          <w:bCs/>
          <w:kern w:val="0"/>
          <w:sz w:val="28"/>
          <w:szCs w:val="28"/>
          <w14:ligatures w14:val="none"/>
        </w:rPr>
        <w:t>and the</w:t>
      </w:r>
      <w:r>
        <w:rPr>
          <w:rFonts w:ascii="Calibri" w:hAnsi="Calibri" w:cs="Calibri"/>
          <w:bCs/>
          <w:kern w:val="0"/>
          <w:sz w:val="28"/>
          <w:szCs w:val="28"/>
          <w14:ligatures w14:val="none"/>
        </w:rPr>
        <w:t xml:space="preserve"> Ordinary Meeting of the Parish Council both held on Tuesday 12</w:t>
      </w:r>
      <w:r w:rsidRPr="00C311A6">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May were signed as a true record.</w:t>
      </w:r>
    </w:p>
    <w:p w14:paraId="41FA0E9A"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4</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MATTERS ARISING</w:t>
      </w:r>
    </w:p>
    <w:p w14:paraId="15BA6E8B" w14:textId="4B1E9241" w:rsid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Chair, Vice-Chair and Clerk met with the Internal auditor for an independent review of the parish accounts prior to the accounts undergoing an internal audit. The accounts are now submitted to the External auditors.</w:t>
      </w:r>
    </w:p>
    <w:p w14:paraId="3149C59A" w14:textId="4B70440B" w:rsidR="00D57988" w:rsidRPr="00C311A6"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Dog bin at Vicarage Lane has now been replaced.</w:t>
      </w:r>
    </w:p>
    <w:p w14:paraId="310EF3E7" w14:textId="77777777" w:rsidR="00C311A6" w:rsidRDefault="00C311A6" w:rsidP="00C311A6">
      <w:pPr>
        <w:spacing w:line="252" w:lineRule="auto"/>
        <w:rPr>
          <w:rFonts w:ascii="Calibri" w:hAnsi="Calibri" w:cs="Calibri"/>
          <w:bCs/>
          <w:kern w:val="0"/>
          <w:sz w:val="28"/>
          <w:szCs w:val="28"/>
          <w14:ligatures w14:val="none"/>
        </w:rPr>
      </w:pPr>
      <w:r w:rsidRPr="00D94426">
        <w:rPr>
          <w:rFonts w:ascii="Calibri" w:hAnsi="Calibri" w:cs="Calibri"/>
          <w:b/>
          <w:kern w:val="0"/>
          <w:sz w:val="28"/>
          <w:szCs w:val="28"/>
          <w14:ligatures w14:val="none"/>
        </w:rPr>
        <w:t>ITEM 5</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ANNOUNCEMENTS FROM THE CHAIR</w:t>
      </w:r>
      <w:r w:rsidRPr="00D94426">
        <w:rPr>
          <w:rFonts w:ascii="Calibri" w:hAnsi="Calibri" w:cs="Calibri"/>
          <w:bCs/>
          <w:kern w:val="0"/>
          <w:sz w:val="28"/>
          <w:szCs w:val="28"/>
          <w14:ligatures w14:val="none"/>
        </w:rPr>
        <w:t xml:space="preserve"> </w:t>
      </w:r>
    </w:p>
    <w:p w14:paraId="4AC0ABB2" w14:textId="52DEF28B" w:rsidR="00C311A6" w:rsidRPr="00D94426" w:rsidRDefault="00C311A6" w:rsidP="00C311A6">
      <w:pPr>
        <w:spacing w:line="252" w:lineRule="auto"/>
        <w:rPr>
          <w:rFonts w:ascii="Calibri" w:hAnsi="Calibri" w:cs="Calibri"/>
          <w:bCs/>
          <w:kern w:val="0"/>
          <w:sz w:val="28"/>
          <w:szCs w:val="28"/>
          <w:u w:val="single"/>
          <w14:ligatures w14:val="none"/>
        </w:rPr>
      </w:pPr>
      <w:r>
        <w:rPr>
          <w:rFonts w:ascii="Calibri" w:hAnsi="Calibri" w:cs="Calibri"/>
          <w:bCs/>
          <w:kern w:val="0"/>
          <w:sz w:val="28"/>
          <w:szCs w:val="28"/>
          <w14:ligatures w14:val="none"/>
        </w:rPr>
        <w:t xml:space="preserve">Chair announced that he met with Highways to discuss outstanding matters at Newton Road. A problematic sunken dip at Newton Road has been visible </w:t>
      </w:r>
      <w:r w:rsidR="00D57988">
        <w:rPr>
          <w:rFonts w:ascii="Calibri" w:hAnsi="Calibri" w:cs="Calibri"/>
          <w:bCs/>
          <w:kern w:val="0"/>
          <w:sz w:val="28"/>
          <w:szCs w:val="28"/>
          <w14:ligatures w14:val="none"/>
        </w:rPr>
        <w:t>for some time</w:t>
      </w:r>
      <w:r>
        <w:rPr>
          <w:rFonts w:ascii="Calibri" w:hAnsi="Calibri" w:cs="Calibri"/>
          <w:bCs/>
          <w:kern w:val="0"/>
          <w:sz w:val="28"/>
          <w:szCs w:val="28"/>
          <w14:ligatures w14:val="none"/>
        </w:rPr>
        <w:t xml:space="preserve"> and reported on several occasions. Highways confirmed that they will be investigating this </w:t>
      </w:r>
      <w:r w:rsidR="00D57988">
        <w:rPr>
          <w:rFonts w:ascii="Calibri" w:hAnsi="Calibri" w:cs="Calibri"/>
          <w:bCs/>
          <w:kern w:val="0"/>
          <w:sz w:val="28"/>
          <w:szCs w:val="28"/>
          <w14:ligatures w14:val="none"/>
        </w:rPr>
        <w:t>further,</w:t>
      </w:r>
      <w:r>
        <w:rPr>
          <w:rFonts w:ascii="Calibri" w:hAnsi="Calibri" w:cs="Calibri"/>
          <w:bCs/>
          <w:kern w:val="0"/>
          <w:sz w:val="28"/>
          <w:szCs w:val="28"/>
          <w14:ligatures w14:val="none"/>
        </w:rPr>
        <w:t xml:space="preserve"> and work is expected to be within 1 to 2 </w:t>
      </w:r>
      <w:r>
        <w:rPr>
          <w:rFonts w:ascii="Calibri" w:hAnsi="Calibri" w:cs="Calibri"/>
          <w:bCs/>
          <w:kern w:val="0"/>
          <w:sz w:val="28"/>
          <w:szCs w:val="28"/>
          <w14:ligatures w14:val="none"/>
        </w:rPr>
        <w:lastRenderedPageBreak/>
        <w:t>months.</w:t>
      </w:r>
      <w:r w:rsidR="00D57988">
        <w:rPr>
          <w:rFonts w:ascii="Calibri" w:hAnsi="Calibri" w:cs="Calibri"/>
          <w:bCs/>
          <w:kern w:val="0"/>
          <w:sz w:val="28"/>
          <w:szCs w:val="28"/>
          <w14:ligatures w14:val="none"/>
        </w:rPr>
        <w:t xml:space="preserve"> Also agreed was the reinstating of the while lining and dragon teeth at Newton Road.</w:t>
      </w:r>
    </w:p>
    <w:p w14:paraId="25AFA31C" w14:textId="77777777" w:rsidR="00C311A6" w:rsidRDefault="00C311A6" w:rsidP="00C311A6">
      <w:pPr>
        <w:spacing w:line="252" w:lineRule="auto"/>
        <w:rPr>
          <w:rFonts w:ascii="Calibri" w:hAnsi="Calibri" w:cs="Calibri"/>
          <w:bCs/>
          <w:kern w:val="0"/>
          <w:sz w:val="28"/>
          <w:szCs w:val="28"/>
          <w14:ligatures w14:val="none"/>
        </w:rPr>
      </w:pPr>
      <w:r w:rsidRPr="00D94426">
        <w:rPr>
          <w:rFonts w:ascii="Calibri" w:hAnsi="Calibri" w:cs="Calibri"/>
          <w:b/>
          <w:kern w:val="0"/>
          <w:sz w:val="28"/>
          <w:szCs w:val="28"/>
          <w14:ligatures w14:val="none"/>
        </w:rPr>
        <w:t>ITEM 6.</w:t>
      </w:r>
      <w:r w:rsidRPr="00D94426">
        <w:rPr>
          <w:rFonts w:ascii="Calibri" w:hAnsi="Calibri" w:cs="Calibri"/>
          <w:bCs/>
          <w:kern w:val="0"/>
          <w:sz w:val="28"/>
          <w:szCs w:val="28"/>
          <w14:ligatures w14:val="none"/>
        </w:rPr>
        <w:t xml:space="preserve"> </w:t>
      </w:r>
      <w:r w:rsidRPr="001330B3">
        <w:rPr>
          <w:rFonts w:ascii="Calibri" w:hAnsi="Calibri" w:cs="Calibri"/>
          <w:b/>
          <w:kern w:val="0"/>
          <w:sz w:val="28"/>
          <w:szCs w:val="28"/>
          <w:u w:val="single"/>
          <w14:ligatures w14:val="none"/>
        </w:rPr>
        <w:t>OPEN FORUM</w:t>
      </w:r>
      <w:r w:rsidRPr="00D94426">
        <w:rPr>
          <w:rFonts w:ascii="Calibri" w:hAnsi="Calibri" w:cs="Calibri"/>
          <w:bCs/>
          <w:kern w:val="0"/>
          <w:sz w:val="28"/>
          <w:szCs w:val="28"/>
          <w14:ligatures w14:val="none"/>
        </w:rPr>
        <w:t xml:space="preserve"> </w:t>
      </w:r>
    </w:p>
    <w:p w14:paraId="72E0452A" w14:textId="48BCF48B" w:rsidR="00D57988" w:rsidRPr="00D94426"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It was noted that the allotment gate had been lifted off the hinges. Some locking pins will be added, and the gate is to be </w:t>
      </w:r>
      <w:r w:rsidR="00046D88">
        <w:rPr>
          <w:rFonts w:ascii="Calibri" w:hAnsi="Calibri" w:cs="Calibri"/>
          <w:bCs/>
          <w:kern w:val="0"/>
          <w:sz w:val="28"/>
          <w:szCs w:val="28"/>
          <w14:ligatures w14:val="none"/>
        </w:rPr>
        <w:t>rehung,</w:t>
      </w:r>
      <w:r>
        <w:rPr>
          <w:rFonts w:ascii="Calibri" w:hAnsi="Calibri" w:cs="Calibri"/>
          <w:bCs/>
          <w:kern w:val="0"/>
          <w:sz w:val="28"/>
          <w:szCs w:val="28"/>
          <w14:ligatures w14:val="none"/>
        </w:rPr>
        <w:t xml:space="preserve"> and key code lock moved up the gate for added security.</w:t>
      </w:r>
    </w:p>
    <w:p w14:paraId="5E1139DE"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7</w:t>
      </w:r>
      <w:r w:rsidRPr="00E825D2">
        <w:rPr>
          <w:rFonts w:ascii="Calibri" w:hAnsi="Calibri" w:cs="Calibri"/>
          <w:b/>
          <w:kern w:val="0"/>
          <w:sz w:val="28"/>
          <w:szCs w:val="28"/>
          <w14:ligatures w14:val="none"/>
        </w:rPr>
        <w:t>.</w:t>
      </w:r>
      <w:r w:rsidRPr="00E825D2">
        <w:rPr>
          <w:rFonts w:ascii="Calibri" w:hAnsi="Calibri" w:cs="Calibri"/>
          <w:bCs/>
          <w:kern w:val="0"/>
          <w:sz w:val="28"/>
          <w:szCs w:val="28"/>
          <w14:ligatures w14:val="none"/>
        </w:rPr>
        <w:t xml:space="preserve"> </w:t>
      </w:r>
      <w:r w:rsidRPr="001330B3">
        <w:rPr>
          <w:rFonts w:ascii="Calibri" w:hAnsi="Calibri" w:cs="Calibri"/>
          <w:b/>
          <w:kern w:val="0"/>
          <w:sz w:val="28"/>
          <w:szCs w:val="28"/>
          <w:u w:val="single"/>
          <w14:ligatures w14:val="none"/>
        </w:rPr>
        <w:t>COUNTY &amp; DISTRICT REPORTS</w:t>
      </w:r>
    </w:p>
    <w:tbl>
      <w:tblPr>
        <w:tblW w:w="9026" w:type="dxa"/>
        <w:jc w:val="center"/>
        <w:tblCellMar>
          <w:left w:w="0" w:type="dxa"/>
          <w:right w:w="0" w:type="dxa"/>
        </w:tblCellMar>
        <w:tblLook w:val="04A0" w:firstRow="1" w:lastRow="0" w:firstColumn="1" w:lastColumn="0" w:noHBand="0" w:noVBand="1"/>
      </w:tblPr>
      <w:tblGrid>
        <w:gridCol w:w="9003"/>
        <w:gridCol w:w="23"/>
      </w:tblGrid>
      <w:tr w:rsidR="00DA0BC5" w:rsidRPr="00DA0BC5" w14:paraId="69178D33" w14:textId="77777777" w:rsidTr="009A5477">
        <w:trPr>
          <w:jc w:val="center"/>
        </w:trPr>
        <w:tc>
          <w:tcPr>
            <w:tcW w:w="0" w:type="auto"/>
            <w:vAlign w:val="center"/>
            <w:hideMark/>
          </w:tcPr>
          <w:p w14:paraId="56ABC8F4" w14:textId="77777777" w:rsidR="00DA0BC5" w:rsidRPr="00DA0BC5" w:rsidRDefault="00DA0BC5" w:rsidP="009A5477">
            <w:pPr>
              <w:tabs>
                <w:tab w:val="left" w:pos="1485"/>
              </w:tabs>
              <w:rPr>
                <w:rFonts w:ascii="Calibri" w:hAnsi="Calibri" w:cs="Calibri"/>
                <w:b/>
                <w:bCs/>
                <w:sz w:val="28"/>
                <w:szCs w:val="28"/>
                <w:u w:val="single"/>
              </w:rPr>
            </w:pPr>
            <w:r w:rsidRPr="00DA0BC5">
              <w:rPr>
                <w:rFonts w:ascii="Calibri" w:hAnsi="Calibri" w:cs="Calibri"/>
                <w:b/>
                <w:bCs/>
                <w:sz w:val="28"/>
                <w:szCs w:val="28"/>
                <w:u w:val="single"/>
              </w:rPr>
              <w:t xml:space="preserve">Parish Council Report June 2026  </w:t>
            </w:r>
          </w:p>
        </w:tc>
        <w:tc>
          <w:tcPr>
            <w:tcW w:w="0" w:type="auto"/>
            <w:vAlign w:val="center"/>
            <w:hideMark/>
          </w:tcPr>
          <w:p w14:paraId="174910D6" w14:textId="77777777" w:rsidR="00DA0BC5" w:rsidRPr="00DA0BC5" w:rsidRDefault="00DA0BC5" w:rsidP="009A5477">
            <w:pPr>
              <w:tabs>
                <w:tab w:val="left" w:pos="1485"/>
              </w:tabs>
              <w:rPr>
                <w:rFonts w:ascii="Calibri" w:hAnsi="Calibri" w:cs="Calibri"/>
                <w:sz w:val="28"/>
                <w:szCs w:val="28"/>
              </w:rPr>
            </w:pPr>
          </w:p>
        </w:tc>
      </w:tr>
      <w:tr w:rsidR="00DA0BC5" w:rsidRPr="00DA0BC5" w14:paraId="17DCCB8B" w14:textId="77777777" w:rsidTr="009A5477">
        <w:trPr>
          <w:gridAfter w:val="1"/>
          <w:jc w:val="center"/>
        </w:trPr>
        <w:tc>
          <w:tcPr>
            <w:tcW w:w="0" w:type="auto"/>
            <w:vAlign w:val="center"/>
          </w:tcPr>
          <w:p w14:paraId="4790C4DA" w14:textId="77777777" w:rsidR="00DA0BC5" w:rsidRPr="00DA0BC5" w:rsidRDefault="00DA0BC5" w:rsidP="009A5477">
            <w:pPr>
              <w:tabs>
                <w:tab w:val="left" w:pos="1485"/>
              </w:tabs>
              <w:rPr>
                <w:rFonts w:ascii="Calibri" w:hAnsi="Calibri" w:cs="Calibri"/>
                <w:sz w:val="28"/>
                <w:szCs w:val="28"/>
              </w:rPr>
            </w:pPr>
          </w:p>
        </w:tc>
      </w:tr>
      <w:tr w:rsidR="00DA0BC5" w:rsidRPr="00DA0BC5" w14:paraId="6FC45D99" w14:textId="77777777" w:rsidTr="009A5477">
        <w:trPr>
          <w:jc w:val="center"/>
        </w:trPr>
        <w:tc>
          <w:tcPr>
            <w:tcW w:w="0" w:type="auto"/>
            <w:gridSpan w:val="2"/>
            <w:vAlign w:val="center"/>
            <w:hideMark/>
          </w:tcPr>
          <w:p w14:paraId="0C796000" w14:textId="77777777" w:rsidR="00DA0BC5" w:rsidRPr="00DA0BC5" w:rsidRDefault="00DA0BC5" w:rsidP="009A5477">
            <w:pPr>
              <w:tabs>
                <w:tab w:val="left" w:pos="1485"/>
              </w:tabs>
              <w:spacing w:after="0"/>
              <w:rPr>
                <w:rFonts w:ascii="Calibri" w:hAnsi="Calibri" w:cs="Calibri"/>
                <w:b/>
                <w:bCs/>
                <w:sz w:val="28"/>
                <w:szCs w:val="28"/>
                <w:u w:val="single"/>
              </w:rPr>
            </w:pPr>
            <w:r w:rsidRPr="00DA0BC5">
              <w:rPr>
                <w:rFonts w:ascii="Calibri" w:hAnsi="Calibri" w:cs="Calibri"/>
                <w:b/>
                <w:bCs/>
                <w:sz w:val="28"/>
                <w:szCs w:val="28"/>
                <w:u w:val="single"/>
              </w:rPr>
              <w:t>Cambs County Council</w:t>
            </w:r>
          </w:p>
          <w:p w14:paraId="2764A4F0" w14:textId="77777777" w:rsidR="00DA0BC5" w:rsidRPr="00DA0BC5" w:rsidRDefault="00DA0BC5" w:rsidP="009A5477">
            <w:pPr>
              <w:tabs>
                <w:tab w:val="left" w:pos="1485"/>
              </w:tabs>
              <w:spacing w:after="0"/>
              <w:rPr>
                <w:rFonts w:ascii="Calibri" w:hAnsi="Calibri" w:cs="Calibri"/>
                <w:b/>
                <w:bCs/>
                <w:sz w:val="28"/>
                <w:szCs w:val="28"/>
                <w:u w:val="single"/>
              </w:rPr>
            </w:pPr>
          </w:p>
          <w:p w14:paraId="5B1842DC" w14:textId="77777777" w:rsidR="00DA0BC5" w:rsidRPr="00DA0BC5" w:rsidRDefault="00DA0BC5" w:rsidP="009A5477">
            <w:pPr>
              <w:tabs>
                <w:tab w:val="left" w:pos="1485"/>
              </w:tabs>
              <w:spacing w:after="0"/>
              <w:rPr>
                <w:rFonts w:ascii="Calibri" w:hAnsi="Calibri" w:cs="Calibri"/>
                <w:b/>
                <w:bCs/>
                <w:sz w:val="28"/>
                <w:szCs w:val="28"/>
              </w:rPr>
            </w:pPr>
            <w:r w:rsidRPr="00DA0BC5">
              <w:rPr>
                <w:rFonts w:ascii="Calibri" w:hAnsi="Calibri" w:cs="Calibri"/>
                <w:b/>
                <w:bCs/>
                <w:sz w:val="28"/>
                <w:szCs w:val="28"/>
              </w:rPr>
              <w:t>Woodland Initiative</w:t>
            </w:r>
          </w:p>
          <w:p w14:paraId="4CC9CA30"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Cambridgeshire County Council is inviting communities, landowners and farmers to come forward if they have land suitable for new woodland, hedgerow creation, and nature recovery, as part of a campaign to rebuild the county’s depleted tree cover.</w:t>
            </w:r>
          </w:p>
          <w:p w14:paraId="745E6C3A"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Cambridgeshire is one of the most tree</w:t>
            </w:r>
            <w:r w:rsidRPr="00DA0BC5">
              <w:rPr>
                <w:rFonts w:ascii="Calibri" w:hAnsi="Calibri" w:cs="Calibri"/>
                <w:sz w:val="28"/>
                <w:szCs w:val="28"/>
              </w:rPr>
              <w:noBreakHyphen/>
              <w:t>depleted counties in England, with intensive agriculture and the loss of traditional hedgerows leaving habitats fragmented and wildlife increasingly isolated.</w:t>
            </w:r>
          </w:p>
          <w:p w14:paraId="656AD046"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The Woodland Creation project, led by Cambridgeshire County Council and funded by the Forestry Commission, aims to reverse this trend by increasing tree and woodland canopy cover and expanding hedgerows across the county, to open up potential opportunities, such as agroforestry.</w:t>
            </w:r>
          </w:p>
          <w:p w14:paraId="4DC4FA26"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The project delivers a wide range of benefits including climate resilience, carbon storage, flood management, improved biodiversity, cleaner air and better public health.</w:t>
            </w:r>
          </w:p>
          <w:p w14:paraId="18BD7327"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The initiative directly aligns with the council’s ambition for a green and sustainable Cambridgeshire, helping to expand and better connect woodland and hedgerow networks across the county and to restore nature.</w:t>
            </w:r>
          </w:p>
          <w:p w14:paraId="36F74F7F"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Woodland creation will ensure new planting strengthens ecological networks and delivers maximum benefit for both wildlife and people. By creating new woodland and hedgerow corridors, the project aims to support thriving nature, manage flooding more effectively, store carbon and create healthier, more resilient landscapes.</w:t>
            </w:r>
          </w:p>
          <w:p w14:paraId="48B19B0B" w14:textId="77777777" w:rsidR="00DA0BC5" w:rsidRPr="00DA0BC5" w:rsidRDefault="00DA0BC5" w:rsidP="009A5477">
            <w:pPr>
              <w:tabs>
                <w:tab w:val="left" w:pos="1485"/>
              </w:tabs>
              <w:spacing w:after="0"/>
              <w:rPr>
                <w:rFonts w:ascii="Calibri" w:hAnsi="Calibri" w:cs="Calibri"/>
                <w:sz w:val="28"/>
                <w:szCs w:val="28"/>
              </w:rPr>
            </w:pPr>
          </w:p>
          <w:p w14:paraId="6095E204"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lastRenderedPageBreak/>
              <w:t>This campaign also links closely with Cambridgeshire County Council’s ‘Nature Recovery – From the Ground Up’ project, which supports local communities to develop their own Community Nature Recovery Plans, helping people identify and deliver nature recovery projects that matter most to them while informed by the Local Nature Recovery Strategy.</w:t>
            </w:r>
          </w:p>
          <w:p w14:paraId="710C984E"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The Council is now inviting expressions of interest from community and parish groups, landowners and farmers with land of 0.5 hectares or more that may be suitable for tree planting, woodland creation, hedgerow improvement or wider nature recovery initiatives.</w:t>
            </w:r>
          </w:p>
          <w:p w14:paraId="0B3BD4E9"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Priority will be given to:</w:t>
            </w:r>
          </w:p>
          <w:p w14:paraId="1163A9C4" w14:textId="77777777" w:rsidR="00DA0BC5" w:rsidRPr="00DA0BC5" w:rsidRDefault="00DA0BC5" w:rsidP="00DA0BC5">
            <w:pPr>
              <w:numPr>
                <w:ilvl w:val="0"/>
                <w:numId w:val="1"/>
              </w:numPr>
              <w:tabs>
                <w:tab w:val="left" w:pos="1485"/>
              </w:tabs>
              <w:spacing w:after="0"/>
              <w:rPr>
                <w:rFonts w:ascii="Calibri" w:hAnsi="Calibri" w:cs="Calibri"/>
                <w:sz w:val="28"/>
                <w:szCs w:val="28"/>
              </w:rPr>
            </w:pPr>
            <w:r w:rsidRPr="00DA0BC5">
              <w:rPr>
                <w:rFonts w:ascii="Calibri" w:hAnsi="Calibri" w:cs="Calibri"/>
                <w:sz w:val="28"/>
                <w:szCs w:val="28"/>
              </w:rPr>
              <w:t>Lower</w:t>
            </w:r>
            <w:r w:rsidRPr="00DA0BC5">
              <w:rPr>
                <w:rFonts w:ascii="Calibri" w:hAnsi="Calibri" w:cs="Calibri"/>
                <w:sz w:val="28"/>
                <w:szCs w:val="28"/>
              </w:rPr>
              <w:noBreakHyphen/>
              <w:t>grade agricultural land</w:t>
            </w:r>
          </w:p>
          <w:p w14:paraId="377483BE" w14:textId="77777777" w:rsidR="00DA0BC5" w:rsidRPr="00DA0BC5" w:rsidRDefault="00DA0BC5" w:rsidP="00DA0BC5">
            <w:pPr>
              <w:numPr>
                <w:ilvl w:val="0"/>
                <w:numId w:val="1"/>
              </w:numPr>
              <w:tabs>
                <w:tab w:val="left" w:pos="1485"/>
              </w:tabs>
              <w:spacing w:after="0"/>
              <w:rPr>
                <w:rFonts w:ascii="Calibri" w:hAnsi="Calibri" w:cs="Calibri"/>
                <w:sz w:val="28"/>
                <w:szCs w:val="28"/>
              </w:rPr>
            </w:pPr>
            <w:r w:rsidRPr="00DA0BC5">
              <w:rPr>
                <w:rFonts w:ascii="Calibri" w:hAnsi="Calibri" w:cs="Calibri"/>
                <w:sz w:val="28"/>
                <w:szCs w:val="28"/>
              </w:rPr>
              <w:t>Sites next to existing habitats such as woodland, wetlands or meadows</w:t>
            </w:r>
          </w:p>
          <w:p w14:paraId="0BEEEB11" w14:textId="77777777" w:rsidR="00DA0BC5" w:rsidRPr="00DA0BC5" w:rsidRDefault="00DA0BC5" w:rsidP="00DA0BC5">
            <w:pPr>
              <w:numPr>
                <w:ilvl w:val="0"/>
                <w:numId w:val="1"/>
              </w:numPr>
              <w:tabs>
                <w:tab w:val="left" w:pos="1485"/>
              </w:tabs>
              <w:spacing w:after="0"/>
              <w:rPr>
                <w:rFonts w:ascii="Calibri" w:hAnsi="Calibri" w:cs="Calibri"/>
                <w:sz w:val="28"/>
                <w:szCs w:val="28"/>
              </w:rPr>
            </w:pPr>
            <w:r w:rsidRPr="00DA0BC5">
              <w:rPr>
                <w:rFonts w:ascii="Calibri" w:hAnsi="Calibri" w:cs="Calibri"/>
                <w:sz w:val="28"/>
                <w:szCs w:val="28"/>
              </w:rPr>
              <w:t>Land that can help connect ecological networks across Cambridgeshire.</w:t>
            </w:r>
          </w:p>
          <w:p w14:paraId="67BC92E3"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Those interested are encouraged to complete the secure online form by 30 June 2026 for the 2026/27 planting season. Further information about the offers to support the delivery of these woodlands will be available over the next couple of months: </w:t>
            </w:r>
            <w:hyperlink r:id="rId5" w:history="1">
              <w:r w:rsidRPr="00DA0BC5">
                <w:rPr>
                  <w:rStyle w:val="Hyperlink"/>
                  <w:rFonts w:ascii="Calibri" w:hAnsi="Calibri" w:cs="Calibri"/>
                  <w:sz w:val="28"/>
                  <w:szCs w:val="28"/>
                  <w:u w:val="none"/>
                </w:rPr>
                <w:t>Woodland Creation | Cambridgeshire County Council</w:t>
              </w:r>
            </w:hyperlink>
          </w:p>
          <w:p w14:paraId="485BF2A5" w14:textId="77777777" w:rsidR="00DA0BC5" w:rsidRPr="00DA0BC5" w:rsidRDefault="00DA0BC5" w:rsidP="009A5477">
            <w:pPr>
              <w:tabs>
                <w:tab w:val="left" w:pos="1485"/>
              </w:tabs>
              <w:spacing w:after="0"/>
              <w:rPr>
                <w:rFonts w:ascii="Calibri" w:hAnsi="Calibri" w:cs="Calibri"/>
                <w:sz w:val="28"/>
                <w:szCs w:val="28"/>
              </w:rPr>
            </w:pPr>
          </w:p>
          <w:p w14:paraId="0A78782A" w14:textId="77777777" w:rsidR="00DA0BC5" w:rsidRPr="00DA0BC5" w:rsidRDefault="00DA0BC5" w:rsidP="009A5477">
            <w:pPr>
              <w:tabs>
                <w:tab w:val="left" w:pos="1485"/>
              </w:tabs>
              <w:spacing w:after="0"/>
              <w:rPr>
                <w:rFonts w:ascii="Calibri" w:hAnsi="Calibri" w:cs="Calibri"/>
                <w:sz w:val="28"/>
                <w:szCs w:val="28"/>
              </w:rPr>
            </w:pPr>
          </w:p>
          <w:p w14:paraId="4AA69D07" w14:textId="77777777" w:rsidR="00DA0BC5" w:rsidRPr="00DA0BC5" w:rsidRDefault="00DA0BC5" w:rsidP="009A5477">
            <w:pPr>
              <w:tabs>
                <w:tab w:val="left" w:pos="1485"/>
              </w:tabs>
              <w:rPr>
                <w:rFonts w:ascii="Calibri" w:hAnsi="Calibri" w:cs="Calibri"/>
                <w:b/>
                <w:bCs/>
                <w:sz w:val="28"/>
                <w:szCs w:val="28"/>
              </w:rPr>
            </w:pPr>
            <w:r w:rsidRPr="00DA0BC5">
              <w:rPr>
                <w:rFonts w:ascii="Calibri" w:hAnsi="Calibri" w:cs="Calibri"/>
                <w:b/>
                <w:bCs/>
                <w:sz w:val="28"/>
                <w:szCs w:val="28"/>
              </w:rPr>
              <w:t>Quality of Life Survey</w:t>
            </w:r>
          </w:p>
          <w:p w14:paraId="74E2F11A"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Cambridgeshire County Council has launched its annual </w:t>
            </w:r>
            <w:hyperlink r:id="rId6" w:history="1">
              <w:r w:rsidRPr="00DA0BC5">
                <w:rPr>
                  <w:rStyle w:val="Hyperlink"/>
                  <w:rFonts w:ascii="Calibri" w:hAnsi="Calibri" w:cs="Calibri"/>
                  <w:sz w:val="28"/>
                  <w:szCs w:val="28"/>
                </w:rPr>
                <w:t>Quality of Life survey</w:t>
              </w:r>
            </w:hyperlink>
            <w:r w:rsidRPr="00DA0BC5">
              <w:rPr>
                <w:rFonts w:ascii="Calibri" w:hAnsi="Calibri" w:cs="Calibri"/>
                <w:sz w:val="28"/>
                <w:szCs w:val="28"/>
              </w:rPr>
              <w:t>, inviting residents to share their views on life in Cambridgeshire and the issues that matter most to them and their communities.</w:t>
            </w:r>
          </w:p>
          <w:p w14:paraId="4148714D"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survey supports the council’s vision of a healthy, fair and sustainable Cambridgeshire, where everyone can thrive now and in the future.</w:t>
            </w:r>
          </w:p>
          <w:p w14:paraId="132F5E62"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survey helps the council and its partners understand residents’ experiences and priorities across the county.</w:t>
            </w:r>
          </w:p>
          <w:p w14:paraId="1B448D0D"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By gathering feedback from a large and representative cross</w:t>
            </w:r>
            <w:r w:rsidRPr="00DA0BC5">
              <w:rPr>
                <w:rFonts w:ascii="Calibri" w:hAnsi="Calibri" w:cs="Calibri"/>
                <w:sz w:val="28"/>
                <w:szCs w:val="28"/>
              </w:rPr>
              <w:noBreakHyphen/>
              <w:t>section of communities, the findings provide valuable insight to support business planning, policy development, and decision</w:t>
            </w:r>
            <w:r w:rsidRPr="00DA0BC5">
              <w:rPr>
                <w:rFonts w:ascii="Calibri" w:hAnsi="Calibri" w:cs="Calibri"/>
                <w:sz w:val="28"/>
                <w:szCs w:val="28"/>
              </w:rPr>
              <w:noBreakHyphen/>
              <w:t>making, as well as helping to understand how changes to public services are affecting people’s lives.</w:t>
            </w:r>
          </w:p>
          <w:p w14:paraId="2FE3EF16"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This insight is used to help shape the council’s Business Plan and Budget, tracking progress against the council’s Strategic Framework ambitions over time.</w:t>
            </w:r>
          </w:p>
          <w:p w14:paraId="5657DDC8"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lastRenderedPageBreak/>
              <w:t>The online and telephone survey will capture the views of around 5,500 residents and is being delivered in partnership with Cambridge Ahead and the Cambridgeshire and Peterborough Combined Authority.</w:t>
            </w:r>
          </w:p>
          <w:p w14:paraId="03E423BE"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20</w:t>
            </w:r>
            <w:r w:rsidRPr="00DA0BC5">
              <w:rPr>
                <w:rFonts w:ascii="Calibri" w:hAnsi="Calibri" w:cs="Calibri"/>
                <w:sz w:val="28"/>
                <w:szCs w:val="28"/>
              </w:rPr>
              <w:noBreakHyphen/>
              <w:t>minute survey is being carried out by independent market research company Thinks Insight, which aims to speak to a representative sample of approximately 1,100 residents aged 18 and over in each of Cambridgeshire’s five district areas, ensuring a broad and balanced range of perspectives.</w:t>
            </w:r>
          </w:p>
          <w:p w14:paraId="623BDA95"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Residents will be asked about a range of topics, including life and community, transport, health and wellbeing, children and young people, and perceptions of the council and its services.</w:t>
            </w:r>
          </w:p>
          <w:p w14:paraId="2D3D6690"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Previous survey findings have shown that many residents feel happy, safe and have a strong sense of belonging, with Cambridgeshire widely seen as a good place to raise children.</w:t>
            </w:r>
          </w:p>
          <w:p w14:paraId="27947363"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They have also highlighted areas where residents would like to see improvement, such as road and pavement maintenance, the cost of living, and mental health and loneliness.</w:t>
            </w:r>
          </w:p>
          <w:p w14:paraId="051B64FA"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Alongside the random sample, all residents are encouraged to take part via the council’s website at: </w:t>
            </w:r>
            <w:hyperlink r:id="rId7" w:history="1">
              <w:r w:rsidRPr="00DA0BC5">
                <w:rPr>
                  <w:rStyle w:val="Hyperlink"/>
                  <w:rFonts w:ascii="Calibri" w:hAnsi="Calibri" w:cs="Calibri"/>
                  <w:b/>
                  <w:bCs/>
                  <w:sz w:val="28"/>
                  <w:szCs w:val="28"/>
                </w:rPr>
                <w:t>www.cambridgeshire.gov.uk/quality-of-life-survey</w:t>
              </w:r>
            </w:hyperlink>
          </w:p>
          <w:p w14:paraId="06FD6D4B"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survey will remain open into the summer and close on 5 August 2026, after which responses will be analysed and shared with councillors and the public in the autumn.</w:t>
            </w:r>
          </w:p>
          <w:p w14:paraId="435678A3"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results will help inform council discussions and priorities for the years ahead.</w:t>
            </w:r>
          </w:p>
          <w:p w14:paraId="675EED5D"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Residents who are contacted directly will be approached by the council’s commissioned research service, Field Locker, who will identify themselves as working on behalf of Cambridgeshire County Council and provide contact details for verification.</w:t>
            </w:r>
          </w:p>
          <w:p w14:paraId="3FC4F50F"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Participants will not be asked for identifying personal details or any financial information.</w:t>
            </w:r>
          </w:p>
          <w:p w14:paraId="01FA05FD" w14:textId="77777777" w:rsidR="00DA0BC5" w:rsidRPr="00DA0BC5" w:rsidRDefault="00DA0BC5" w:rsidP="009A5477">
            <w:pPr>
              <w:tabs>
                <w:tab w:val="left" w:pos="1485"/>
              </w:tabs>
              <w:rPr>
                <w:rFonts w:ascii="Calibri" w:hAnsi="Calibri" w:cs="Calibri"/>
                <w:sz w:val="28"/>
                <w:szCs w:val="28"/>
              </w:rPr>
            </w:pPr>
          </w:p>
        </w:tc>
      </w:tr>
    </w:tbl>
    <w:p w14:paraId="5B47BA9B" w14:textId="77777777" w:rsidR="00DA0BC5" w:rsidRPr="00DA0BC5" w:rsidRDefault="00DA0BC5" w:rsidP="00DA0BC5">
      <w:pPr>
        <w:rPr>
          <w:rFonts w:ascii="Calibri" w:hAnsi="Calibri" w:cs="Calibri"/>
          <w:sz w:val="28"/>
          <w:szCs w:val="28"/>
        </w:rPr>
      </w:pPr>
    </w:p>
    <w:p w14:paraId="69CEBF2C" w14:textId="573D8FD1" w:rsidR="00DA0BC5" w:rsidRPr="00DA0BC5" w:rsidRDefault="00DA0BC5" w:rsidP="00DA0BC5">
      <w:pPr>
        <w:rPr>
          <w:rFonts w:ascii="Calibri" w:hAnsi="Calibri" w:cs="Calibri"/>
          <w:sz w:val="28"/>
          <w:szCs w:val="28"/>
        </w:rPr>
      </w:pPr>
      <w:r w:rsidRPr="00DA0BC5">
        <w:rPr>
          <w:rFonts w:ascii="Calibri" w:hAnsi="Calibri" w:cs="Calibri"/>
          <w:sz w:val="28"/>
          <w:szCs w:val="28"/>
        </w:rPr>
        <w:t>Peter McDonald June 1st, 2026</w:t>
      </w:r>
    </w:p>
    <w:p w14:paraId="4644C0F8" w14:textId="77777777" w:rsidR="00DA0BC5" w:rsidRDefault="00DA0BC5" w:rsidP="00C311A6">
      <w:pPr>
        <w:spacing w:line="252" w:lineRule="auto"/>
        <w:rPr>
          <w:rFonts w:ascii="Calibri" w:hAnsi="Calibri" w:cs="Calibri"/>
          <w:b/>
          <w:kern w:val="0"/>
          <w:sz w:val="28"/>
          <w:szCs w:val="28"/>
          <w:u w:val="single"/>
          <w14:ligatures w14:val="none"/>
        </w:rPr>
      </w:pPr>
    </w:p>
    <w:p w14:paraId="41515424" w14:textId="77777777" w:rsidR="00D57988" w:rsidRDefault="00C311A6" w:rsidP="00C311A6">
      <w:pPr>
        <w:spacing w:line="252" w:lineRule="auto"/>
        <w:rPr>
          <w:rFonts w:ascii="Calibri" w:hAnsi="Calibri" w:cs="Calibri"/>
          <w:b/>
          <w:kern w:val="0"/>
          <w:sz w:val="28"/>
          <w:szCs w:val="28"/>
          <w:u w:val="single"/>
          <w14:ligatures w14:val="none"/>
        </w:rPr>
      </w:pPr>
      <w:r w:rsidRPr="00856224">
        <w:rPr>
          <w:rFonts w:ascii="Calibri" w:hAnsi="Calibri" w:cs="Calibri"/>
          <w:b/>
          <w:kern w:val="0"/>
          <w:sz w:val="28"/>
          <w:szCs w:val="28"/>
          <w14:ligatures w14:val="none"/>
        </w:rPr>
        <w:lastRenderedPageBreak/>
        <w:t>ITEM 8.</w:t>
      </w:r>
      <w:r>
        <w:rPr>
          <w:rFonts w:ascii="Calibri" w:hAnsi="Calibri" w:cs="Calibri"/>
          <w:b/>
          <w:kern w:val="0"/>
          <w:sz w:val="28"/>
          <w:szCs w:val="28"/>
          <w14:ligatures w14:val="none"/>
        </w:rPr>
        <w:t xml:space="preserve"> </w:t>
      </w:r>
      <w:r w:rsidRPr="00A66708">
        <w:rPr>
          <w:rFonts w:ascii="Calibri" w:hAnsi="Calibri" w:cs="Calibri"/>
          <w:b/>
          <w:kern w:val="0"/>
          <w:sz w:val="28"/>
          <w:szCs w:val="28"/>
          <w:u w:val="single"/>
          <w14:ligatures w14:val="none"/>
        </w:rPr>
        <w:t>EAST WEST RAIL</w:t>
      </w:r>
    </w:p>
    <w:p w14:paraId="3E74506D" w14:textId="6A5CB5A5" w:rsidR="005E3A31" w:rsidRDefault="005E3A31"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Whittlesford Parish Council agreed to join the </w:t>
      </w:r>
      <w:r w:rsidR="00DA3939">
        <w:rPr>
          <w:rFonts w:ascii="Calibri" w:hAnsi="Calibri" w:cs="Calibri"/>
          <w:bCs/>
          <w:kern w:val="0"/>
          <w:sz w:val="28"/>
          <w:szCs w:val="28"/>
          <w14:ligatures w14:val="none"/>
        </w:rPr>
        <w:t>E</w:t>
      </w:r>
      <w:r>
        <w:rPr>
          <w:rFonts w:ascii="Calibri" w:hAnsi="Calibri" w:cs="Calibri"/>
          <w:bCs/>
          <w:kern w:val="0"/>
          <w:sz w:val="28"/>
          <w:szCs w:val="28"/>
          <w14:ligatures w14:val="none"/>
        </w:rPr>
        <w:t>ast West Rail Group</w:t>
      </w:r>
      <w:r w:rsidR="00DA3939">
        <w:rPr>
          <w:rFonts w:ascii="Calibri" w:hAnsi="Calibri" w:cs="Calibri"/>
          <w:bCs/>
          <w:kern w:val="0"/>
          <w:sz w:val="28"/>
          <w:szCs w:val="28"/>
          <w14:ligatures w14:val="none"/>
        </w:rPr>
        <w:t xml:space="preserve"> which has </w:t>
      </w:r>
      <w:r w:rsidR="00430555">
        <w:rPr>
          <w:rFonts w:ascii="Calibri" w:hAnsi="Calibri" w:cs="Calibri"/>
          <w:bCs/>
          <w:kern w:val="0"/>
          <w:sz w:val="28"/>
          <w:szCs w:val="28"/>
          <w14:ligatures w14:val="none"/>
        </w:rPr>
        <w:t xml:space="preserve">been </w:t>
      </w:r>
      <w:r w:rsidR="00DA3939">
        <w:rPr>
          <w:rFonts w:ascii="Calibri" w:hAnsi="Calibri" w:cs="Calibri"/>
          <w:bCs/>
          <w:kern w:val="0"/>
          <w:sz w:val="28"/>
          <w:szCs w:val="28"/>
          <w14:ligatures w14:val="none"/>
        </w:rPr>
        <w:t>set up by Haslingfield Parish Council with membership fees of £50</w:t>
      </w:r>
      <w:r w:rsidR="00430555">
        <w:rPr>
          <w:rFonts w:ascii="Calibri" w:hAnsi="Calibri" w:cs="Calibri"/>
          <w:bCs/>
          <w:kern w:val="0"/>
          <w:sz w:val="28"/>
          <w:szCs w:val="28"/>
          <w14:ligatures w14:val="none"/>
        </w:rPr>
        <w:t>.</w:t>
      </w:r>
    </w:p>
    <w:p w14:paraId="0B928862" w14:textId="00107A98" w:rsidR="00430555" w:rsidRPr="005E3A31" w:rsidRDefault="00430555"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Whittlesford Parish Council is </w:t>
      </w:r>
      <w:r w:rsidR="00FF6C75">
        <w:rPr>
          <w:rFonts w:ascii="Calibri" w:hAnsi="Calibri" w:cs="Calibri"/>
          <w:bCs/>
          <w:kern w:val="0"/>
          <w:sz w:val="28"/>
          <w:szCs w:val="28"/>
          <w14:ligatures w14:val="none"/>
        </w:rPr>
        <w:t>to submit its objection to the route that it intends to transport heavy vehicle movements through Whittlesford and Newton</w:t>
      </w:r>
      <w:r w:rsidR="00FF75D0">
        <w:rPr>
          <w:rFonts w:ascii="Calibri" w:hAnsi="Calibri" w:cs="Calibri"/>
          <w:bCs/>
          <w:kern w:val="0"/>
          <w:sz w:val="28"/>
          <w:szCs w:val="28"/>
          <w14:ligatures w14:val="none"/>
        </w:rPr>
        <w:t>.</w:t>
      </w:r>
    </w:p>
    <w:p w14:paraId="7089EA91" w14:textId="41F141C7" w:rsidR="00C311A6" w:rsidRPr="00DA0BC5" w:rsidRDefault="00C311A6" w:rsidP="00C311A6">
      <w:pPr>
        <w:spacing w:line="252" w:lineRule="auto"/>
        <w:rPr>
          <w:rFonts w:ascii="Calibri" w:hAnsi="Calibri" w:cs="Calibri"/>
          <w:b/>
          <w:kern w:val="0"/>
          <w:sz w:val="28"/>
          <w:szCs w:val="28"/>
          <w14:ligatures w14:val="none"/>
        </w:rPr>
      </w:pPr>
      <w:r w:rsidRPr="00F83D6A">
        <w:rPr>
          <w:rFonts w:ascii="Calibri" w:hAnsi="Calibri" w:cs="Calibri"/>
          <w:b/>
          <w:kern w:val="0"/>
          <w:sz w:val="28"/>
          <w:szCs w:val="28"/>
          <w14:ligatures w14:val="none"/>
        </w:rPr>
        <w:t xml:space="preserve">ITEM </w:t>
      </w:r>
      <w:r>
        <w:rPr>
          <w:rFonts w:ascii="Calibri" w:hAnsi="Calibri" w:cs="Calibri"/>
          <w:b/>
          <w:kern w:val="0"/>
          <w:sz w:val="28"/>
          <w:szCs w:val="28"/>
          <w14:ligatures w14:val="none"/>
        </w:rPr>
        <w:t>9</w:t>
      </w:r>
      <w:r w:rsidRPr="00F83D6A">
        <w:rPr>
          <w:rFonts w:ascii="Calibri" w:hAnsi="Calibri" w:cs="Calibri"/>
          <w:b/>
          <w:kern w:val="0"/>
          <w:sz w:val="28"/>
          <w:szCs w:val="28"/>
          <w14:ligatures w14:val="none"/>
        </w:rPr>
        <w:t xml:space="preserve">. </w:t>
      </w:r>
      <w:r w:rsidRPr="00030232">
        <w:rPr>
          <w:rFonts w:ascii="Calibri" w:hAnsi="Calibri" w:cs="Calibri"/>
          <w:b/>
          <w:kern w:val="0"/>
          <w:sz w:val="28"/>
          <w:szCs w:val="28"/>
          <w:u w:val="single"/>
          <w14:ligatures w14:val="none"/>
        </w:rPr>
        <w:t>RE-ADOPT LGA STANDING ORDERS AND CODE OF CONDUCT</w:t>
      </w:r>
    </w:p>
    <w:p w14:paraId="2CFE93EF" w14:textId="1DBDCED3" w:rsidR="00D57988" w:rsidRPr="00D57988"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Whittlesford Parish Council re-adopted the Local Government Association Standing Orders and Code of Conduct at meeting of 9</w:t>
      </w:r>
      <w:r w:rsidRPr="00D57988">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June.</w:t>
      </w:r>
    </w:p>
    <w:p w14:paraId="75F8A9EB" w14:textId="77777777" w:rsidR="00C311A6" w:rsidRDefault="00C311A6" w:rsidP="00C311A6">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 xml:space="preserve">ITEM 10. </w:t>
      </w:r>
      <w:r w:rsidRPr="00030232">
        <w:rPr>
          <w:rFonts w:ascii="Calibri" w:hAnsi="Calibri" w:cs="Calibri"/>
          <w:b/>
          <w:kern w:val="0"/>
          <w:sz w:val="28"/>
          <w:szCs w:val="28"/>
          <w:u w:val="single"/>
          <w14:ligatures w14:val="none"/>
        </w:rPr>
        <w:t>ADOPT RESERVE POLICY</w:t>
      </w:r>
    </w:p>
    <w:p w14:paraId="3C4BE1F6" w14:textId="3371E038" w:rsidR="00D57988"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Whittlesford Parish Council also adopted a reserve policy. The Policy sets out what money is earmarked and set aside for upcoming projects as well as reserve funding that the council is obliged to retain for emergencies.</w:t>
      </w:r>
    </w:p>
    <w:p w14:paraId="7423A258" w14:textId="0006263C" w:rsidR="00D57988" w:rsidRPr="00D57988"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Policy is now available on the parish website for the public to view.</w:t>
      </w:r>
    </w:p>
    <w:p w14:paraId="5F9B9647" w14:textId="77777777" w:rsidR="00C311A6" w:rsidRDefault="00C311A6" w:rsidP="00C311A6">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 xml:space="preserve">ITEM 11. </w:t>
      </w:r>
      <w:r w:rsidRPr="00030232">
        <w:rPr>
          <w:rFonts w:ascii="Calibri" w:hAnsi="Calibri" w:cs="Calibri"/>
          <w:b/>
          <w:kern w:val="0"/>
          <w:sz w:val="28"/>
          <w:szCs w:val="28"/>
          <w:u w:val="single"/>
          <w14:ligatures w14:val="none"/>
        </w:rPr>
        <w:t>TO DISCUSS AND APPROVE THE APPLICATION OF A NEW BANK ACCOUNT TO REPLACE THE NS &amp; I ACCOUNT</w:t>
      </w:r>
    </w:p>
    <w:p w14:paraId="128818F6" w14:textId="021F3021" w:rsidR="00D57988"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Whittlesford Parish Council agreed at recent finance meeting that it would move the funds held in the NS &amp; I account to a saving account that gave a better interest rate. The agreed saver account will be opened with Red</w:t>
      </w:r>
      <w:r w:rsidR="00494E06">
        <w:rPr>
          <w:rFonts w:ascii="Calibri" w:hAnsi="Calibri" w:cs="Calibri"/>
          <w:bCs/>
          <w:kern w:val="0"/>
          <w:sz w:val="28"/>
          <w:szCs w:val="28"/>
          <w14:ligatures w14:val="none"/>
        </w:rPr>
        <w:t>wood Bank. Clerk to set up the account and both Chair and Vice-chair will be signatories.</w:t>
      </w:r>
    </w:p>
    <w:p w14:paraId="3705835A" w14:textId="77777777" w:rsidR="00494E06" w:rsidRDefault="00494E06" w:rsidP="00C311A6">
      <w:pPr>
        <w:spacing w:line="252" w:lineRule="auto"/>
        <w:rPr>
          <w:rFonts w:ascii="Calibri" w:hAnsi="Calibri" w:cs="Calibri"/>
          <w:bCs/>
          <w:kern w:val="0"/>
          <w:sz w:val="28"/>
          <w:szCs w:val="28"/>
          <w14:ligatures w14:val="none"/>
        </w:rPr>
      </w:pPr>
    </w:p>
    <w:p w14:paraId="6EE11003" w14:textId="77777777" w:rsidR="00C311A6" w:rsidRDefault="00C311A6" w:rsidP="00C311A6">
      <w:pPr>
        <w:spacing w:line="252" w:lineRule="auto"/>
        <w:rPr>
          <w:rFonts w:ascii="Calibri" w:hAnsi="Calibri" w:cs="Calibri"/>
          <w:b/>
          <w:kern w:val="0"/>
          <w:sz w:val="28"/>
          <w:szCs w:val="28"/>
          <w:u w:val="single"/>
          <w14:ligatures w14:val="none"/>
        </w:rPr>
      </w:pPr>
      <w:r w:rsidRPr="00B33794">
        <w:rPr>
          <w:rFonts w:ascii="Calibri" w:hAnsi="Calibri" w:cs="Calibri"/>
          <w:b/>
          <w:kern w:val="0"/>
          <w:sz w:val="28"/>
          <w:szCs w:val="28"/>
          <w14:ligatures w14:val="none"/>
        </w:rPr>
        <w:t xml:space="preserve">ITEM </w:t>
      </w:r>
      <w:r>
        <w:rPr>
          <w:rFonts w:ascii="Calibri" w:hAnsi="Calibri" w:cs="Calibri"/>
          <w:b/>
          <w:kern w:val="0"/>
          <w:sz w:val="28"/>
          <w:szCs w:val="28"/>
          <w14:ligatures w14:val="none"/>
        </w:rPr>
        <w:t>12</w:t>
      </w:r>
      <w:r w:rsidRPr="00B33794">
        <w:rPr>
          <w:rFonts w:ascii="Calibri" w:hAnsi="Calibri" w:cs="Calibri"/>
          <w:b/>
          <w:kern w:val="0"/>
          <w:sz w:val="28"/>
          <w:szCs w:val="28"/>
          <w14:ligatures w14:val="none"/>
        </w:rPr>
        <w:t>.</w:t>
      </w:r>
      <w:r>
        <w:rPr>
          <w:rFonts w:ascii="Calibri" w:hAnsi="Calibri" w:cs="Calibri"/>
          <w:b/>
          <w:kern w:val="0"/>
          <w:sz w:val="28"/>
          <w:szCs w:val="28"/>
          <w14:ligatures w14:val="none"/>
        </w:rPr>
        <w:t xml:space="preserve"> </w:t>
      </w:r>
      <w:r w:rsidRPr="001330B3">
        <w:rPr>
          <w:rFonts w:ascii="Calibri" w:hAnsi="Calibri" w:cs="Calibri"/>
          <w:b/>
          <w:kern w:val="0"/>
          <w:sz w:val="28"/>
          <w:szCs w:val="28"/>
          <w:u w:val="single"/>
          <w14:ligatures w14:val="none"/>
        </w:rPr>
        <w:t>TO DISCUSS GRANT APPLICATION FROM WHITTLESFORD WARRIORS</w:t>
      </w:r>
    </w:p>
    <w:p w14:paraId="0D26881C" w14:textId="60BED7C8" w:rsidR="00494E06" w:rsidRDefault="00494E0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Whittlesford Parish Council considered a grant application from Whittlesford Warriors U10’s for a new season football kit and equipment. Whittlesford Parish Council awarded funding of £853.93.</w:t>
      </w:r>
    </w:p>
    <w:p w14:paraId="18AE0FD6" w14:textId="77777777" w:rsidR="00494E06" w:rsidRPr="00494E06" w:rsidRDefault="00494E06" w:rsidP="00C311A6">
      <w:pPr>
        <w:spacing w:line="252" w:lineRule="auto"/>
        <w:rPr>
          <w:rFonts w:ascii="Calibri" w:hAnsi="Calibri" w:cs="Calibri"/>
          <w:bCs/>
          <w:kern w:val="0"/>
          <w:sz w:val="28"/>
          <w:szCs w:val="28"/>
          <w14:ligatures w14:val="none"/>
        </w:rPr>
      </w:pPr>
    </w:p>
    <w:p w14:paraId="4B302459" w14:textId="77777777" w:rsidR="00C311A6" w:rsidRDefault="00C311A6" w:rsidP="00C311A6">
      <w:pPr>
        <w:spacing w:line="252" w:lineRule="auto"/>
        <w:rPr>
          <w:rFonts w:ascii="Calibri" w:hAnsi="Calibri" w:cs="Calibri"/>
          <w:b/>
          <w:kern w:val="0"/>
          <w:sz w:val="28"/>
          <w:szCs w:val="28"/>
          <w:u w:val="single"/>
          <w14:ligatures w14:val="none"/>
        </w:rPr>
      </w:pPr>
      <w:r w:rsidRPr="004B0AFE">
        <w:rPr>
          <w:rFonts w:ascii="Calibri" w:hAnsi="Calibri" w:cs="Calibri"/>
          <w:b/>
          <w:kern w:val="0"/>
          <w:sz w:val="28"/>
          <w:szCs w:val="28"/>
          <w14:ligatures w14:val="none"/>
        </w:rPr>
        <w:t xml:space="preserve">ITEM </w:t>
      </w:r>
      <w:r>
        <w:rPr>
          <w:rFonts w:ascii="Calibri" w:hAnsi="Calibri" w:cs="Calibri"/>
          <w:b/>
          <w:kern w:val="0"/>
          <w:sz w:val="28"/>
          <w:szCs w:val="28"/>
          <w14:ligatures w14:val="none"/>
        </w:rPr>
        <w:t>13</w:t>
      </w:r>
      <w:r w:rsidRPr="004B0AFE">
        <w:rPr>
          <w:rFonts w:ascii="Calibri" w:hAnsi="Calibri" w:cs="Calibri"/>
          <w:b/>
          <w:kern w:val="0"/>
          <w:sz w:val="28"/>
          <w:szCs w:val="28"/>
          <w14:ligatures w14:val="none"/>
        </w:rPr>
        <w:t>.</w:t>
      </w:r>
      <w:r>
        <w:rPr>
          <w:rFonts w:ascii="Calibri" w:hAnsi="Calibri" w:cs="Calibri"/>
          <w:b/>
          <w:kern w:val="0"/>
          <w:sz w:val="28"/>
          <w:szCs w:val="28"/>
          <w14:ligatures w14:val="none"/>
        </w:rPr>
        <w:t xml:space="preserve"> </w:t>
      </w:r>
      <w:r w:rsidRPr="00354397">
        <w:rPr>
          <w:rFonts w:ascii="Calibri" w:hAnsi="Calibri" w:cs="Calibri"/>
          <w:b/>
          <w:kern w:val="0"/>
          <w:sz w:val="28"/>
          <w:szCs w:val="28"/>
          <w:u w:val="single"/>
          <w14:ligatures w14:val="none"/>
        </w:rPr>
        <w:t>TO DISCUSS QUOTATION FOR REPLACEMENT LITTER BIN</w:t>
      </w:r>
    </w:p>
    <w:p w14:paraId="354D4BBF" w14:textId="24D62D0C" w:rsidR="00494E06" w:rsidRDefault="00494E0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Having previously received a request to replace the litter bin outside of the village shop, it became apparent that the bin was not the property of the parish council and therefore it was not the responsibility of the parish council to replace it.</w:t>
      </w:r>
    </w:p>
    <w:p w14:paraId="10EF3B7C" w14:textId="77777777" w:rsidR="00C311A6" w:rsidRDefault="00C311A6" w:rsidP="00C311A6">
      <w:pPr>
        <w:spacing w:line="252" w:lineRule="auto"/>
        <w:rPr>
          <w:rFonts w:ascii="Calibri" w:hAnsi="Calibri" w:cs="Calibri"/>
          <w:b/>
          <w:kern w:val="0"/>
          <w:sz w:val="28"/>
          <w:szCs w:val="28"/>
          <w:u w:val="single"/>
          <w14:ligatures w14:val="none"/>
        </w:rPr>
      </w:pPr>
      <w:r w:rsidRPr="00A21242">
        <w:rPr>
          <w:rFonts w:ascii="Calibri" w:hAnsi="Calibri" w:cs="Calibri"/>
          <w:b/>
          <w:kern w:val="0"/>
          <w:sz w:val="28"/>
          <w:szCs w:val="28"/>
          <w14:ligatures w14:val="none"/>
        </w:rPr>
        <w:lastRenderedPageBreak/>
        <w:t>ITEM 1</w:t>
      </w:r>
      <w:r>
        <w:rPr>
          <w:rFonts w:ascii="Calibri" w:hAnsi="Calibri" w:cs="Calibri"/>
          <w:b/>
          <w:kern w:val="0"/>
          <w:sz w:val="28"/>
          <w:szCs w:val="28"/>
          <w14:ligatures w14:val="none"/>
        </w:rPr>
        <w:t>4</w:t>
      </w:r>
      <w:r w:rsidRPr="00A21242">
        <w:rPr>
          <w:rFonts w:ascii="Calibri" w:hAnsi="Calibri" w:cs="Calibri"/>
          <w:b/>
          <w:kern w:val="0"/>
          <w:sz w:val="28"/>
          <w:szCs w:val="28"/>
          <w14:ligatures w14:val="none"/>
        </w:rPr>
        <w:t xml:space="preserve">. </w:t>
      </w:r>
      <w:r w:rsidRPr="008C1F11">
        <w:rPr>
          <w:rFonts w:ascii="Calibri" w:hAnsi="Calibri" w:cs="Calibri"/>
          <w:b/>
          <w:kern w:val="0"/>
          <w:sz w:val="28"/>
          <w:szCs w:val="28"/>
          <w:u w:val="single"/>
          <w14:ligatures w14:val="none"/>
        </w:rPr>
        <w:t>TO DISCUSS ‘WELCOME TO WHITTLESFORD LETTER’</w:t>
      </w:r>
    </w:p>
    <w:p w14:paraId="797B772E" w14:textId="30966D8C" w:rsidR="00914C6A" w:rsidRDefault="00914C6A"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South Cambs District Council sent out a template Welcome pack </w:t>
      </w:r>
      <w:r w:rsidR="00B04914">
        <w:rPr>
          <w:rFonts w:ascii="Calibri" w:hAnsi="Calibri" w:cs="Calibri"/>
          <w:bCs/>
          <w:kern w:val="0"/>
          <w:sz w:val="28"/>
          <w:szCs w:val="28"/>
          <w14:ligatures w14:val="none"/>
        </w:rPr>
        <w:t xml:space="preserve">to all parishes </w:t>
      </w:r>
      <w:r>
        <w:rPr>
          <w:rFonts w:ascii="Calibri" w:hAnsi="Calibri" w:cs="Calibri"/>
          <w:bCs/>
          <w:kern w:val="0"/>
          <w:sz w:val="28"/>
          <w:szCs w:val="28"/>
          <w14:ligatures w14:val="none"/>
        </w:rPr>
        <w:t>which is designed to welcome new residents to the village</w:t>
      </w:r>
      <w:r w:rsidR="00260C9C">
        <w:rPr>
          <w:rFonts w:ascii="Calibri" w:hAnsi="Calibri" w:cs="Calibri"/>
          <w:bCs/>
          <w:kern w:val="0"/>
          <w:sz w:val="28"/>
          <w:szCs w:val="28"/>
          <w14:ligatures w14:val="none"/>
        </w:rPr>
        <w:t xml:space="preserve"> and gives them all the information that they might find useful</w:t>
      </w:r>
      <w:r w:rsidR="00B04914">
        <w:rPr>
          <w:rFonts w:ascii="Calibri" w:hAnsi="Calibri" w:cs="Calibri"/>
          <w:bCs/>
          <w:kern w:val="0"/>
          <w:sz w:val="28"/>
          <w:szCs w:val="28"/>
          <w14:ligatures w14:val="none"/>
        </w:rPr>
        <w:t>.</w:t>
      </w:r>
    </w:p>
    <w:p w14:paraId="42582B00" w14:textId="63CD6AA0" w:rsidR="00B04914" w:rsidRPr="00914C6A" w:rsidRDefault="00B04914"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Whittlesford Parish Council agreed this would be something </w:t>
      </w:r>
      <w:r w:rsidR="00D3631C">
        <w:rPr>
          <w:rFonts w:ascii="Calibri" w:hAnsi="Calibri" w:cs="Calibri"/>
          <w:bCs/>
          <w:kern w:val="0"/>
          <w:sz w:val="28"/>
          <w:szCs w:val="28"/>
          <w14:ligatures w14:val="none"/>
        </w:rPr>
        <w:t xml:space="preserve">of interest to new residents and could also publish the </w:t>
      </w:r>
      <w:r w:rsidR="00557E03">
        <w:rPr>
          <w:rFonts w:ascii="Calibri" w:hAnsi="Calibri" w:cs="Calibri"/>
          <w:bCs/>
          <w:kern w:val="0"/>
          <w:sz w:val="28"/>
          <w:szCs w:val="28"/>
          <w14:ligatures w14:val="none"/>
        </w:rPr>
        <w:t>‘</w:t>
      </w:r>
      <w:r w:rsidR="00D3631C">
        <w:rPr>
          <w:rFonts w:ascii="Calibri" w:hAnsi="Calibri" w:cs="Calibri"/>
          <w:bCs/>
          <w:kern w:val="0"/>
          <w:sz w:val="28"/>
          <w:szCs w:val="28"/>
          <w14:ligatures w14:val="none"/>
        </w:rPr>
        <w:t>Welcome to Whittlesford</w:t>
      </w:r>
      <w:r w:rsidR="00557E03">
        <w:rPr>
          <w:rFonts w:ascii="Calibri" w:hAnsi="Calibri" w:cs="Calibri"/>
          <w:bCs/>
          <w:kern w:val="0"/>
          <w:sz w:val="28"/>
          <w:szCs w:val="28"/>
          <w14:ligatures w14:val="none"/>
        </w:rPr>
        <w:t xml:space="preserve"> Annual Tea Party’ date and venue</w:t>
      </w:r>
      <w:r w:rsidR="00C64A71">
        <w:rPr>
          <w:rFonts w:ascii="Calibri" w:hAnsi="Calibri" w:cs="Calibri"/>
          <w:bCs/>
          <w:kern w:val="0"/>
          <w:sz w:val="28"/>
          <w:szCs w:val="28"/>
          <w14:ligatures w14:val="none"/>
        </w:rPr>
        <w:t xml:space="preserve"> </w:t>
      </w:r>
      <w:r w:rsidR="00BA2A04">
        <w:rPr>
          <w:rFonts w:ascii="Calibri" w:hAnsi="Calibri" w:cs="Calibri"/>
          <w:bCs/>
          <w:kern w:val="0"/>
          <w:sz w:val="28"/>
          <w:szCs w:val="28"/>
          <w14:ligatures w14:val="none"/>
        </w:rPr>
        <w:t>alongside</w:t>
      </w:r>
      <w:r w:rsidR="00C64A71">
        <w:rPr>
          <w:rFonts w:ascii="Calibri" w:hAnsi="Calibri" w:cs="Calibri"/>
          <w:bCs/>
          <w:kern w:val="0"/>
          <w:sz w:val="28"/>
          <w:szCs w:val="28"/>
          <w14:ligatures w14:val="none"/>
        </w:rPr>
        <w:t xml:space="preserve"> the Welcome</w:t>
      </w:r>
      <w:r w:rsidR="00847908">
        <w:rPr>
          <w:rFonts w:ascii="Calibri" w:hAnsi="Calibri" w:cs="Calibri"/>
          <w:bCs/>
          <w:kern w:val="0"/>
          <w:sz w:val="28"/>
          <w:szCs w:val="28"/>
          <w14:ligatures w14:val="none"/>
        </w:rPr>
        <w:t xml:space="preserve"> pack.</w:t>
      </w:r>
    </w:p>
    <w:p w14:paraId="24C3091C" w14:textId="77777777" w:rsidR="00494E06" w:rsidRPr="00A21242" w:rsidRDefault="00494E06" w:rsidP="00C311A6">
      <w:pPr>
        <w:spacing w:line="252" w:lineRule="auto"/>
        <w:rPr>
          <w:rFonts w:ascii="Calibri" w:hAnsi="Calibri" w:cs="Calibri"/>
          <w:b/>
          <w:kern w:val="0"/>
          <w:sz w:val="28"/>
          <w:szCs w:val="28"/>
          <w14:ligatures w14:val="none"/>
        </w:rPr>
      </w:pPr>
    </w:p>
    <w:p w14:paraId="44C9ACA8" w14:textId="77777777" w:rsidR="00C311A6" w:rsidRDefault="00C311A6" w:rsidP="00C311A6">
      <w:pPr>
        <w:spacing w:after="0" w:line="240" w:lineRule="auto"/>
        <w:rPr>
          <w:rFonts w:ascii="Calibri" w:eastAsia="Times New Roman" w:hAnsi="Calibri" w:cs="Calibri"/>
          <w:b/>
          <w:sz w:val="28"/>
          <w:szCs w:val="28"/>
          <w:u w:val="single"/>
        </w:rPr>
      </w:pPr>
      <w:r w:rsidRPr="00D94426">
        <w:rPr>
          <w:rFonts w:ascii="Calibri" w:eastAsia="Times New Roman" w:hAnsi="Calibri" w:cs="Calibri"/>
          <w:b/>
          <w:sz w:val="28"/>
          <w:szCs w:val="28"/>
        </w:rPr>
        <w:t xml:space="preserve">ITEM </w:t>
      </w:r>
      <w:r>
        <w:rPr>
          <w:rFonts w:ascii="Calibri" w:eastAsia="Times New Roman" w:hAnsi="Calibri" w:cs="Calibri"/>
          <w:b/>
          <w:sz w:val="28"/>
          <w:szCs w:val="28"/>
        </w:rPr>
        <w:t>15</w:t>
      </w:r>
      <w:r w:rsidRPr="00D94426">
        <w:rPr>
          <w:rFonts w:ascii="Calibri" w:eastAsia="Times New Roman" w:hAnsi="Calibri" w:cs="Calibri"/>
          <w:b/>
          <w:sz w:val="28"/>
          <w:szCs w:val="28"/>
        </w:rPr>
        <w:t>.</w:t>
      </w:r>
      <w:r w:rsidRPr="00D94426">
        <w:rPr>
          <w:rFonts w:ascii="Calibri" w:eastAsia="Times New Roman" w:hAnsi="Calibri" w:cs="Calibri"/>
          <w:bCs/>
          <w:sz w:val="28"/>
          <w:szCs w:val="28"/>
        </w:rPr>
        <w:t xml:space="preserve"> </w:t>
      </w:r>
      <w:r w:rsidRPr="00D94426">
        <w:rPr>
          <w:rFonts w:ascii="Calibri" w:eastAsia="Times New Roman" w:hAnsi="Calibri" w:cs="Calibri"/>
          <w:b/>
          <w:sz w:val="28"/>
          <w:szCs w:val="28"/>
          <w:u w:val="single"/>
        </w:rPr>
        <w:t>PLANNING REPORT</w:t>
      </w:r>
    </w:p>
    <w:p w14:paraId="07F1941C" w14:textId="77777777" w:rsidR="00C311A6" w:rsidRDefault="00C311A6" w:rsidP="00C311A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Planning reference</w:t>
      </w:r>
      <w:r>
        <w:rPr>
          <w:rFonts w:ascii="Calibri" w:eastAsia="Times New Roman" w:hAnsi="Calibri" w:cs="Calibri"/>
          <w:bCs/>
          <w:sz w:val="28"/>
          <w:szCs w:val="28"/>
        </w:rPr>
        <w:t>: 26/01699/HUL</w:t>
      </w:r>
    </w:p>
    <w:p w14:paraId="59CB98F0" w14:textId="77777777" w:rsidR="00C311A6" w:rsidRDefault="00C311A6" w:rsidP="00C311A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Proposal</w:t>
      </w:r>
      <w:r>
        <w:rPr>
          <w:rFonts w:ascii="Calibri" w:eastAsia="Times New Roman" w:hAnsi="Calibri" w:cs="Calibri"/>
          <w:bCs/>
          <w:sz w:val="28"/>
          <w:szCs w:val="28"/>
        </w:rPr>
        <w:t>: Demolition of existing garage and rear flat roofed room and the erection of single storey front, side and rear extensions and rear roof extension to add first floor accommodation.</w:t>
      </w:r>
    </w:p>
    <w:p w14:paraId="72B713D0" w14:textId="77777777" w:rsidR="00C311A6" w:rsidRDefault="00C311A6" w:rsidP="00C311A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Site address</w:t>
      </w:r>
      <w:r>
        <w:rPr>
          <w:rFonts w:ascii="Calibri" w:eastAsia="Times New Roman" w:hAnsi="Calibri" w:cs="Calibri"/>
          <w:bCs/>
          <w:sz w:val="28"/>
          <w:szCs w:val="28"/>
        </w:rPr>
        <w:t>: 126 Duxford Road Whittlesford.</w:t>
      </w:r>
    </w:p>
    <w:p w14:paraId="07554E38" w14:textId="77777777" w:rsidR="00494E06" w:rsidRDefault="00494E06" w:rsidP="00C311A6">
      <w:pPr>
        <w:spacing w:after="0" w:line="240" w:lineRule="auto"/>
        <w:rPr>
          <w:rFonts w:ascii="Calibri" w:eastAsia="Times New Roman" w:hAnsi="Calibri" w:cs="Calibri"/>
          <w:bCs/>
          <w:sz w:val="28"/>
          <w:szCs w:val="28"/>
        </w:rPr>
      </w:pPr>
    </w:p>
    <w:p w14:paraId="7FA23C0C" w14:textId="532326B3" w:rsidR="00494E06" w:rsidRDefault="00494E06" w:rsidP="00C311A6">
      <w:pPr>
        <w:spacing w:after="0" w:line="240" w:lineRule="auto"/>
        <w:rPr>
          <w:rFonts w:ascii="Calibri" w:eastAsia="Times New Roman" w:hAnsi="Calibri" w:cs="Calibri"/>
          <w:bCs/>
          <w:sz w:val="28"/>
          <w:szCs w:val="28"/>
        </w:rPr>
      </w:pPr>
      <w:r>
        <w:rPr>
          <w:rFonts w:ascii="Calibri" w:eastAsia="Times New Roman" w:hAnsi="Calibri" w:cs="Calibri"/>
          <w:bCs/>
          <w:sz w:val="28"/>
          <w:szCs w:val="28"/>
        </w:rPr>
        <w:t>Whittlesford Parish Council supported this application.</w:t>
      </w:r>
    </w:p>
    <w:p w14:paraId="711F58CC" w14:textId="77777777" w:rsidR="00494E06" w:rsidRPr="00DF40E2" w:rsidRDefault="00494E06" w:rsidP="00C311A6">
      <w:pPr>
        <w:spacing w:after="0" w:line="240" w:lineRule="auto"/>
        <w:rPr>
          <w:rFonts w:ascii="Calibri" w:eastAsia="Times New Roman" w:hAnsi="Calibri" w:cs="Calibri"/>
          <w:bCs/>
          <w:sz w:val="28"/>
          <w:szCs w:val="28"/>
        </w:rPr>
      </w:pPr>
    </w:p>
    <w:p w14:paraId="0D778827" w14:textId="77777777" w:rsidR="00DF40E2" w:rsidRPr="00DF40E2" w:rsidRDefault="00DF40E2" w:rsidP="00DF40E2">
      <w:pPr>
        <w:suppressAutoHyphens/>
        <w:autoSpaceDN w:val="0"/>
        <w:spacing w:after="0" w:line="240" w:lineRule="auto"/>
        <w:rPr>
          <w:rFonts w:ascii="Calibri" w:eastAsia="Noto Sans CJK SC" w:hAnsi="Calibri" w:cs="Calibri"/>
          <w:b/>
          <w:bCs/>
          <w:kern w:val="3"/>
          <w:sz w:val="28"/>
          <w:szCs w:val="28"/>
          <w:u w:val="single"/>
          <w:lang w:eastAsia="zh-CN" w:bidi="hi-IN"/>
          <w14:ligatures w14:val="none"/>
        </w:rPr>
      </w:pPr>
      <w:r w:rsidRPr="00DF40E2">
        <w:rPr>
          <w:rFonts w:ascii="Calibri" w:eastAsia="Noto Sans CJK SC" w:hAnsi="Calibri" w:cs="Calibri"/>
          <w:b/>
          <w:bCs/>
          <w:kern w:val="3"/>
          <w:sz w:val="28"/>
          <w:szCs w:val="28"/>
          <w:u w:val="single"/>
          <w:lang w:eastAsia="zh-CN" w:bidi="hi-IN"/>
          <w14:ligatures w14:val="none"/>
        </w:rPr>
        <w:t>Planning Reference: 26/00612/FUL</w:t>
      </w:r>
    </w:p>
    <w:p w14:paraId="3DAEE7CE" w14:textId="77777777" w:rsidR="00DF40E2" w:rsidRPr="00DF40E2" w:rsidRDefault="00DF40E2" w:rsidP="00DF40E2">
      <w:pPr>
        <w:suppressAutoHyphens/>
        <w:autoSpaceDN w:val="0"/>
        <w:spacing w:after="0" w:line="240" w:lineRule="auto"/>
        <w:rPr>
          <w:rFonts w:ascii="Calibri" w:eastAsia="Noto Sans CJK SC" w:hAnsi="Calibri" w:cs="Calibri"/>
          <w:kern w:val="3"/>
          <w:sz w:val="28"/>
          <w:szCs w:val="28"/>
          <w:lang w:eastAsia="zh-CN" w:bidi="hi-IN"/>
          <w14:ligatures w14:val="none"/>
        </w:rPr>
      </w:pPr>
      <w:r w:rsidRPr="00DF40E2">
        <w:rPr>
          <w:rFonts w:ascii="Calibri" w:eastAsia="Noto Sans CJK SC" w:hAnsi="Calibri" w:cs="Calibri"/>
          <w:kern w:val="3"/>
          <w:sz w:val="28"/>
          <w:szCs w:val="28"/>
          <w:u w:val="single"/>
          <w:lang w:eastAsia="zh-CN" w:bidi="hi-IN"/>
          <w14:ligatures w14:val="none"/>
        </w:rPr>
        <w:t xml:space="preserve">Proposal: </w:t>
      </w:r>
      <w:r w:rsidRPr="00DF40E2">
        <w:rPr>
          <w:rFonts w:ascii="Calibri" w:eastAsia="Noto Sans CJK SC" w:hAnsi="Calibri" w:cs="Calibri"/>
          <w:kern w:val="3"/>
          <w:sz w:val="28"/>
          <w:szCs w:val="28"/>
          <w:lang w:eastAsia="zh-CN" w:bidi="hi-IN"/>
          <w14:ligatures w14:val="none"/>
        </w:rPr>
        <w:t>Installation of 2 jet washes</w:t>
      </w:r>
    </w:p>
    <w:p w14:paraId="79FFA70B" w14:textId="77777777" w:rsidR="00DF40E2" w:rsidRPr="00DF40E2" w:rsidRDefault="00DF40E2" w:rsidP="00DF40E2">
      <w:pPr>
        <w:suppressAutoHyphens/>
        <w:autoSpaceDN w:val="0"/>
        <w:spacing w:after="0" w:line="240" w:lineRule="auto"/>
        <w:rPr>
          <w:rFonts w:ascii="Calibri" w:eastAsia="Noto Sans CJK SC" w:hAnsi="Calibri" w:cs="Calibri"/>
          <w:kern w:val="3"/>
          <w:sz w:val="28"/>
          <w:szCs w:val="28"/>
          <w:u w:val="single"/>
          <w:lang w:eastAsia="zh-CN" w:bidi="hi-IN"/>
          <w14:ligatures w14:val="none"/>
        </w:rPr>
      </w:pPr>
      <w:r w:rsidRPr="00DF40E2">
        <w:rPr>
          <w:rFonts w:ascii="Calibri" w:eastAsia="Noto Sans CJK SC" w:hAnsi="Calibri" w:cs="Calibri"/>
          <w:kern w:val="3"/>
          <w:sz w:val="28"/>
          <w:szCs w:val="28"/>
          <w:lang w:eastAsia="zh-CN" w:bidi="hi-IN"/>
          <w14:ligatures w14:val="none"/>
        </w:rPr>
        <w:t>Site address: Aerodrome Service Station Royston Rd Duxford</w:t>
      </w:r>
      <w:r w:rsidRPr="00DF40E2">
        <w:rPr>
          <w:rFonts w:ascii="Calibri" w:eastAsia="Noto Sans CJK SC" w:hAnsi="Calibri" w:cs="Calibri"/>
          <w:kern w:val="3"/>
          <w:sz w:val="28"/>
          <w:szCs w:val="28"/>
          <w:u w:val="single"/>
          <w:lang w:eastAsia="zh-CN" w:bidi="hi-IN"/>
          <w14:ligatures w14:val="none"/>
        </w:rPr>
        <w:t>.</w:t>
      </w:r>
    </w:p>
    <w:p w14:paraId="5FB84FB3" w14:textId="77777777" w:rsidR="00DF40E2" w:rsidRPr="00DF40E2" w:rsidRDefault="00DF40E2" w:rsidP="00DF40E2">
      <w:pPr>
        <w:suppressAutoHyphens/>
        <w:autoSpaceDN w:val="0"/>
        <w:spacing w:after="0" w:line="240" w:lineRule="auto"/>
        <w:rPr>
          <w:rFonts w:ascii="Calibri" w:eastAsia="Noto Sans CJK SC" w:hAnsi="Calibri" w:cs="Calibri"/>
          <w:kern w:val="3"/>
          <w:sz w:val="28"/>
          <w:szCs w:val="28"/>
          <w:u w:val="single"/>
          <w:lang w:eastAsia="zh-CN" w:bidi="hi-IN"/>
          <w14:ligatures w14:val="none"/>
        </w:rPr>
      </w:pPr>
      <w:r w:rsidRPr="00DF40E2">
        <w:rPr>
          <w:rFonts w:ascii="Calibri" w:eastAsia="Times New Roman" w:hAnsi="Calibri" w:cs="Calibri"/>
          <w:color w:val="242424"/>
          <w:kern w:val="0"/>
          <w:sz w:val="28"/>
          <w:szCs w:val="28"/>
          <w:lang w:eastAsia="en-GB"/>
          <w14:ligatures w14:val="none"/>
        </w:rPr>
        <w:t>Whittlesford Parish Council objected to this application for the following reasons:</w:t>
      </w:r>
    </w:p>
    <w:p w14:paraId="3CD665DC"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u w:val="single"/>
          <w:lang w:eastAsia="en-GB"/>
          <w14:ligatures w14:val="none"/>
        </w:rPr>
        <w:t>Objection 1</w:t>
      </w:r>
      <w:r w:rsidRPr="00DF40E2">
        <w:rPr>
          <w:rFonts w:ascii="Calibri" w:eastAsia="Times New Roman" w:hAnsi="Calibri" w:cs="Calibri"/>
          <w:color w:val="242424"/>
          <w:kern w:val="0"/>
          <w:sz w:val="28"/>
          <w:szCs w:val="28"/>
          <w:lang w:eastAsia="en-GB"/>
          <w14:ligatures w14:val="none"/>
        </w:rPr>
        <w:t>- noise pollution preventing reasonable use of enjoyment of the gardens and impact on bedrooms during summer months (windows open) and weekends. We do not accept the technical rebuttal from the applicant that the noise from the jet washes would actually be lower than the ambient noise.</w:t>
      </w:r>
    </w:p>
    <w:p w14:paraId="080E8EFA"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lang w:eastAsia="en-GB"/>
          <w14:ligatures w14:val="none"/>
        </w:rPr>
        <w:t xml:space="preserve">The jet washes were removed from the original application </w:t>
      </w:r>
      <w:r w:rsidRPr="00DF40E2">
        <w:rPr>
          <w:rFonts w:ascii="Calibri" w:eastAsia="Times New Roman" w:hAnsi="Calibri" w:cs="Calibri"/>
          <w:b/>
          <w:bCs/>
          <w:color w:val="242424"/>
          <w:kern w:val="0"/>
          <w:sz w:val="28"/>
          <w:szCs w:val="28"/>
          <w:lang w:eastAsia="en-GB"/>
          <w14:ligatures w14:val="none"/>
        </w:rPr>
        <w:t>23/01609/FUL</w:t>
      </w:r>
      <w:r w:rsidRPr="00DF40E2">
        <w:rPr>
          <w:rFonts w:ascii="Calibri" w:eastAsia="Times New Roman" w:hAnsi="Calibri" w:cs="Calibri"/>
          <w:color w:val="242424"/>
          <w:kern w:val="0"/>
          <w:sz w:val="28"/>
          <w:szCs w:val="28"/>
          <w:lang w:eastAsia="en-GB"/>
          <w14:ligatures w14:val="none"/>
        </w:rPr>
        <w:t xml:space="preserve"> to address Environmental Health concerns and therefore allow the application to proceed. Those environmental concerns remain despite the technical rebuttal from the applicant.</w:t>
      </w:r>
    </w:p>
    <w:p w14:paraId="318FCF6F"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u w:val="single"/>
          <w:lang w:eastAsia="en-GB"/>
          <w14:ligatures w14:val="none"/>
        </w:rPr>
        <w:t>Objection 2</w:t>
      </w:r>
      <w:r w:rsidRPr="00DF40E2">
        <w:rPr>
          <w:rFonts w:ascii="Calibri" w:eastAsia="Times New Roman" w:hAnsi="Calibri" w:cs="Calibri"/>
          <w:color w:val="242424"/>
          <w:kern w:val="0"/>
          <w:sz w:val="28"/>
          <w:szCs w:val="28"/>
          <w:lang w:eastAsia="en-GB"/>
          <w14:ligatures w14:val="none"/>
        </w:rPr>
        <w:t xml:space="preserve"> - jet washes will significantly reduce the number of parking bays on the facilities resulting in increased traffic safety issues. The site is already experiencing a large number of vehicles, to access the commercial facilities on site rather than for fuel.</w:t>
      </w:r>
    </w:p>
    <w:p w14:paraId="75159B28"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lang w:eastAsia="en-GB"/>
          <w14:ligatures w14:val="none"/>
        </w:rPr>
        <w:lastRenderedPageBreak/>
        <w:t>This traffic is already outgrowing the available parking bays. Removing a significant number of the parking bays will cause additional congestion on site that could spill onto the highway and create a safety hazard.</w:t>
      </w:r>
    </w:p>
    <w:p w14:paraId="0FBCAA59" w14:textId="77777777" w:rsidR="00494E06" w:rsidRPr="007D6F0B" w:rsidRDefault="00494E06" w:rsidP="00C311A6">
      <w:pPr>
        <w:spacing w:after="0" w:line="240" w:lineRule="auto"/>
        <w:rPr>
          <w:rFonts w:ascii="Calibri" w:eastAsia="Times New Roman" w:hAnsi="Calibri" w:cs="Calibri"/>
          <w:bCs/>
          <w:sz w:val="28"/>
          <w:szCs w:val="28"/>
        </w:rPr>
      </w:pPr>
    </w:p>
    <w:p w14:paraId="74801097" w14:textId="77777777" w:rsidR="00C311A6" w:rsidRDefault="00C311A6" w:rsidP="00C311A6">
      <w:pPr>
        <w:spacing w:after="0" w:line="240" w:lineRule="auto"/>
        <w:rPr>
          <w:rFonts w:ascii="Calibri" w:eastAsia="Times New Roman" w:hAnsi="Calibri" w:cs="Calibri"/>
          <w:b/>
          <w:sz w:val="28"/>
          <w:szCs w:val="28"/>
          <w:u w:val="single"/>
        </w:rPr>
      </w:pPr>
    </w:p>
    <w:p w14:paraId="70095EC6" w14:textId="77777777" w:rsidR="00C311A6" w:rsidRDefault="00C311A6" w:rsidP="00C311A6">
      <w:pPr>
        <w:spacing w:after="0" w:line="240" w:lineRule="auto"/>
        <w:rPr>
          <w:rFonts w:ascii="Calibri" w:eastAsia="Times New Roman" w:hAnsi="Calibri" w:cs="Calibri"/>
          <w:b/>
          <w:sz w:val="28"/>
          <w:szCs w:val="28"/>
          <w:u w:val="single"/>
        </w:rPr>
      </w:pPr>
    </w:p>
    <w:p w14:paraId="3285BDC1" w14:textId="77777777" w:rsidR="00C311A6" w:rsidRPr="00D94426" w:rsidRDefault="00C311A6" w:rsidP="00C311A6">
      <w:pPr>
        <w:spacing w:after="0" w:line="240" w:lineRule="auto"/>
        <w:rPr>
          <w:rFonts w:ascii="Calibri" w:eastAsia="Times New Roman" w:hAnsi="Calibri" w:cs="Calibri"/>
          <w:b/>
          <w:sz w:val="28"/>
          <w:szCs w:val="28"/>
          <w:u w:val="single"/>
        </w:rPr>
      </w:pPr>
    </w:p>
    <w:p w14:paraId="4FCD5746" w14:textId="77777777" w:rsidR="00C311A6" w:rsidRDefault="00C311A6" w:rsidP="00C311A6">
      <w:pPr>
        <w:rPr>
          <w:rFonts w:ascii="Calibri" w:eastAsia="Times New Roman" w:hAnsi="Calibri" w:cs="Calibri"/>
          <w:color w:val="242424"/>
          <w:kern w:val="0"/>
          <w:sz w:val="28"/>
          <w:szCs w:val="28"/>
          <w:lang w:eastAsia="en-GB"/>
          <w14:ligatures w14:val="none"/>
        </w:rPr>
      </w:pPr>
      <w:r w:rsidRPr="00966B60">
        <w:rPr>
          <w:rFonts w:ascii="Calibri" w:eastAsia="Times New Roman" w:hAnsi="Calibri" w:cs="Calibri"/>
          <w:b/>
          <w:bCs/>
          <w:color w:val="242424"/>
          <w:kern w:val="0"/>
          <w:sz w:val="28"/>
          <w:szCs w:val="28"/>
          <w:lang w:eastAsia="en-GB"/>
          <w14:ligatures w14:val="none"/>
        </w:rPr>
        <w:t xml:space="preserve">ITEM 16. </w:t>
      </w:r>
      <w:r w:rsidRPr="009551B6">
        <w:rPr>
          <w:rFonts w:ascii="Calibri" w:eastAsia="Times New Roman" w:hAnsi="Calibri" w:cs="Calibri"/>
          <w:b/>
          <w:bCs/>
          <w:color w:val="242424"/>
          <w:kern w:val="0"/>
          <w:sz w:val="28"/>
          <w:szCs w:val="28"/>
          <w:u w:val="single"/>
          <w:lang w:eastAsia="en-GB"/>
          <w14:ligatures w14:val="none"/>
        </w:rPr>
        <w:t>ACCOUNTS</w:t>
      </w:r>
      <w:r>
        <w:rPr>
          <w:rFonts w:ascii="Calibri" w:eastAsia="Times New Roman" w:hAnsi="Calibri" w:cs="Calibri"/>
          <w:b/>
          <w:bCs/>
          <w:color w:val="242424"/>
          <w:kern w:val="0"/>
          <w:sz w:val="28"/>
          <w:szCs w:val="28"/>
          <w:lang w:eastAsia="en-GB"/>
          <w14:ligatures w14:val="none"/>
        </w:rPr>
        <w:t xml:space="preserve"> - </w:t>
      </w:r>
      <w:r w:rsidRPr="009551B6">
        <w:rPr>
          <w:rFonts w:ascii="Calibri" w:eastAsia="Times New Roman" w:hAnsi="Calibri" w:cs="Calibri"/>
          <w:color w:val="242424"/>
          <w:kern w:val="0"/>
          <w:sz w:val="28"/>
          <w:szCs w:val="28"/>
          <w:lang w:eastAsia="en-GB"/>
          <w14:ligatures w14:val="none"/>
        </w:rPr>
        <w:t>MONTH 3/2026/27</w:t>
      </w:r>
    </w:p>
    <w:p w14:paraId="57F1E437" w14:textId="77777777" w:rsidR="005E3A31" w:rsidRPr="005E3A31" w:rsidRDefault="005E3A31" w:rsidP="005E3A31">
      <w:pPr>
        <w:suppressAutoHyphens/>
        <w:autoSpaceDN w:val="0"/>
        <w:spacing w:line="240" w:lineRule="auto"/>
        <w:rPr>
          <w:rFonts w:ascii="Calibri" w:eastAsia="Aptos" w:hAnsi="Calibri" w:cs="Calibri"/>
          <w:kern w:val="0"/>
          <w:sz w:val="28"/>
          <w:szCs w:val="28"/>
          <w:u w:val="single"/>
          <w14:ligatures w14:val="none"/>
        </w:rPr>
      </w:pPr>
      <w:bookmarkStart w:id="0" w:name="_Hlk211859468"/>
      <w:r w:rsidRPr="005E3A31">
        <w:rPr>
          <w:rFonts w:ascii="Calibri" w:eastAsia="Aptos" w:hAnsi="Calibri" w:cs="Calibri"/>
          <w:kern w:val="0"/>
          <w:sz w:val="28"/>
          <w:szCs w:val="28"/>
          <w:u w:val="single"/>
          <w14:ligatures w14:val="none"/>
        </w:rPr>
        <w:t>Whittlesford Parish Council Accounts – Month 3 2026/27</w:t>
      </w:r>
    </w:p>
    <w:p w14:paraId="75CD03CB" w14:textId="77777777" w:rsidR="005E3A31" w:rsidRPr="005E3A31" w:rsidRDefault="005E3A31" w:rsidP="005E3A31">
      <w:pPr>
        <w:suppressAutoHyphens/>
        <w:autoSpaceDN w:val="0"/>
        <w:spacing w:line="240" w:lineRule="auto"/>
        <w:rPr>
          <w:rFonts w:ascii="Aptos" w:eastAsia="Aptos" w:hAnsi="Aptos" w:cs="Times New Roman"/>
          <w:kern w:val="0"/>
          <w14:ligatures w14:val="none"/>
        </w:rPr>
      </w:pPr>
      <w:r w:rsidRPr="005E3A31">
        <w:rPr>
          <w:rFonts w:ascii="Calibri" w:eastAsia="Aptos" w:hAnsi="Calibri" w:cs="Calibri"/>
          <w:kern w:val="0"/>
          <w:sz w:val="28"/>
          <w:szCs w:val="28"/>
          <w:u w:val="single"/>
          <w14:ligatures w14:val="none"/>
        </w:rPr>
        <w:t>ACCOUNTS TO PAY – 13th May 2026 - 9</w:t>
      </w:r>
      <w:r w:rsidRPr="005E3A31">
        <w:rPr>
          <w:rFonts w:ascii="Calibri" w:eastAsia="Aptos" w:hAnsi="Calibri" w:cs="Calibri"/>
          <w:kern w:val="0"/>
          <w:sz w:val="28"/>
          <w:szCs w:val="28"/>
          <w:u w:val="single"/>
          <w:vertAlign w:val="superscript"/>
          <w14:ligatures w14:val="none"/>
        </w:rPr>
        <w:t>th</w:t>
      </w:r>
      <w:r w:rsidRPr="005E3A31">
        <w:rPr>
          <w:rFonts w:ascii="Calibri" w:eastAsia="Aptos" w:hAnsi="Calibri" w:cs="Calibri"/>
          <w:kern w:val="0"/>
          <w:sz w:val="28"/>
          <w:szCs w:val="28"/>
          <w:u w:val="single"/>
          <w14:ligatures w14:val="none"/>
        </w:rPr>
        <w:t xml:space="preserve"> June 2026</w:t>
      </w:r>
    </w:p>
    <w:p w14:paraId="55177F93" w14:textId="77777777" w:rsidR="005E3A31" w:rsidRPr="005E3A31" w:rsidRDefault="005E3A31" w:rsidP="005E3A31">
      <w:pPr>
        <w:suppressAutoHyphens/>
        <w:autoSpaceDN w:val="0"/>
        <w:spacing w:line="240" w:lineRule="auto"/>
        <w:rPr>
          <w:rFonts w:ascii="Calibri" w:eastAsia="Aptos" w:hAnsi="Calibri" w:cs="Calibri"/>
          <w:b/>
          <w:bCs/>
          <w:kern w:val="0"/>
          <w:sz w:val="28"/>
          <w:szCs w:val="28"/>
          <w:u w:val="single"/>
          <w14:ligatures w14:val="none"/>
        </w:rPr>
      </w:pPr>
      <w:r w:rsidRPr="005E3A31">
        <w:rPr>
          <w:rFonts w:ascii="Calibri" w:eastAsia="Aptos" w:hAnsi="Calibri" w:cs="Calibri"/>
          <w:b/>
          <w:bCs/>
          <w:kern w:val="0"/>
          <w:sz w:val="28"/>
          <w:szCs w:val="28"/>
          <w:u w:val="single"/>
          <w14:ligatures w14:val="none"/>
        </w:rPr>
        <w:t xml:space="preserve">ACCOUNTS TO PAY </w:t>
      </w:r>
    </w:p>
    <w:p w14:paraId="01861BEC"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Barclays Banking Charges                                                   8.50                                                                                                                             </w:t>
      </w:r>
    </w:p>
    <w:p w14:paraId="10E9E755"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SSE Street Lighting                                                             80.26 </w:t>
      </w:r>
      <w:r w:rsidRPr="005E3A31">
        <w:rPr>
          <w:rFonts w:ascii="Calibri" w:eastAsia="Aptos" w:hAnsi="Calibri" w:cs="Calibri"/>
          <w:kern w:val="0"/>
          <w:sz w:val="28"/>
          <w:szCs w:val="28"/>
          <w:highlight w:val="yellow"/>
          <w14:ligatures w14:val="none"/>
        </w:rPr>
        <w:t>Vat - £13.38</w:t>
      </w:r>
    </w:p>
    <w:p w14:paraId="785C5D00"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One.com NP Plan Website fee                                           7.19 </w:t>
      </w:r>
      <w:r w:rsidRPr="005E3A31">
        <w:rPr>
          <w:rFonts w:ascii="Calibri" w:eastAsia="Aptos" w:hAnsi="Calibri" w:cs="Calibri"/>
          <w:kern w:val="0"/>
          <w:sz w:val="28"/>
          <w:szCs w:val="28"/>
          <w:highlight w:val="yellow"/>
          <w14:ligatures w14:val="none"/>
        </w:rPr>
        <w:t>Vat - £1.20</w:t>
      </w:r>
    </w:p>
    <w:p w14:paraId="0A68CC64"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Amazon account folders                                                    16.75 </w:t>
      </w:r>
      <w:r w:rsidRPr="005E3A31">
        <w:rPr>
          <w:rFonts w:ascii="Calibri" w:eastAsia="Aptos" w:hAnsi="Calibri" w:cs="Calibri"/>
          <w:kern w:val="0"/>
          <w:sz w:val="28"/>
          <w:szCs w:val="28"/>
          <w:highlight w:val="yellow"/>
          <w14:ligatures w14:val="none"/>
        </w:rPr>
        <w:t>Vat - £2.79</w:t>
      </w:r>
    </w:p>
    <w:p w14:paraId="7175CC1A"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Glasdon dog bin post fixing kit at Vicarage Lane           89.10 </w:t>
      </w:r>
      <w:r w:rsidRPr="005E3A31">
        <w:rPr>
          <w:rFonts w:ascii="Calibri" w:eastAsia="Aptos" w:hAnsi="Calibri" w:cs="Calibri"/>
          <w:kern w:val="0"/>
          <w:sz w:val="28"/>
          <w:szCs w:val="28"/>
          <w:highlight w:val="yellow"/>
          <w14:ligatures w14:val="none"/>
        </w:rPr>
        <w:t>Vat - £14.85</w:t>
      </w:r>
    </w:p>
    <w:p w14:paraId="4F23EEFD"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Employers &amp; Employees’ Pension Contribution          281.14                          </w:t>
      </w:r>
    </w:p>
    <w:p w14:paraId="30944F54"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Parish Clerk Salary 78 hours + Holiday                       1,680.78                                                                                      </w:t>
      </w:r>
    </w:p>
    <w:p w14:paraId="44B4272D"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Parish Clerk PAYE to HMRC                                             483.82</w:t>
      </w:r>
    </w:p>
    <w:p w14:paraId="4E4FC522"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Maynards Open Space Maintenance                            200.00</w:t>
      </w:r>
    </w:p>
    <w:p w14:paraId="654A96BF"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Allotments &amp; Community Orchard                                200.00</w:t>
      </w:r>
    </w:p>
    <w:p w14:paraId="7985FEB7"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Tap Repair at Allotments                                                   30.00</w:t>
      </w:r>
    </w:p>
    <w:p w14:paraId="2489B0D0"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Remove old and replace new dog bin                             50.00</w:t>
      </w:r>
    </w:p>
    <w:p w14:paraId="5150D8A1"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Parish Cemetery Maintenance May hours                   300.00</w:t>
      </w:r>
    </w:p>
    <w:p w14:paraId="259373C1"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Cambs County Council LHI Submission Station Rd      250.00</w:t>
      </w:r>
    </w:p>
    <w:p w14:paraId="24CC6FBB"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Enforcement Services the Lawn                                 2,576.88 </w:t>
      </w:r>
      <w:r w:rsidRPr="005E3A31">
        <w:rPr>
          <w:rFonts w:ascii="Calibri" w:eastAsia="Aptos" w:hAnsi="Calibri" w:cs="Calibri"/>
          <w:kern w:val="0"/>
          <w:sz w:val="28"/>
          <w:szCs w:val="28"/>
          <w:highlight w:val="yellow"/>
          <w14:ligatures w14:val="none"/>
        </w:rPr>
        <w:t>Vat - £429.48</w:t>
      </w:r>
    </w:p>
    <w:p w14:paraId="51E730C0"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MD Landscapes Verge cut                                               660.00</w:t>
      </w:r>
    </w:p>
    <w:p w14:paraId="2D460B18"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Whitsers Donation                                                            100.00</w:t>
      </w:r>
    </w:p>
    <w:p w14:paraId="73246D49"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Whitsers APM Provisions                                                  73.59</w:t>
      </w:r>
    </w:p>
    <w:p w14:paraId="578173FE"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lastRenderedPageBreak/>
        <w:t>Whittlesford Warriors                                                     853.93</w:t>
      </w:r>
    </w:p>
    <w:p w14:paraId="1C4BB576"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East West Rail Group fees                                                 50.00</w:t>
      </w:r>
    </w:p>
    <w:p w14:paraId="1F7D2FB5" w14:textId="77777777" w:rsidR="005E3A31" w:rsidRPr="005E3A31" w:rsidRDefault="005E3A31" w:rsidP="005E3A31">
      <w:pPr>
        <w:suppressAutoHyphens/>
        <w:autoSpaceDN w:val="0"/>
        <w:spacing w:line="240" w:lineRule="auto"/>
        <w:rPr>
          <w:rFonts w:ascii="Calibri" w:eastAsia="Aptos" w:hAnsi="Calibri" w:cs="Calibri"/>
          <w:b/>
          <w:bCs/>
          <w:kern w:val="0"/>
          <w:sz w:val="28"/>
          <w:szCs w:val="28"/>
          <w:u w:val="single"/>
          <w:shd w:val="clear" w:color="auto" w:fill="FFFF00"/>
          <w14:ligatures w14:val="none"/>
        </w:rPr>
      </w:pPr>
      <w:r w:rsidRPr="005E3A31">
        <w:rPr>
          <w:rFonts w:ascii="Calibri" w:eastAsia="Aptos" w:hAnsi="Calibri" w:cs="Calibri"/>
          <w:b/>
          <w:bCs/>
          <w:kern w:val="0"/>
          <w:sz w:val="28"/>
          <w:szCs w:val="28"/>
          <w:u w:val="single"/>
          <w:shd w:val="clear" w:color="auto" w:fill="FFFF00"/>
          <w14:ligatures w14:val="none"/>
        </w:rPr>
        <w:t>TOTAL ACCOUNTS TO PAY                                        £7,991.91</w:t>
      </w:r>
    </w:p>
    <w:p w14:paraId="209C034E"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p>
    <w:bookmarkEnd w:id="0"/>
    <w:p w14:paraId="1C3784EE" w14:textId="77777777" w:rsidR="005E3A31" w:rsidRPr="005E3A31" w:rsidRDefault="005E3A31" w:rsidP="005E3A31">
      <w:pPr>
        <w:suppressAutoHyphens/>
        <w:autoSpaceDN w:val="0"/>
        <w:spacing w:line="240" w:lineRule="auto"/>
        <w:rPr>
          <w:rFonts w:ascii="Calibri" w:eastAsia="Aptos" w:hAnsi="Calibri" w:cs="Calibri"/>
          <w:b/>
          <w:bCs/>
          <w:kern w:val="0"/>
          <w:sz w:val="28"/>
          <w:szCs w:val="28"/>
          <w:highlight w:val="yellow"/>
          <w:u w:val="single"/>
          <w14:ligatures w14:val="none"/>
        </w:rPr>
      </w:pPr>
      <w:r w:rsidRPr="005E3A31">
        <w:rPr>
          <w:rFonts w:ascii="Calibri" w:eastAsia="Aptos" w:hAnsi="Calibri" w:cs="Calibri"/>
          <w:b/>
          <w:bCs/>
          <w:kern w:val="0"/>
          <w:sz w:val="28"/>
          <w:szCs w:val="28"/>
          <w:highlight w:val="yellow"/>
          <w:u w:val="single"/>
          <w14:ligatures w14:val="none"/>
        </w:rPr>
        <w:t>VAT for Month 3 2026/27                                             £461.70</w:t>
      </w:r>
    </w:p>
    <w:p w14:paraId="18F35DC7" w14:textId="77777777" w:rsidR="005E3A31" w:rsidRPr="005E3A31" w:rsidRDefault="005E3A31" w:rsidP="005E3A31">
      <w:pPr>
        <w:suppressAutoHyphens/>
        <w:autoSpaceDN w:val="0"/>
        <w:spacing w:line="240" w:lineRule="auto"/>
        <w:rPr>
          <w:rFonts w:ascii="Calibri" w:eastAsia="Aptos" w:hAnsi="Calibri" w:cs="Calibri"/>
          <w:b/>
          <w:bCs/>
          <w:kern w:val="0"/>
          <w:sz w:val="28"/>
          <w:szCs w:val="28"/>
          <w:highlight w:val="yellow"/>
          <w:u w:val="single"/>
          <w14:ligatures w14:val="none"/>
        </w:rPr>
      </w:pPr>
    </w:p>
    <w:p w14:paraId="4B61616D" w14:textId="77777777" w:rsidR="005E3A31" w:rsidRPr="005E3A31" w:rsidRDefault="005E3A31" w:rsidP="005E3A31">
      <w:pPr>
        <w:suppressAutoHyphens/>
        <w:autoSpaceDN w:val="0"/>
        <w:spacing w:line="240" w:lineRule="auto"/>
        <w:rPr>
          <w:rFonts w:ascii="Calibri" w:eastAsia="Aptos" w:hAnsi="Calibri" w:cs="Calibri"/>
          <w:b/>
          <w:bCs/>
          <w:kern w:val="0"/>
          <w:sz w:val="28"/>
          <w:szCs w:val="28"/>
          <w:highlight w:val="yellow"/>
          <w:u w:val="single"/>
          <w14:ligatures w14:val="none"/>
        </w:rPr>
      </w:pPr>
      <w:r w:rsidRPr="005E3A31">
        <w:rPr>
          <w:rFonts w:ascii="Calibri" w:eastAsia="Aptos" w:hAnsi="Calibri" w:cs="Calibri"/>
          <w:b/>
          <w:bCs/>
          <w:kern w:val="0"/>
          <w:sz w:val="28"/>
          <w:szCs w:val="28"/>
          <w:highlight w:val="yellow"/>
          <w:u w:val="single"/>
          <w14:ligatures w14:val="none"/>
        </w:rPr>
        <w:t xml:space="preserve">NO ACCOUNTS RECEIVED                                              </w:t>
      </w:r>
    </w:p>
    <w:p w14:paraId="2CD08E5A" w14:textId="77777777" w:rsidR="005E3A31" w:rsidRDefault="005E3A31" w:rsidP="00C311A6">
      <w:pPr>
        <w:rPr>
          <w:rFonts w:ascii="Calibri" w:eastAsia="Times New Roman" w:hAnsi="Calibri" w:cs="Calibri"/>
          <w:color w:val="242424"/>
          <w:kern w:val="0"/>
          <w:sz w:val="28"/>
          <w:szCs w:val="28"/>
          <w:lang w:eastAsia="en-GB"/>
          <w14:ligatures w14:val="none"/>
        </w:rPr>
      </w:pPr>
    </w:p>
    <w:p w14:paraId="139A012F" w14:textId="77777777" w:rsidR="00C311A6" w:rsidRDefault="00C311A6" w:rsidP="00C311A6">
      <w:pPr>
        <w:rPr>
          <w:rFonts w:ascii="Calibri" w:hAnsi="Calibri" w:cs="Calibri"/>
          <w:b/>
          <w:sz w:val="28"/>
          <w:szCs w:val="28"/>
          <w:u w:val="single"/>
        </w:rPr>
      </w:pPr>
      <w:r w:rsidRPr="00D94426">
        <w:rPr>
          <w:rFonts w:ascii="Calibri" w:hAnsi="Calibri" w:cs="Calibri"/>
          <w:b/>
          <w:sz w:val="28"/>
          <w:szCs w:val="28"/>
        </w:rPr>
        <w:t>ITEM 1</w:t>
      </w:r>
      <w:r>
        <w:rPr>
          <w:rFonts w:ascii="Calibri" w:hAnsi="Calibri" w:cs="Calibri"/>
          <w:b/>
          <w:sz w:val="28"/>
          <w:szCs w:val="28"/>
        </w:rPr>
        <w:t>7</w:t>
      </w:r>
      <w:r w:rsidRPr="00D94426">
        <w:rPr>
          <w:rFonts w:ascii="Calibri" w:hAnsi="Calibri" w:cs="Calibri"/>
          <w:b/>
          <w:sz w:val="28"/>
          <w:szCs w:val="28"/>
        </w:rPr>
        <w:t>.</w:t>
      </w:r>
      <w:r w:rsidRPr="00D94426">
        <w:rPr>
          <w:rFonts w:ascii="Calibri" w:hAnsi="Calibri" w:cs="Calibri"/>
          <w:bCs/>
          <w:sz w:val="28"/>
          <w:szCs w:val="28"/>
        </w:rPr>
        <w:t xml:space="preserve"> </w:t>
      </w:r>
      <w:r w:rsidRPr="00D94426">
        <w:rPr>
          <w:rFonts w:ascii="Calibri" w:hAnsi="Calibri" w:cs="Calibri"/>
          <w:b/>
          <w:sz w:val="28"/>
          <w:szCs w:val="28"/>
          <w:u w:val="single"/>
        </w:rPr>
        <w:t>CORRESPONDENCE</w:t>
      </w:r>
    </w:p>
    <w:p w14:paraId="0572909D" w14:textId="3CF371E7" w:rsidR="006E015A" w:rsidRPr="006E015A" w:rsidRDefault="006E015A" w:rsidP="00C311A6">
      <w:pPr>
        <w:rPr>
          <w:rFonts w:ascii="Calibri" w:hAnsi="Calibri" w:cs="Calibri"/>
          <w:bCs/>
          <w:sz w:val="28"/>
          <w:szCs w:val="28"/>
        </w:rPr>
      </w:pPr>
      <w:r>
        <w:rPr>
          <w:rFonts w:ascii="Calibri" w:hAnsi="Calibri" w:cs="Calibri"/>
          <w:bCs/>
          <w:sz w:val="28"/>
          <w:szCs w:val="28"/>
        </w:rPr>
        <w:t xml:space="preserve">No item of correspondence received was raised for further discussion. </w:t>
      </w:r>
    </w:p>
    <w:p w14:paraId="16BBD1D0" w14:textId="77777777" w:rsidR="00046D88" w:rsidRDefault="00046D88" w:rsidP="00C311A6">
      <w:pPr>
        <w:rPr>
          <w:rFonts w:ascii="Calibri" w:hAnsi="Calibri" w:cs="Calibri"/>
          <w:b/>
          <w:sz w:val="28"/>
          <w:szCs w:val="28"/>
          <w:u w:val="single"/>
        </w:rPr>
      </w:pPr>
    </w:p>
    <w:p w14:paraId="162C1901" w14:textId="77777777" w:rsidR="00C311A6" w:rsidRPr="00D94426" w:rsidRDefault="00C311A6" w:rsidP="00C311A6">
      <w:pPr>
        <w:rPr>
          <w:rFonts w:ascii="Calibri" w:hAnsi="Calibri" w:cs="Calibri"/>
          <w:bCs/>
          <w:sz w:val="28"/>
          <w:szCs w:val="28"/>
        </w:rPr>
      </w:pPr>
      <w:r w:rsidRPr="00D94426">
        <w:rPr>
          <w:rFonts w:ascii="Calibri" w:hAnsi="Calibri" w:cs="Calibri"/>
          <w:b/>
          <w:kern w:val="0"/>
          <w:sz w:val="28"/>
          <w:szCs w:val="28"/>
          <w14:ligatures w14:val="none"/>
        </w:rPr>
        <w:t>ITEM 1</w:t>
      </w:r>
      <w:r>
        <w:rPr>
          <w:rFonts w:ascii="Calibri" w:hAnsi="Calibri" w:cs="Calibri"/>
          <w:b/>
          <w:kern w:val="0"/>
          <w:sz w:val="28"/>
          <w:szCs w:val="28"/>
          <w14:ligatures w14:val="none"/>
        </w:rPr>
        <w:t>8</w:t>
      </w:r>
      <w:r w:rsidRPr="00D94426">
        <w:rPr>
          <w:rFonts w:ascii="Calibri" w:hAnsi="Calibri" w:cs="Calibri"/>
          <w:b/>
          <w:kern w:val="0"/>
          <w:sz w:val="28"/>
          <w:szCs w:val="28"/>
          <w14:ligatures w14:val="none"/>
        </w:rPr>
        <w:t>.</w:t>
      </w:r>
      <w:r w:rsidRPr="00D94426">
        <w:rPr>
          <w:rFonts w:ascii="Calibri" w:hAnsi="Calibri" w:cs="Calibri"/>
          <w:bCs/>
          <w:kern w:val="0"/>
          <w:sz w:val="28"/>
          <w:szCs w:val="28"/>
          <w14:ligatures w14:val="none"/>
        </w:rPr>
        <w:t xml:space="preserve"> </w:t>
      </w:r>
      <w:r w:rsidRPr="00D94426">
        <w:rPr>
          <w:rFonts w:ascii="Calibri" w:hAnsi="Calibri" w:cs="Calibri"/>
          <w:b/>
          <w:sz w:val="28"/>
          <w:szCs w:val="28"/>
          <w:u w:val="single"/>
        </w:rPr>
        <w:t>DATE OF THE NEXT MEETING</w:t>
      </w:r>
      <w:r w:rsidRPr="00D94426">
        <w:rPr>
          <w:rFonts w:ascii="Calibri" w:hAnsi="Calibri" w:cs="Calibri"/>
          <w:bCs/>
          <w:sz w:val="28"/>
          <w:szCs w:val="28"/>
        </w:rPr>
        <w:t xml:space="preserve"> </w:t>
      </w:r>
    </w:p>
    <w:p w14:paraId="34C8064B" w14:textId="77777777" w:rsidR="00C311A6" w:rsidRDefault="00C311A6" w:rsidP="00C311A6">
      <w:pPr>
        <w:rPr>
          <w:rFonts w:ascii="Calibri" w:hAnsi="Calibri" w:cs="Calibri"/>
          <w:b/>
          <w:bCs/>
          <w:sz w:val="28"/>
          <w:szCs w:val="28"/>
          <w:u w:val="single"/>
        </w:rPr>
      </w:pPr>
      <w:r w:rsidRPr="00D94426">
        <w:rPr>
          <w:rFonts w:ascii="Calibri" w:hAnsi="Calibri" w:cs="Calibri"/>
          <w:sz w:val="28"/>
          <w:szCs w:val="28"/>
        </w:rPr>
        <w:t xml:space="preserve">The next meeting of the Parish Council will be on </w:t>
      </w:r>
      <w:r w:rsidRPr="00D94426">
        <w:rPr>
          <w:rFonts w:ascii="Calibri" w:hAnsi="Calibri" w:cs="Calibri"/>
          <w:b/>
          <w:bCs/>
          <w:sz w:val="28"/>
          <w:szCs w:val="28"/>
          <w:u w:val="single"/>
        </w:rPr>
        <w:t xml:space="preserve">Tuesday </w:t>
      </w:r>
      <w:r>
        <w:rPr>
          <w:rFonts w:ascii="Calibri" w:hAnsi="Calibri" w:cs="Calibri"/>
          <w:b/>
          <w:bCs/>
          <w:sz w:val="28"/>
          <w:szCs w:val="28"/>
          <w:u w:val="single"/>
        </w:rPr>
        <w:t>14</w:t>
      </w:r>
      <w:r w:rsidRPr="00263768">
        <w:rPr>
          <w:rFonts w:ascii="Calibri" w:hAnsi="Calibri" w:cs="Calibri"/>
          <w:b/>
          <w:bCs/>
          <w:sz w:val="28"/>
          <w:szCs w:val="28"/>
          <w:u w:val="single"/>
          <w:vertAlign w:val="superscript"/>
        </w:rPr>
        <w:t>th</w:t>
      </w:r>
      <w:r>
        <w:rPr>
          <w:rFonts w:ascii="Calibri" w:hAnsi="Calibri" w:cs="Calibri"/>
          <w:b/>
          <w:bCs/>
          <w:sz w:val="28"/>
          <w:szCs w:val="28"/>
          <w:u w:val="single"/>
        </w:rPr>
        <w:t xml:space="preserve"> July</w:t>
      </w:r>
      <w:r w:rsidRPr="00D94426">
        <w:rPr>
          <w:rFonts w:ascii="Calibri" w:hAnsi="Calibri" w:cs="Calibri"/>
          <w:b/>
          <w:bCs/>
          <w:sz w:val="28"/>
          <w:szCs w:val="28"/>
          <w:u w:val="single"/>
        </w:rPr>
        <w:t xml:space="preserve"> 2026.</w:t>
      </w:r>
    </w:p>
    <w:p w14:paraId="78A6374C" w14:textId="191A2711" w:rsidR="00C311A6" w:rsidRDefault="006E015A" w:rsidP="00C311A6">
      <w:pPr>
        <w:rPr>
          <w:rFonts w:ascii="Calibri" w:hAnsi="Calibri" w:cs="Calibri"/>
          <w:sz w:val="28"/>
          <w:szCs w:val="28"/>
        </w:rPr>
      </w:pPr>
      <w:r>
        <w:rPr>
          <w:rFonts w:ascii="Calibri" w:hAnsi="Calibri" w:cs="Calibri"/>
          <w:sz w:val="28"/>
          <w:szCs w:val="28"/>
        </w:rPr>
        <w:t>These minutes remain in draft form until they have been formally approved at the next meeting of 14</w:t>
      </w:r>
      <w:r w:rsidRPr="006E015A">
        <w:rPr>
          <w:rFonts w:ascii="Calibri" w:hAnsi="Calibri" w:cs="Calibri"/>
          <w:sz w:val="28"/>
          <w:szCs w:val="28"/>
          <w:vertAlign w:val="superscript"/>
        </w:rPr>
        <w:t>th</w:t>
      </w:r>
      <w:r>
        <w:rPr>
          <w:rFonts w:ascii="Calibri" w:hAnsi="Calibri" w:cs="Calibri"/>
          <w:sz w:val="28"/>
          <w:szCs w:val="28"/>
        </w:rPr>
        <w:t xml:space="preserve"> July.</w:t>
      </w:r>
    </w:p>
    <w:p w14:paraId="35995629" w14:textId="77777777" w:rsidR="00327E59" w:rsidRDefault="00327E59" w:rsidP="00C311A6">
      <w:pPr>
        <w:rPr>
          <w:rFonts w:ascii="Calibri" w:hAnsi="Calibri" w:cs="Calibri"/>
          <w:sz w:val="28"/>
          <w:szCs w:val="28"/>
        </w:rPr>
      </w:pPr>
    </w:p>
    <w:p w14:paraId="3C920599" w14:textId="51A3501D" w:rsidR="006E015A" w:rsidRDefault="00327E59" w:rsidP="00C311A6">
      <w:pPr>
        <w:rPr>
          <w:rFonts w:ascii="Calibri" w:hAnsi="Calibri" w:cs="Calibri"/>
          <w:sz w:val="28"/>
          <w:szCs w:val="28"/>
        </w:rPr>
      </w:pPr>
      <w:r>
        <w:rPr>
          <w:rFonts w:ascii="Calibri" w:hAnsi="Calibri" w:cs="Calibri"/>
          <w:sz w:val="28"/>
          <w:szCs w:val="28"/>
        </w:rPr>
        <w:t>Signed by Chair of meeting:</w:t>
      </w:r>
    </w:p>
    <w:p w14:paraId="351EDB8F" w14:textId="77777777" w:rsidR="00327E59" w:rsidRDefault="00327E59" w:rsidP="00C311A6">
      <w:pPr>
        <w:rPr>
          <w:rFonts w:ascii="Calibri" w:hAnsi="Calibri" w:cs="Calibri"/>
          <w:sz w:val="28"/>
          <w:szCs w:val="28"/>
        </w:rPr>
      </w:pPr>
    </w:p>
    <w:p w14:paraId="6CC1AFB2" w14:textId="77777777" w:rsidR="00327E59" w:rsidRDefault="00327E59" w:rsidP="00C311A6">
      <w:pPr>
        <w:rPr>
          <w:rFonts w:ascii="Calibri" w:hAnsi="Calibri" w:cs="Calibri"/>
          <w:sz w:val="28"/>
          <w:szCs w:val="28"/>
        </w:rPr>
      </w:pPr>
    </w:p>
    <w:p w14:paraId="4A51B3DA" w14:textId="77777777" w:rsidR="00327E59" w:rsidRDefault="00327E59" w:rsidP="00C311A6">
      <w:pPr>
        <w:rPr>
          <w:rFonts w:ascii="Calibri" w:hAnsi="Calibri" w:cs="Calibri"/>
          <w:sz w:val="28"/>
          <w:szCs w:val="28"/>
        </w:rPr>
      </w:pPr>
    </w:p>
    <w:p w14:paraId="730CB92C" w14:textId="77777777" w:rsidR="00327E59" w:rsidRDefault="00327E59" w:rsidP="00C311A6">
      <w:pPr>
        <w:rPr>
          <w:rFonts w:ascii="Calibri" w:hAnsi="Calibri" w:cs="Calibri"/>
          <w:sz w:val="28"/>
          <w:szCs w:val="28"/>
        </w:rPr>
      </w:pPr>
    </w:p>
    <w:p w14:paraId="6B685B87" w14:textId="77777777" w:rsidR="00327E59" w:rsidRDefault="00327E59" w:rsidP="00C311A6">
      <w:pPr>
        <w:rPr>
          <w:rFonts w:ascii="Calibri" w:hAnsi="Calibri" w:cs="Calibri"/>
          <w:sz w:val="28"/>
          <w:szCs w:val="28"/>
        </w:rPr>
      </w:pPr>
    </w:p>
    <w:p w14:paraId="583B781E" w14:textId="3F1BE4D5" w:rsidR="00327E59" w:rsidRDefault="00327E59" w:rsidP="00C311A6">
      <w:pPr>
        <w:rPr>
          <w:rFonts w:ascii="Calibri" w:hAnsi="Calibri" w:cs="Calibri"/>
          <w:sz w:val="28"/>
          <w:szCs w:val="28"/>
        </w:rPr>
      </w:pPr>
      <w:r>
        <w:rPr>
          <w:rFonts w:ascii="Calibri" w:hAnsi="Calibri" w:cs="Calibri"/>
          <w:sz w:val="28"/>
          <w:szCs w:val="28"/>
        </w:rPr>
        <w:t>Cllr Richard Williams</w:t>
      </w:r>
    </w:p>
    <w:p w14:paraId="5D4A081D" w14:textId="77777777" w:rsidR="00327E59" w:rsidRDefault="00327E59" w:rsidP="00C311A6">
      <w:pPr>
        <w:rPr>
          <w:rFonts w:ascii="Calibri" w:hAnsi="Calibri" w:cs="Calibri"/>
          <w:sz w:val="28"/>
          <w:szCs w:val="28"/>
        </w:rPr>
      </w:pPr>
    </w:p>
    <w:p w14:paraId="5DB77C12" w14:textId="77777777" w:rsidR="00327E59" w:rsidRDefault="00327E59" w:rsidP="00C311A6">
      <w:pPr>
        <w:rPr>
          <w:rFonts w:ascii="Calibri" w:hAnsi="Calibri" w:cs="Calibri"/>
          <w:sz w:val="28"/>
          <w:szCs w:val="28"/>
        </w:rPr>
      </w:pPr>
    </w:p>
    <w:p w14:paraId="4FCEFFC5" w14:textId="77777777" w:rsidR="00327E59" w:rsidRDefault="00327E59" w:rsidP="00C311A6">
      <w:pPr>
        <w:rPr>
          <w:rFonts w:ascii="Calibri" w:hAnsi="Calibri" w:cs="Calibri"/>
          <w:sz w:val="28"/>
          <w:szCs w:val="28"/>
        </w:rPr>
      </w:pPr>
    </w:p>
    <w:p w14:paraId="00E85B82" w14:textId="2D5FEF48" w:rsidR="00327E59" w:rsidRPr="006E015A" w:rsidRDefault="00327E59" w:rsidP="00C311A6">
      <w:pPr>
        <w:rPr>
          <w:rFonts w:ascii="Calibri" w:hAnsi="Calibri" w:cs="Calibri"/>
          <w:sz w:val="28"/>
          <w:szCs w:val="28"/>
        </w:rPr>
      </w:pPr>
      <w:r>
        <w:rPr>
          <w:rFonts w:ascii="Calibri" w:hAnsi="Calibri" w:cs="Calibri"/>
          <w:sz w:val="28"/>
          <w:szCs w:val="28"/>
        </w:rPr>
        <w:t>Dated: 14</w:t>
      </w:r>
      <w:r w:rsidRPr="00327E59">
        <w:rPr>
          <w:rFonts w:ascii="Calibri" w:hAnsi="Calibri" w:cs="Calibri"/>
          <w:sz w:val="28"/>
          <w:szCs w:val="28"/>
          <w:vertAlign w:val="superscript"/>
        </w:rPr>
        <w:t>th</w:t>
      </w:r>
      <w:r>
        <w:rPr>
          <w:rFonts w:ascii="Calibri" w:hAnsi="Calibri" w:cs="Calibri"/>
          <w:sz w:val="28"/>
          <w:szCs w:val="28"/>
        </w:rPr>
        <w:t xml:space="preserve"> July 2026</w:t>
      </w:r>
    </w:p>
    <w:p w14:paraId="1BA44676" w14:textId="77777777" w:rsidR="00C311A6" w:rsidRDefault="00C311A6" w:rsidP="00C311A6">
      <w:pPr>
        <w:rPr>
          <w:rFonts w:ascii="Calibri" w:hAnsi="Calibri" w:cs="Calibri"/>
          <w:sz w:val="28"/>
          <w:szCs w:val="28"/>
        </w:rPr>
      </w:pPr>
    </w:p>
    <w:p w14:paraId="5E3EC30F" w14:textId="77777777" w:rsidR="00046D88" w:rsidRDefault="00046D88" w:rsidP="00C311A6">
      <w:pPr>
        <w:rPr>
          <w:rFonts w:ascii="Calibri" w:hAnsi="Calibri" w:cs="Calibri"/>
          <w:sz w:val="28"/>
          <w:szCs w:val="28"/>
        </w:rPr>
      </w:pPr>
    </w:p>
    <w:p w14:paraId="31B3DF77" w14:textId="77777777" w:rsidR="00C311A6" w:rsidRDefault="00C311A6" w:rsidP="00C311A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 xml:space="preserve">WHITTLESFORD PARISH COUNCIL MEETING </w:t>
      </w:r>
    </w:p>
    <w:p w14:paraId="5C90978B" w14:textId="77777777" w:rsidR="00C311A6" w:rsidRPr="00D94426" w:rsidRDefault="00C311A6" w:rsidP="00C311A6">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Meeting As Trustee of the Whittlesford Memorial Hall</w:t>
      </w:r>
    </w:p>
    <w:p w14:paraId="32129BFE"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9</w:t>
      </w:r>
      <w:r w:rsidRPr="00AD105F">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JUNE</w:t>
      </w:r>
      <w:r w:rsidRPr="00D94426">
        <w:rPr>
          <w:rFonts w:ascii="Calibri" w:hAnsi="Calibri" w:cs="Calibri"/>
          <w:kern w:val="0"/>
          <w:sz w:val="28"/>
          <w:szCs w:val="28"/>
          <w:u w:val="single"/>
          <w14:ligatures w14:val="none"/>
        </w:rPr>
        <w:t xml:space="preserve"> 2026 </w:t>
      </w:r>
      <w:r>
        <w:rPr>
          <w:rFonts w:ascii="Calibri" w:hAnsi="Calibri" w:cs="Calibri"/>
          <w:kern w:val="0"/>
          <w:sz w:val="28"/>
          <w:szCs w:val="28"/>
          <w:u w:val="single"/>
          <w14:ligatures w14:val="none"/>
        </w:rPr>
        <w:t>(Following conclusion of monthly Parish Council meeting)</w:t>
      </w:r>
      <w:r w:rsidRPr="00D94426">
        <w:rPr>
          <w:rFonts w:ascii="Calibri" w:hAnsi="Calibri" w:cs="Calibri"/>
          <w:kern w:val="0"/>
          <w:sz w:val="28"/>
          <w:szCs w:val="28"/>
          <w:u w:val="single"/>
          <w14:ligatures w14:val="none"/>
        </w:rPr>
        <w:t xml:space="preserve"> </w:t>
      </w:r>
    </w:p>
    <w:p w14:paraId="0EF739B7"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IN THE MILLENNIUM ROOM OF THE MEMORIAL HALL</w:t>
      </w:r>
    </w:p>
    <w:p w14:paraId="3D6DDE2C" w14:textId="77777777" w:rsidR="00C311A6" w:rsidRPr="00D94426" w:rsidRDefault="00C311A6" w:rsidP="00C311A6">
      <w:pPr>
        <w:spacing w:line="252" w:lineRule="auto"/>
        <w:jc w:val="center"/>
        <w:rPr>
          <w:rFonts w:ascii="Calibri" w:hAnsi="Calibri" w:cs="Calibri"/>
          <w:kern w:val="0"/>
          <w:sz w:val="28"/>
          <w:szCs w:val="28"/>
          <w:u w:val="single"/>
          <w14:ligatures w14:val="none"/>
        </w:rPr>
      </w:pPr>
    </w:p>
    <w:p w14:paraId="3AF11CC5" w14:textId="77777777" w:rsidR="00C311A6" w:rsidRPr="00D94426" w:rsidRDefault="00C311A6" w:rsidP="00C311A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AGENDA</w:t>
      </w:r>
    </w:p>
    <w:p w14:paraId="4EE982CA"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All Members of Whittlesford Parish Council are summoned to attend for the following business to be transacted.</w:t>
      </w:r>
    </w:p>
    <w:p w14:paraId="6F4B5553" w14:textId="77777777" w:rsidR="00C311A6" w:rsidRDefault="00C311A6" w:rsidP="00C311A6">
      <w:pPr>
        <w:rPr>
          <w:rFonts w:ascii="Calibri" w:hAnsi="Calibri" w:cs="Calibri"/>
          <w:b/>
          <w:bCs/>
          <w:sz w:val="28"/>
          <w:szCs w:val="28"/>
          <w:u w:val="single"/>
        </w:rPr>
      </w:pPr>
    </w:p>
    <w:p w14:paraId="3815381B" w14:textId="77777777" w:rsidR="00C311A6" w:rsidRPr="00DE4F0D" w:rsidRDefault="00C311A6" w:rsidP="00C311A6">
      <w:pPr>
        <w:rPr>
          <w:rFonts w:ascii="Calibri" w:hAnsi="Calibri" w:cs="Calibri"/>
          <w:b/>
          <w:bCs/>
          <w:sz w:val="28"/>
          <w:szCs w:val="28"/>
        </w:rPr>
      </w:pPr>
      <w:r w:rsidRPr="00DE4F0D">
        <w:rPr>
          <w:rFonts w:ascii="Calibri" w:hAnsi="Calibri" w:cs="Calibri"/>
          <w:b/>
          <w:bCs/>
          <w:sz w:val="28"/>
          <w:szCs w:val="28"/>
          <w:u w:val="single"/>
        </w:rPr>
        <w:t>EXCLUSION OF PRESS AND PUBLIC</w:t>
      </w:r>
    </w:p>
    <w:p w14:paraId="21162D77" w14:textId="77777777" w:rsidR="00C311A6" w:rsidRDefault="00C311A6" w:rsidP="00C311A6">
      <w:pPr>
        <w:rPr>
          <w:rFonts w:ascii="Calibri" w:hAnsi="Calibri" w:cs="Calibri"/>
          <w:sz w:val="28"/>
          <w:szCs w:val="28"/>
        </w:rPr>
      </w:pPr>
      <w:r w:rsidRPr="00DE4F0D">
        <w:rPr>
          <w:rFonts w:ascii="Calibri" w:hAnsi="Calibri" w:cs="Calibri"/>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6ADAF6E9" w14:textId="77777777" w:rsidR="00C311A6" w:rsidRDefault="00C311A6" w:rsidP="00C311A6"/>
    <w:p w14:paraId="6D3F29D3" w14:textId="77777777" w:rsidR="00C311A6" w:rsidRPr="00B34275" w:rsidRDefault="00C311A6" w:rsidP="00C311A6">
      <w:pPr>
        <w:rPr>
          <w:rFonts w:ascii="Calibri" w:hAnsi="Calibri" w:cs="Calibri"/>
          <w:sz w:val="28"/>
          <w:szCs w:val="28"/>
          <w:u w:val="single"/>
        </w:rPr>
      </w:pPr>
      <w:r w:rsidRPr="008808CA">
        <w:rPr>
          <w:rFonts w:ascii="Calibri" w:hAnsi="Calibri" w:cs="Calibri"/>
          <w:b/>
          <w:bCs/>
          <w:sz w:val="28"/>
          <w:szCs w:val="28"/>
        </w:rPr>
        <w:t xml:space="preserve">ITEM 1. </w:t>
      </w:r>
      <w:r w:rsidRPr="00B34275">
        <w:rPr>
          <w:rFonts w:ascii="Calibri" w:hAnsi="Calibri" w:cs="Calibri"/>
          <w:sz w:val="28"/>
          <w:szCs w:val="28"/>
          <w:u w:val="single"/>
        </w:rPr>
        <w:t xml:space="preserve">To approve 2026/27 budget from the Memorial Hall Management </w:t>
      </w:r>
    </w:p>
    <w:p w14:paraId="2B34741F" w14:textId="77777777" w:rsidR="00C311A6" w:rsidRPr="00B34275" w:rsidRDefault="00C311A6" w:rsidP="00C311A6">
      <w:pPr>
        <w:rPr>
          <w:rFonts w:ascii="Calibri" w:hAnsi="Calibri" w:cs="Calibri"/>
          <w:sz w:val="28"/>
          <w:szCs w:val="28"/>
          <w:u w:val="single"/>
        </w:rPr>
      </w:pPr>
      <w:r w:rsidRPr="00B34275">
        <w:rPr>
          <w:rFonts w:ascii="Calibri" w:hAnsi="Calibri" w:cs="Calibri"/>
          <w:sz w:val="28"/>
          <w:szCs w:val="28"/>
          <w:u w:val="single"/>
        </w:rPr>
        <w:t>Committee.</w:t>
      </w:r>
    </w:p>
    <w:p w14:paraId="2CA6D27B" w14:textId="77777777" w:rsidR="00327E59" w:rsidRDefault="00327E59" w:rsidP="00C311A6">
      <w:pPr>
        <w:rPr>
          <w:rFonts w:ascii="Calibri" w:hAnsi="Calibri" w:cs="Calibri"/>
          <w:sz w:val="28"/>
          <w:szCs w:val="28"/>
        </w:rPr>
      </w:pPr>
    </w:p>
    <w:p w14:paraId="7D4791F9" w14:textId="7C6D7A36" w:rsidR="00327E59" w:rsidRPr="008808CA" w:rsidRDefault="00327E59" w:rsidP="00C311A6">
      <w:pPr>
        <w:rPr>
          <w:rFonts w:ascii="Calibri" w:hAnsi="Calibri" w:cs="Calibri"/>
          <w:sz w:val="28"/>
          <w:szCs w:val="28"/>
        </w:rPr>
      </w:pPr>
      <w:r>
        <w:rPr>
          <w:rFonts w:ascii="Calibri" w:hAnsi="Calibri" w:cs="Calibri"/>
          <w:sz w:val="28"/>
          <w:szCs w:val="28"/>
        </w:rPr>
        <w:t xml:space="preserve">Whittlesford Parish Council </w:t>
      </w:r>
      <w:r w:rsidR="0048125E">
        <w:rPr>
          <w:rFonts w:ascii="Calibri" w:hAnsi="Calibri" w:cs="Calibri"/>
          <w:sz w:val="28"/>
          <w:szCs w:val="28"/>
        </w:rPr>
        <w:t>approved the proposed budget</w:t>
      </w:r>
      <w:r w:rsidR="00B34275">
        <w:rPr>
          <w:rFonts w:ascii="Calibri" w:hAnsi="Calibri" w:cs="Calibri"/>
          <w:sz w:val="28"/>
          <w:szCs w:val="28"/>
        </w:rPr>
        <w:t xml:space="preserve"> </w:t>
      </w:r>
      <w:r w:rsidR="0048125E">
        <w:rPr>
          <w:rFonts w:ascii="Calibri" w:hAnsi="Calibri" w:cs="Calibri"/>
          <w:sz w:val="28"/>
          <w:szCs w:val="28"/>
        </w:rPr>
        <w:t>for the Memorial Hall</w:t>
      </w:r>
      <w:r w:rsidR="00B34275">
        <w:rPr>
          <w:rFonts w:ascii="Calibri" w:hAnsi="Calibri" w:cs="Calibri"/>
          <w:sz w:val="28"/>
          <w:szCs w:val="28"/>
        </w:rPr>
        <w:t xml:space="preserve"> Management Committee.</w:t>
      </w:r>
    </w:p>
    <w:p w14:paraId="69F60245" w14:textId="77777777" w:rsidR="00DF0FFD" w:rsidRDefault="00DF0FFD"/>
    <w:sectPr w:rsidR="00DF0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CJK SC">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80730"/>
    <w:multiLevelType w:val="multilevel"/>
    <w:tmpl w:val="FED6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354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1A6"/>
    <w:rsid w:val="00046D88"/>
    <w:rsid w:val="00260C9C"/>
    <w:rsid w:val="00327E59"/>
    <w:rsid w:val="0038018A"/>
    <w:rsid w:val="00430555"/>
    <w:rsid w:val="0048125E"/>
    <w:rsid w:val="00494E06"/>
    <w:rsid w:val="00551303"/>
    <w:rsid w:val="00557E03"/>
    <w:rsid w:val="005E3A31"/>
    <w:rsid w:val="006C6ED1"/>
    <w:rsid w:val="006E015A"/>
    <w:rsid w:val="00832B90"/>
    <w:rsid w:val="00847908"/>
    <w:rsid w:val="00914C6A"/>
    <w:rsid w:val="00AB77D5"/>
    <w:rsid w:val="00B04914"/>
    <w:rsid w:val="00B34275"/>
    <w:rsid w:val="00BA2A04"/>
    <w:rsid w:val="00C311A6"/>
    <w:rsid w:val="00C64A71"/>
    <w:rsid w:val="00C8787F"/>
    <w:rsid w:val="00D3631C"/>
    <w:rsid w:val="00D57988"/>
    <w:rsid w:val="00DA0BC5"/>
    <w:rsid w:val="00DA3939"/>
    <w:rsid w:val="00DF0FFD"/>
    <w:rsid w:val="00DF40E2"/>
    <w:rsid w:val="00F80F00"/>
    <w:rsid w:val="00FF6C75"/>
    <w:rsid w:val="00FF7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45CAE"/>
  <w15:chartTrackingRefBased/>
  <w15:docId w15:val="{C990993B-9E19-4DF6-84D3-8982EF75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1A6"/>
  </w:style>
  <w:style w:type="paragraph" w:styleId="Heading1">
    <w:name w:val="heading 1"/>
    <w:basedOn w:val="Normal"/>
    <w:next w:val="Normal"/>
    <w:link w:val="Heading1Char"/>
    <w:uiPriority w:val="9"/>
    <w:qFormat/>
    <w:rsid w:val="00C311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1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1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1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1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1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1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1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1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1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1A6"/>
    <w:rPr>
      <w:rFonts w:eastAsiaTheme="majorEastAsia" w:cstheme="majorBidi"/>
      <w:color w:val="272727" w:themeColor="text1" w:themeTint="D8"/>
    </w:rPr>
  </w:style>
  <w:style w:type="paragraph" w:styleId="Title">
    <w:name w:val="Title"/>
    <w:basedOn w:val="Normal"/>
    <w:next w:val="Normal"/>
    <w:link w:val="TitleChar"/>
    <w:uiPriority w:val="10"/>
    <w:qFormat/>
    <w:rsid w:val="00C31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1A6"/>
    <w:pPr>
      <w:spacing w:before="160"/>
      <w:jc w:val="center"/>
    </w:pPr>
    <w:rPr>
      <w:i/>
      <w:iCs/>
      <w:color w:val="404040" w:themeColor="text1" w:themeTint="BF"/>
    </w:rPr>
  </w:style>
  <w:style w:type="character" w:customStyle="1" w:styleId="QuoteChar">
    <w:name w:val="Quote Char"/>
    <w:basedOn w:val="DefaultParagraphFont"/>
    <w:link w:val="Quote"/>
    <w:uiPriority w:val="29"/>
    <w:rsid w:val="00C311A6"/>
    <w:rPr>
      <w:i/>
      <w:iCs/>
      <w:color w:val="404040" w:themeColor="text1" w:themeTint="BF"/>
    </w:rPr>
  </w:style>
  <w:style w:type="paragraph" w:styleId="ListParagraph">
    <w:name w:val="List Paragraph"/>
    <w:basedOn w:val="Normal"/>
    <w:uiPriority w:val="34"/>
    <w:qFormat/>
    <w:rsid w:val="00C311A6"/>
    <w:pPr>
      <w:ind w:left="720"/>
      <w:contextualSpacing/>
    </w:pPr>
  </w:style>
  <w:style w:type="character" w:styleId="IntenseEmphasis">
    <w:name w:val="Intense Emphasis"/>
    <w:basedOn w:val="DefaultParagraphFont"/>
    <w:uiPriority w:val="21"/>
    <w:qFormat/>
    <w:rsid w:val="00C311A6"/>
    <w:rPr>
      <w:i/>
      <w:iCs/>
      <w:color w:val="0F4761" w:themeColor="accent1" w:themeShade="BF"/>
    </w:rPr>
  </w:style>
  <w:style w:type="paragraph" w:styleId="IntenseQuote">
    <w:name w:val="Intense Quote"/>
    <w:basedOn w:val="Normal"/>
    <w:next w:val="Normal"/>
    <w:link w:val="IntenseQuoteChar"/>
    <w:uiPriority w:val="30"/>
    <w:qFormat/>
    <w:rsid w:val="00C31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1A6"/>
    <w:rPr>
      <w:i/>
      <w:iCs/>
      <w:color w:val="0F4761" w:themeColor="accent1" w:themeShade="BF"/>
    </w:rPr>
  </w:style>
  <w:style w:type="character" w:styleId="IntenseReference">
    <w:name w:val="Intense Reference"/>
    <w:basedOn w:val="DefaultParagraphFont"/>
    <w:uiPriority w:val="32"/>
    <w:qFormat/>
    <w:rsid w:val="00C311A6"/>
    <w:rPr>
      <w:b/>
      <w:bCs/>
      <w:smallCaps/>
      <w:color w:val="0F4761" w:themeColor="accent1" w:themeShade="BF"/>
      <w:spacing w:val="5"/>
    </w:rPr>
  </w:style>
  <w:style w:type="character" w:styleId="Hyperlink">
    <w:name w:val="Hyperlink"/>
    <w:basedOn w:val="DefaultParagraphFont"/>
    <w:uiPriority w:val="99"/>
    <w:unhideWhenUsed/>
    <w:rsid w:val="00DA0BC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ridgeshire.gov.uk/quality-of-life-surv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shire.gov.uk/quality-of-life-survey" TargetMode="External"/><Relationship Id="rId5" Type="http://schemas.openxmlformats.org/officeDocument/2006/relationships/hyperlink" Target="https://www.cambridgeshire.gov.uk/residents/climate-change-energy-and-environment/woodland-cre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9</Pages>
  <Words>2188</Words>
  <Characters>12475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22</cp:revision>
  <cp:lastPrinted>2026-06-14T08:37:00Z</cp:lastPrinted>
  <dcterms:created xsi:type="dcterms:W3CDTF">2026-06-12T14:22:00Z</dcterms:created>
  <dcterms:modified xsi:type="dcterms:W3CDTF">2026-06-14T08:38:00Z</dcterms:modified>
</cp:coreProperties>
</file>