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AA9CF" w14:textId="77777777" w:rsidR="00294345" w:rsidRPr="00B72A7D" w:rsidRDefault="00294345" w:rsidP="00294345">
      <w:pPr>
        <w:spacing w:line="252" w:lineRule="auto"/>
        <w:jc w:val="center"/>
        <w:rPr>
          <w:rFonts w:ascii="Calibri" w:hAnsi="Calibri" w:cs="Calibri"/>
          <w:b/>
          <w:bCs/>
          <w:kern w:val="0"/>
          <w:sz w:val="28"/>
          <w:szCs w:val="28"/>
          <w:u w:val="single"/>
          <w14:ligatures w14:val="none"/>
        </w:rPr>
      </w:pPr>
      <w:r w:rsidRPr="00B72A7D">
        <w:rPr>
          <w:rFonts w:ascii="Calibri" w:hAnsi="Calibri" w:cs="Calibri"/>
          <w:b/>
          <w:bCs/>
          <w:kern w:val="0"/>
          <w:sz w:val="28"/>
          <w:szCs w:val="28"/>
          <w:u w:val="single"/>
          <w14:ligatures w14:val="none"/>
        </w:rPr>
        <w:t xml:space="preserve">WHITTLESFORD PARISH COUNCIL MEETING </w:t>
      </w:r>
    </w:p>
    <w:p w14:paraId="49415247" w14:textId="415E5863" w:rsidR="00294345" w:rsidRPr="00B72A7D" w:rsidRDefault="00294345" w:rsidP="00294345">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 xml:space="preserve">HELD ON TUESDAY </w:t>
      </w:r>
      <w:r>
        <w:rPr>
          <w:rFonts w:ascii="Calibri" w:hAnsi="Calibri" w:cs="Calibri"/>
          <w:kern w:val="0"/>
          <w:sz w:val="28"/>
          <w:szCs w:val="28"/>
          <w:u w:val="single"/>
          <w14:ligatures w14:val="none"/>
        </w:rPr>
        <w:t>8</w:t>
      </w:r>
      <w:r w:rsidRPr="008A35EA">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JULY </w:t>
      </w:r>
      <w:r w:rsidRPr="00B72A7D">
        <w:rPr>
          <w:rFonts w:ascii="Calibri" w:hAnsi="Calibri" w:cs="Calibri"/>
          <w:kern w:val="0"/>
          <w:sz w:val="28"/>
          <w:szCs w:val="28"/>
          <w:u w:val="single"/>
          <w14:ligatures w14:val="none"/>
        </w:rPr>
        <w:t xml:space="preserve">2025 AT 7.30PM </w:t>
      </w:r>
    </w:p>
    <w:p w14:paraId="69FE43BC" w14:textId="77777777" w:rsidR="00294345" w:rsidRDefault="00294345" w:rsidP="00294345">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IN THE MILLENNIUM ROOM OF THE MEMORIAL HALL</w:t>
      </w:r>
    </w:p>
    <w:p w14:paraId="5A796A3F" w14:textId="77777777" w:rsidR="00294345" w:rsidRPr="00B72A7D" w:rsidRDefault="00294345" w:rsidP="00294345">
      <w:pPr>
        <w:spacing w:line="252" w:lineRule="auto"/>
        <w:jc w:val="center"/>
        <w:rPr>
          <w:rFonts w:ascii="Calibri" w:hAnsi="Calibri" w:cs="Calibri"/>
          <w:kern w:val="0"/>
          <w:sz w:val="28"/>
          <w:szCs w:val="28"/>
          <w:u w:val="single"/>
          <w14:ligatures w14:val="none"/>
        </w:rPr>
      </w:pPr>
    </w:p>
    <w:p w14:paraId="7EEDE2C0" w14:textId="16347F82" w:rsidR="00294345" w:rsidRPr="00B72A7D" w:rsidRDefault="00294345" w:rsidP="00294345">
      <w:pPr>
        <w:spacing w:line="252" w:lineRule="auto"/>
        <w:jc w:val="center"/>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MINUTES</w:t>
      </w:r>
    </w:p>
    <w:p w14:paraId="0720E739" w14:textId="3350ED35" w:rsidR="00294345" w:rsidRDefault="00294345" w:rsidP="00294345">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 xml:space="preserve">All Members of Whittlesford Parish Council </w:t>
      </w:r>
      <w:r>
        <w:rPr>
          <w:rFonts w:ascii="Calibri" w:hAnsi="Calibri" w:cs="Calibri"/>
          <w:kern w:val="0"/>
          <w:sz w:val="28"/>
          <w:szCs w:val="28"/>
          <w:u w:val="single"/>
          <w14:ligatures w14:val="none"/>
        </w:rPr>
        <w:t>were</w:t>
      </w:r>
      <w:r w:rsidRPr="00B72A7D">
        <w:rPr>
          <w:rFonts w:ascii="Calibri" w:hAnsi="Calibri" w:cs="Calibri"/>
          <w:kern w:val="0"/>
          <w:sz w:val="28"/>
          <w:szCs w:val="28"/>
          <w:u w:val="single"/>
          <w14:ligatures w14:val="none"/>
        </w:rPr>
        <w:t xml:space="preserve"> summoned to attend for the following business to be transacted.</w:t>
      </w:r>
    </w:p>
    <w:p w14:paraId="057CB6D7" w14:textId="77777777" w:rsidR="006C61EC" w:rsidRDefault="006C61EC" w:rsidP="00294345">
      <w:pPr>
        <w:spacing w:line="252" w:lineRule="auto"/>
        <w:jc w:val="center"/>
        <w:rPr>
          <w:rFonts w:ascii="Calibri" w:hAnsi="Calibri" w:cs="Calibri"/>
          <w:kern w:val="0"/>
          <w:sz w:val="28"/>
          <w:szCs w:val="28"/>
          <w:u w:val="single"/>
          <w14:ligatures w14:val="none"/>
        </w:rPr>
      </w:pPr>
    </w:p>
    <w:p w14:paraId="145338C5" w14:textId="1F4DF43C" w:rsidR="00294345" w:rsidRDefault="00294345" w:rsidP="00294345">
      <w:pPr>
        <w:spacing w:line="252" w:lineRule="auto"/>
        <w:rPr>
          <w:rFonts w:ascii="Calibri" w:hAnsi="Calibri" w:cs="Calibri"/>
          <w:kern w:val="0"/>
          <w:sz w:val="28"/>
          <w:szCs w:val="28"/>
          <w14:ligatures w14:val="none"/>
        </w:rPr>
      </w:pPr>
      <w:r w:rsidRPr="00294345">
        <w:rPr>
          <w:rFonts w:ascii="Calibri" w:hAnsi="Calibri" w:cs="Calibri"/>
          <w:kern w:val="0"/>
          <w:sz w:val="28"/>
          <w:szCs w:val="28"/>
          <w14:ligatures w14:val="none"/>
        </w:rPr>
        <w:t>PRESENT</w:t>
      </w:r>
      <w:r>
        <w:rPr>
          <w:rFonts w:ascii="Calibri" w:hAnsi="Calibri" w:cs="Calibri"/>
          <w:kern w:val="0"/>
          <w:sz w:val="28"/>
          <w:szCs w:val="28"/>
          <w14:ligatures w14:val="none"/>
        </w:rPr>
        <w:t>: Chair Richard Williams, Philip James, Pam Freeman, Jan Holmes, Felicity de Vries, Ian Beeby, Richard Redman, Emma Dunn, Parish Clerk Marie Swann and 13 members of the public.</w:t>
      </w:r>
    </w:p>
    <w:p w14:paraId="52573703" w14:textId="77777777" w:rsidR="006C61EC" w:rsidRPr="00294345" w:rsidRDefault="006C61EC" w:rsidP="00294345">
      <w:pPr>
        <w:spacing w:line="252" w:lineRule="auto"/>
        <w:rPr>
          <w:rFonts w:ascii="Calibri" w:hAnsi="Calibri" w:cs="Calibri"/>
          <w:kern w:val="0"/>
          <w:sz w:val="28"/>
          <w:szCs w:val="28"/>
          <w14:ligatures w14:val="none"/>
        </w:rPr>
      </w:pPr>
    </w:p>
    <w:p w14:paraId="57B5A6D8" w14:textId="77777777" w:rsidR="00294345" w:rsidRDefault="00294345" w:rsidP="00294345">
      <w:pPr>
        <w:spacing w:line="252" w:lineRule="auto"/>
        <w:rPr>
          <w:rFonts w:ascii="Calibri" w:hAnsi="Calibri" w:cs="Calibri"/>
          <w:bCs/>
          <w:kern w:val="0"/>
          <w:sz w:val="28"/>
          <w:szCs w:val="28"/>
          <w:u w:val="single"/>
          <w14:ligatures w14:val="none"/>
        </w:rPr>
      </w:pPr>
      <w:r w:rsidRPr="00C648E7">
        <w:rPr>
          <w:rFonts w:ascii="Calibri" w:hAnsi="Calibri" w:cs="Calibri"/>
          <w:bCs/>
          <w:kern w:val="0"/>
          <w:sz w:val="28"/>
          <w:szCs w:val="28"/>
          <w14:ligatures w14:val="none"/>
        </w:rPr>
        <w:t>ITEM 1.</w:t>
      </w:r>
      <w:r w:rsidRPr="00294345">
        <w:rPr>
          <w:rFonts w:ascii="Calibri" w:hAnsi="Calibri" w:cs="Calibri"/>
          <w:b/>
          <w:kern w:val="0"/>
          <w:sz w:val="28"/>
          <w:szCs w:val="28"/>
          <w14:ligatures w14:val="none"/>
        </w:rPr>
        <w:t xml:space="preserve"> </w:t>
      </w:r>
      <w:r w:rsidRPr="00294345">
        <w:rPr>
          <w:rFonts w:ascii="Calibri" w:hAnsi="Calibri" w:cs="Calibri"/>
          <w:b/>
          <w:kern w:val="0"/>
          <w:sz w:val="28"/>
          <w:szCs w:val="28"/>
          <w:u w:val="single"/>
          <w14:ligatures w14:val="none"/>
        </w:rPr>
        <w:t>APOLOGIES FOR ABSENCE</w:t>
      </w:r>
    </w:p>
    <w:p w14:paraId="10B38480" w14:textId="3CF7D8FB" w:rsidR="00294345" w:rsidRPr="00294345" w:rsidRDefault="00294345" w:rsidP="00294345">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Apologies were received from David Cunado, Marc van Nierkerk, Michael Kilpatrick and County Councillor Peter McDonald.</w:t>
      </w:r>
    </w:p>
    <w:p w14:paraId="6ECE9F08" w14:textId="77777777" w:rsidR="00294345" w:rsidRDefault="00294345" w:rsidP="00294345">
      <w:pPr>
        <w:spacing w:line="252" w:lineRule="auto"/>
        <w:rPr>
          <w:rFonts w:ascii="Calibri" w:hAnsi="Calibri" w:cs="Calibri"/>
          <w:b/>
          <w:kern w:val="0"/>
          <w:sz w:val="28"/>
          <w:szCs w:val="28"/>
          <w:u w:val="single"/>
          <w14:ligatures w14:val="none"/>
        </w:rPr>
      </w:pPr>
      <w:r w:rsidRPr="00B72A7D">
        <w:rPr>
          <w:rFonts w:ascii="Calibri" w:hAnsi="Calibri" w:cs="Calibri"/>
          <w:bCs/>
          <w:kern w:val="0"/>
          <w:sz w:val="28"/>
          <w:szCs w:val="28"/>
          <w14:ligatures w14:val="none"/>
        </w:rPr>
        <w:t xml:space="preserve">ITEM 2. </w:t>
      </w:r>
      <w:r w:rsidRPr="00294345">
        <w:rPr>
          <w:rFonts w:ascii="Calibri" w:hAnsi="Calibri" w:cs="Calibri"/>
          <w:b/>
          <w:kern w:val="0"/>
          <w:sz w:val="28"/>
          <w:szCs w:val="28"/>
          <w:u w:val="single"/>
          <w14:ligatures w14:val="none"/>
        </w:rPr>
        <w:t>DECLARATION OF INTEREST</w:t>
      </w:r>
    </w:p>
    <w:p w14:paraId="5797301A" w14:textId="39564D33" w:rsidR="00294345" w:rsidRDefault="00294345" w:rsidP="00294345">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Cllr Redman and Cllr Beeby declared an interest in items 11 &amp; 12.</w:t>
      </w:r>
    </w:p>
    <w:p w14:paraId="53E269B3" w14:textId="3EDC780B" w:rsidR="00294345" w:rsidRDefault="00294345" w:rsidP="00294345">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Cllr Dunn declared an interest in item 13.</w:t>
      </w:r>
    </w:p>
    <w:p w14:paraId="3AAA64B2" w14:textId="58A95F2D" w:rsidR="00294345" w:rsidRPr="00294345" w:rsidRDefault="00294345" w:rsidP="00294345">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Cllr de Vries declared an interest in item 14.</w:t>
      </w:r>
    </w:p>
    <w:p w14:paraId="07B7EBB3" w14:textId="77777777" w:rsidR="00294345" w:rsidRDefault="00294345" w:rsidP="00294345">
      <w:pPr>
        <w:spacing w:line="252" w:lineRule="auto"/>
        <w:rPr>
          <w:rFonts w:ascii="Calibri" w:hAnsi="Calibri" w:cs="Calibri"/>
          <w:b/>
          <w:kern w:val="0"/>
          <w:sz w:val="28"/>
          <w:szCs w:val="28"/>
          <w:u w:val="single"/>
          <w14:ligatures w14:val="none"/>
        </w:rPr>
      </w:pPr>
      <w:r w:rsidRPr="00B72A7D">
        <w:rPr>
          <w:rFonts w:ascii="Calibri" w:hAnsi="Calibri" w:cs="Calibri"/>
          <w:bCs/>
          <w:kern w:val="0"/>
          <w:sz w:val="28"/>
          <w:szCs w:val="28"/>
          <w14:ligatures w14:val="none"/>
        </w:rPr>
        <w:t xml:space="preserve">ITEM 3. </w:t>
      </w:r>
      <w:r w:rsidRPr="00294345">
        <w:rPr>
          <w:rFonts w:ascii="Calibri" w:hAnsi="Calibri" w:cs="Calibri"/>
          <w:b/>
          <w:kern w:val="0"/>
          <w:sz w:val="28"/>
          <w:szCs w:val="28"/>
          <w:u w:val="single"/>
          <w14:ligatures w14:val="none"/>
        </w:rPr>
        <w:t>SIGNING OF THE MINUTES</w:t>
      </w:r>
    </w:p>
    <w:p w14:paraId="757E7642" w14:textId="258AB139" w:rsidR="00C648E7" w:rsidRPr="00C648E7" w:rsidRDefault="00C648E7" w:rsidP="00294345">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minutes of Parish Council meeting held on Tuesday 10</w:t>
      </w:r>
      <w:r w:rsidRPr="00C648E7">
        <w:rPr>
          <w:rFonts w:ascii="Calibri" w:hAnsi="Calibri" w:cs="Calibri"/>
          <w:bCs/>
          <w:kern w:val="0"/>
          <w:sz w:val="28"/>
          <w:szCs w:val="28"/>
          <w:vertAlign w:val="superscript"/>
          <w14:ligatures w14:val="none"/>
        </w:rPr>
        <w:t>th</w:t>
      </w:r>
      <w:r>
        <w:rPr>
          <w:rFonts w:ascii="Calibri" w:hAnsi="Calibri" w:cs="Calibri"/>
          <w:bCs/>
          <w:kern w:val="0"/>
          <w:sz w:val="28"/>
          <w:szCs w:val="28"/>
          <w14:ligatures w14:val="none"/>
        </w:rPr>
        <w:t xml:space="preserve"> June were signed as a true record, together with the minutes of the APM held on Friday 23</w:t>
      </w:r>
      <w:r w:rsidRPr="00C648E7">
        <w:rPr>
          <w:rFonts w:ascii="Calibri" w:hAnsi="Calibri" w:cs="Calibri"/>
          <w:bCs/>
          <w:kern w:val="0"/>
          <w:sz w:val="28"/>
          <w:szCs w:val="28"/>
          <w:vertAlign w:val="superscript"/>
          <w14:ligatures w14:val="none"/>
        </w:rPr>
        <w:t>r</w:t>
      </w:r>
      <w:r>
        <w:rPr>
          <w:rFonts w:ascii="Calibri" w:hAnsi="Calibri" w:cs="Calibri"/>
          <w:bCs/>
          <w:kern w:val="0"/>
          <w:sz w:val="28"/>
          <w:szCs w:val="28"/>
          <w:vertAlign w:val="superscript"/>
          <w14:ligatures w14:val="none"/>
        </w:rPr>
        <w:t xml:space="preserve">d </w:t>
      </w:r>
      <w:r>
        <w:rPr>
          <w:rFonts w:ascii="Calibri" w:hAnsi="Calibri" w:cs="Calibri"/>
          <w:bCs/>
          <w:kern w:val="0"/>
          <w:sz w:val="28"/>
          <w:szCs w:val="28"/>
          <w14:ligatures w14:val="none"/>
        </w:rPr>
        <w:t>May 2025.</w:t>
      </w:r>
    </w:p>
    <w:p w14:paraId="35D9D3D2" w14:textId="77777777" w:rsidR="00294345" w:rsidRDefault="00294345" w:rsidP="00294345">
      <w:pPr>
        <w:spacing w:line="252" w:lineRule="auto"/>
        <w:rPr>
          <w:rFonts w:ascii="Calibri" w:hAnsi="Calibri" w:cs="Calibri"/>
          <w:b/>
          <w:kern w:val="0"/>
          <w:sz w:val="28"/>
          <w:szCs w:val="28"/>
          <w:u w:val="single"/>
          <w14:ligatures w14:val="none"/>
        </w:rPr>
      </w:pPr>
      <w:r w:rsidRPr="00B72A7D">
        <w:rPr>
          <w:rFonts w:ascii="Calibri" w:hAnsi="Calibri" w:cs="Calibri"/>
          <w:bCs/>
          <w:kern w:val="0"/>
          <w:sz w:val="28"/>
          <w:szCs w:val="28"/>
          <w14:ligatures w14:val="none"/>
        </w:rPr>
        <w:t xml:space="preserve">ITEM 4. </w:t>
      </w:r>
      <w:r w:rsidRPr="00294345">
        <w:rPr>
          <w:rFonts w:ascii="Calibri" w:hAnsi="Calibri" w:cs="Calibri"/>
          <w:b/>
          <w:kern w:val="0"/>
          <w:sz w:val="28"/>
          <w:szCs w:val="28"/>
          <w:u w:val="single"/>
          <w14:ligatures w14:val="none"/>
        </w:rPr>
        <w:t>MATTERS ARISING</w:t>
      </w:r>
    </w:p>
    <w:p w14:paraId="678B2492" w14:textId="10511DFB" w:rsidR="00D63334" w:rsidRDefault="00FA3D51" w:rsidP="00294345">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A follow up </w:t>
      </w:r>
      <w:r w:rsidR="00432E8D">
        <w:rPr>
          <w:rFonts w:ascii="Calibri" w:hAnsi="Calibri" w:cs="Calibri"/>
          <w:bCs/>
          <w:kern w:val="0"/>
          <w:sz w:val="28"/>
          <w:szCs w:val="28"/>
          <w14:ligatures w14:val="none"/>
        </w:rPr>
        <w:t xml:space="preserve">to matters </w:t>
      </w:r>
      <w:r w:rsidR="001945AF">
        <w:rPr>
          <w:rFonts w:ascii="Calibri" w:hAnsi="Calibri" w:cs="Calibri"/>
          <w:bCs/>
          <w:kern w:val="0"/>
          <w:sz w:val="28"/>
          <w:szCs w:val="28"/>
          <w14:ligatures w14:val="none"/>
        </w:rPr>
        <w:t xml:space="preserve">previously </w:t>
      </w:r>
      <w:r w:rsidR="00432E8D">
        <w:rPr>
          <w:rFonts w:ascii="Calibri" w:hAnsi="Calibri" w:cs="Calibri"/>
          <w:bCs/>
          <w:kern w:val="0"/>
          <w:sz w:val="28"/>
          <w:szCs w:val="28"/>
          <w14:ligatures w14:val="none"/>
        </w:rPr>
        <w:t>discussed on</w:t>
      </w:r>
      <w:r>
        <w:rPr>
          <w:rFonts w:ascii="Calibri" w:hAnsi="Calibri" w:cs="Calibri"/>
          <w:bCs/>
          <w:kern w:val="0"/>
          <w:sz w:val="28"/>
          <w:szCs w:val="28"/>
          <w14:ligatures w14:val="none"/>
        </w:rPr>
        <w:t xml:space="preserve"> footpath 2</w:t>
      </w:r>
      <w:r w:rsidR="00381F43">
        <w:rPr>
          <w:rFonts w:ascii="Calibri" w:hAnsi="Calibri" w:cs="Calibri"/>
          <w:bCs/>
          <w:kern w:val="0"/>
          <w:sz w:val="28"/>
          <w:szCs w:val="28"/>
          <w14:ligatures w14:val="none"/>
        </w:rPr>
        <w:t xml:space="preserve">, together with update on land at Newton Road </w:t>
      </w:r>
      <w:r w:rsidR="001E79A5">
        <w:rPr>
          <w:rFonts w:ascii="Calibri" w:hAnsi="Calibri" w:cs="Calibri"/>
          <w:bCs/>
          <w:kern w:val="0"/>
          <w:sz w:val="28"/>
          <w:szCs w:val="28"/>
          <w14:ligatures w14:val="none"/>
        </w:rPr>
        <w:t xml:space="preserve">to be discussed as agenda items </w:t>
      </w:r>
      <w:r w:rsidR="00D46E4A">
        <w:rPr>
          <w:rFonts w:ascii="Calibri" w:hAnsi="Calibri" w:cs="Calibri"/>
          <w:bCs/>
          <w:kern w:val="0"/>
          <w:sz w:val="28"/>
          <w:szCs w:val="28"/>
          <w14:ligatures w14:val="none"/>
        </w:rPr>
        <w:t>8 &amp; 9.</w:t>
      </w:r>
    </w:p>
    <w:p w14:paraId="0B1D30F0" w14:textId="3E0071AF" w:rsidR="00D46E4A" w:rsidRPr="00D63334" w:rsidRDefault="00D46E4A" w:rsidP="00294345">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Clerk confirmed that tree work at the Middlemoor Road end of the allotments had been caried out</w:t>
      </w:r>
      <w:r w:rsidR="001C383C">
        <w:rPr>
          <w:rFonts w:ascii="Calibri" w:hAnsi="Calibri" w:cs="Calibri"/>
          <w:bCs/>
          <w:kern w:val="0"/>
          <w:sz w:val="28"/>
          <w:szCs w:val="28"/>
          <w14:ligatures w14:val="none"/>
        </w:rPr>
        <w:t xml:space="preserve"> by Lewis Tree Surgery.</w:t>
      </w:r>
    </w:p>
    <w:p w14:paraId="404F2444" w14:textId="77777777" w:rsidR="00C648E7" w:rsidRDefault="00C648E7" w:rsidP="00294345">
      <w:pPr>
        <w:spacing w:line="252" w:lineRule="auto"/>
        <w:rPr>
          <w:rFonts w:ascii="Calibri" w:hAnsi="Calibri" w:cs="Calibri"/>
          <w:b/>
          <w:kern w:val="0"/>
          <w:sz w:val="28"/>
          <w:szCs w:val="28"/>
          <w:u w:val="single"/>
          <w14:ligatures w14:val="none"/>
        </w:rPr>
      </w:pPr>
    </w:p>
    <w:p w14:paraId="0B59E4A8" w14:textId="77777777" w:rsidR="00C648E7" w:rsidRDefault="00C648E7" w:rsidP="00294345">
      <w:pPr>
        <w:spacing w:line="252" w:lineRule="auto"/>
        <w:rPr>
          <w:rFonts w:ascii="Calibri" w:hAnsi="Calibri" w:cs="Calibri"/>
          <w:bCs/>
          <w:kern w:val="0"/>
          <w:sz w:val="28"/>
          <w:szCs w:val="28"/>
          <w14:ligatures w14:val="none"/>
        </w:rPr>
      </w:pPr>
    </w:p>
    <w:p w14:paraId="009FF60F" w14:textId="77777777" w:rsidR="00294345" w:rsidRDefault="00294345" w:rsidP="00294345">
      <w:pPr>
        <w:spacing w:line="252" w:lineRule="auto"/>
        <w:rPr>
          <w:rFonts w:ascii="Calibri" w:hAnsi="Calibri" w:cs="Calibri"/>
          <w:bCs/>
          <w:kern w:val="0"/>
          <w:sz w:val="28"/>
          <w:szCs w:val="28"/>
          <w14:ligatures w14:val="none"/>
        </w:rPr>
      </w:pPr>
      <w:r w:rsidRPr="00B72A7D">
        <w:rPr>
          <w:rFonts w:ascii="Calibri" w:hAnsi="Calibri" w:cs="Calibri"/>
          <w:bCs/>
          <w:kern w:val="0"/>
          <w:sz w:val="28"/>
          <w:szCs w:val="28"/>
          <w14:ligatures w14:val="none"/>
        </w:rPr>
        <w:t xml:space="preserve">ITEM </w:t>
      </w:r>
      <w:r>
        <w:rPr>
          <w:rFonts w:ascii="Calibri" w:hAnsi="Calibri" w:cs="Calibri"/>
          <w:bCs/>
          <w:kern w:val="0"/>
          <w:sz w:val="28"/>
          <w:szCs w:val="28"/>
          <w14:ligatures w14:val="none"/>
        </w:rPr>
        <w:t>5</w:t>
      </w:r>
      <w:r w:rsidRPr="00B72A7D">
        <w:rPr>
          <w:rFonts w:ascii="Calibri" w:hAnsi="Calibri" w:cs="Calibri"/>
          <w:bCs/>
          <w:kern w:val="0"/>
          <w:sz w:val="28"/>
          <w:szCs w:val="28"/>
          <w14:ligatures w14:val="none"/>
        </w:rPr>
        <w:t xml:space="preserve">. </w:t>
      </w:r>
      <w:r w:rsidRPr="00294345">
        <w:rPr>
          <w:rFonts w:ascii="Calibri" w:hAnsi="Calibri" w:cs="Calibri"/>
          <w:b/>
          <w:kern w:val="0"/>
          <w:sz w:val="28"/>
          <w:szCs w:val="28"/>
          <w:u w:val="single"/>
          <w14:ligatures w14:val="none"/>
        </w:rPr>
        <w:t>ANNOUNCEMENTS FROM THE CHAIR</w:t>
      </w:r>
      <w:r w:rsidRPr="00DF446E">
        <w:rPr>
          <w:rFonts w:ascii="Calibri" w:hAnsi="Calibri" w:cs="Calibri"/>
          <w:bCs/>
          <w:kern w:val="0"/>
          <w:sz w:val="28"/>
          <w:szCs w:val="28"/>
          <w14:ligatures w14:val="none"/>
        </w:rPr>
        <w:t xml:space="preserve"> </w:t>
      </w:r>
    </w:p>
    <w:p w14:paraId="48209683" w14:textId="77777777" w:rsidR="00965D4C" w:rsidRDefault="00965D4C" w:rsidP="00965D4C">
      <w:pPr>
        <w:spacing w:after="0" w:line="240" w:lineRule="auto"/>
        <w:rPr>
          <w:rFonts w:ascii="Calibri" w:eastAsia="Noto Sans CJK SC" w:hAnsi="Calibri" w:cs="Calibri"/>
          <w:sz w:val="28"/>
          <w:szCs w:val="28"/>
          <w:lang w:eastAsia="zh-CN" w:bidi="hi-IN"/>
          <w14:ligatures w14:val="none"/>
        </w:rPr>
      </w:pPr>
      <w:r w:rsidRPr="00965D4C">
        <w:rPr>
          <w:rFonts w:ascii="Calibri" w:eastAsia="Noto Sans CJK SC" w:hAnsi="Calibri" w:cs="Calibri"/>
          <w:sz w:val="28"/>
          <w:szCs w:val="28"/>
          <w:lang w:eastAsia="zh-CN" w:bidi="hi-IN"/>
          <w14:ligatures w14:val="none"/>
        </w:rPr>
        <w:t>A meeting was organised for the residents of Mill Lane and surrounding neighbours in relation to the recent fire at what was Granta processors and now new business owners of Midsummer Energy. Vice Chair Cllr James chaired the meeting at the Memorial Hall. Unfortunately, the outbuildings could not be saved and will have to be demolished and rebuilt. Midsummer Energy are hoping to demolish the outbuildings during the school holidays as not to have any impact on the primary School, but this is all dependant on planning permission. There is no outcome of how the fire started, and this remains an ongoing investigation.</w:t>
      </w:r>
    </w:p>
    <w:p w14:paraId="0199555A" w14:textId="77777777" w:rsidR="007349E1" w:rsidRDefault="007349E1" w:rsidP="00965D4C">
      <w:pPr>
        <w:spacing w:after="0" w:line="240" w:lineRule="auto"/>
        <w:rPr>
          <w:rFonts w:ascii="Calibri" w:eastAsia="Noto Sans CJK SC" w:hAnsi="Calibri" w:cs="Calibri"/>
          <w:sz w:val="28"/>
          <w:szCs w:val="28"/>
          <w:lang w:eastAsia="zh-CN" w:bidi="hi-IN"/>
          <w14:ligatures w14:val="none"/>
        </w:rPr>
      </w:pPr>
    </w:p>
    <w:p w14:paraId="38FADE37" w14:textId="0C09B418" w:rsidR="007349E1" w:rsidRPr="00965D4C" w:rsidRDefault="007349E1" w:rsidP="00965D4C">
      <w:pPr>
        <w:spacing w:after="0" w:line="240" w:lineRule="auto"/>
        <w:rPr>
          <w:rFonts w:ascii="Calibri" w:eastAsia="Noto Sans CJK SC" w:hAnsi="Calibri" w:cs="Calibri"/>
          <w:sz w:val="28"/>
          <w:szCs w:val="28"/>
          <w:lang w:eastAsia="zh-CN" w:bidi="hi-IN"/>
          <w14:ligatures w14:val="none"/>
        </w:rPr>
      </w:pPr>
      <w:r>
        <w:rPr>
          <w:rFonts w:ascii="Calibri" w:eastAsia="Noto Sans CJK SC" w:hAnsi="Calibri" w:cs="Calibri"/>
          <w:sz w:val="28"/>
          <w:szCs w:val="28"/>
          <w:lang w:eastAsia="zh-CN" w:bidi="hi-IN"/>
          <w14:ligatures w14:val="none"/>
        </w:rPr>
        <w:t>The Parish Council objected to the</w:t>
      </w:r>
      <w:r w:rsidR="005F5B01">
        <w:rPr>
          <w:rFonts w:ascii="Calibri" w:eastAsia="Noto Sans CJK SC" w:hAnsi="Calibri" w:cs="Calibri"/>
          <w:sz w:val="28"/>
          <w:szCs w:val="28"/>
          <w:lang w:eastAsia="zh-CN" w:bidi="hi-IN"/>
          <w14:ligatures w14:val="none"/>
        </w:rPr>
        <w:t xml:space="preserve"> Traffic Road Order presented to the parish Council </w:t>
      </w:r>
      <w:r w:rsidR="00123EA6">
        <w:rPr>
          <w:rFonts w:ascii="Calibri" w:eastAsia="Noto Sans CJK SC" w:hAnsi="Calibri" w:cs="Calibri"/>
          <w:sz w:val="28"/>
          <w:szCs w:val="28"/>
          <w:lang w:eastAsia="zh-CN" w:bidi="hi-IN"/>
          <w14:ligatures w14:val="none"/>
        </w:rPr>
        <w:t>for proposed changes to Station Road (East).</w:t>
      </w:r>
    </w:p>
    <w:p w14:paraId="6C7382B6" w14:textId="77777777" w:rsidR="001945AF" w:rsidRDefault="001945AF" w:rsidP="00294345">
      <w:pPr>
        <w:spacing w:line="252" w:lineRule="auto"/>
        <w:rPr>
          <w:rFonts w:ascii="Calibri" w:hAnsi="Calibri" w:cs="Calibri"/>
          <w:bCs/>
          <w:kern w:val="0"/>
          <w:sz w:val="28"/>
          <w:szCs w:val="28"/>
          <w14:ligatures w14:val="none"/>
        </w:rPr>
      </w:pPr>
    </w:p>
    <w:p w14:paraId="13AF5DF7" w14:textId="4AF67857" w:rsidR="00294345" w:rsidRDefault="00294345" w:rsidP="00294345">
      <w:pPr>
        <w:spacing w:line="252" w:lineRule="auto"/>
        <w:rPr>
          <w:rFonts w:ascii="Calibri" w:hAnsi="Calibri" w:cs="Calibri"/>
          <w:bCs/>
          <w:kern w:val="0"/>
          <w:sz w:val="28"/>
          <w:szCs w:val="28"/>
          <w14:ligatures w14:val="none"/>
        </w:rPr>
      </w:pPr>
      <w:r w:rsidRPr="00B72A7D">
        <w:rPr>
          <w:rFonts w:ascii="Calibri" w:hAnsi="Calibri" w:cs="Calibri"/>
          <w:bCs/>
          <w:kern w:val="0"/>
          <w:sz w:val="28"/>
          <w:szCs w:val="28"/>
          <w14:ligatures w14:val="none"/>
        </w:rPr>
        <w:t xml:space="preserve">ITEM </w:t>
      </w:r>
      <w:r>
        <w:rPr>
          <w:rFonts w:ascii="Calibri" w:hAnsi="Calibri" w:cs="Calibri"/>
          <w:bCs/>
          <w:kern w:val="0"/>
          <w:sz w:val="28"/>
          <w:szCs w:val="28"/>
          <w14:ligatures w14:val="none"/>
        </w:rPr>
        <w:t>6</w:t>
      </w:r>
      <w:r w:rsidRPr="00B72A7D">
        <w:rPr>
          <w:rFonts w:ascii="Calibri" w:hAnsi="Calibri" w:cs="Calibri"/>
          <w:bCs/>
          <w:kern w:val="0"/>
          <w:sz w:val="28"/>
          <w:szCs w:val="28"/>
          <w14:ligatures w14:val="none"/>
        </w:rPr>
        <w:t xml:space="preserve">. </w:t>
      </w:r>
      <w:r w:rsidRPr="00294345">
        <w:rPr>
          <w:rFonts w:ascii="Calibri" w:hAnsi="Calibri" w:cs="Calibri"/>
          <w:b/>
          <w:kern w:val="0"/>
          <w:sz w:val="28"/>
          <w:szCs w:val="28"/>
          <w:u w:val="single"/>
          <w14:ligatures w14:val="none"/>
        </w:rPr>
        <w:t>OPEN FORUM</w:t>
      </w:r>
      <w:r w:rsidRPr="00B72A7D">
        <w:rPr>
          <w:rFonts w:ascii="Calibri" w:hAnsi="Calibri" w:cs="Calibri"/>
          <w:bCs/>
          <w:kern w:val="0"/>
          <w:sz w:val="28"/>
          <w:szCs w:val="28"/>
          <w14:ligatures w14:val="none"/>
        </w:rPr>
        <w:t xml:space="preserve"> </w:t>
      </w:r>
    </w:p>
    <w:p w14:paraId="24439CB9" w14:textId="73A7F8B3" w:rsidR="00C648E7" w:rsidRDefault="00144879" w:rsidP="00294345">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Clerk had reported fly posting in the bus shelters. A </w:t>
      </w:r>
      <w:r w:rsidR="000911A2">
        <w:rPr>
          <w:rFonts w:ascii="Calibri" w:hAnsi="Calibri" w:cs="Calibri"/>
          <w:bCs/>
          <w:kern w:val="0"/>
          <w:sz w:val="28"/>
          <w:szCs w:val="28"/>
          <w14:ligatures w14:val="none"/>
        </w:rPr>
        <w:t>large, printed</w:t>
      </w:r>
      <w:r w:rsidR="00286262">
        <w:rPr>
          <w:rFonts w:ascii="Calibri" w:hAnsi="Calibri" w:cs="Calibri"/>
          <w:bCs/>
          <w:kern w:val="0"/>
          <w:sz w:val="28"/>
          <w:szCs w:val="28"/>
          <w14:ligatures w14:val="none"/>
        </w:rPr>
        <w:t xml:space="preserve"> </w:t>
      </w:r>
      <w:r w:rsidR="00156D9A">
        <w:rPr>
          <w:rFonts w:ascii="Calibri" w:hAnsi="Calibri" w:cs="Calibri"/>
          <w:bCs/>
          <w:kern w:val="0"/>
          <w:sz w:val="28"/>
          <w:szCs w:val="28"/>
          <w14:ligatures w14:val="none"/>
        </w:rPr>
        <w:t xml:space="preserve">advertising </w:t>
      </w:r>
      <w:r w:rsidR="00286262">
        <w:rPr>
          <w:rFonts w:ascii="Calibri" w:hAnsi="Calibri" w:cs="Calibri"/>
          <w:bCs/>
          <w:kern w:val="0"/>
          <w:sz w:val="28"/>
          <w:szCs w:val="28"/>
          <w14:ligatures w14:val="none"/>
        </w:rPr>
        <w:t>sign had appeared screwed to the outside of the Duxford Road bus Shelter</w:t>
      </w:r>
      <w:r w:rsidR="000911A2">
        <w:rPr>
          <w:rFonts w:ascii="Calibri" w:hAnsi="Calibri" w:cs="Calibri"/>
          <w:bCs/>
          <w:kern w:val="0"/>
          <w:sz w:val="28"/>
          <w:szCs w:val="28"/>
          <w14:ligatures w14:val="none"/>
        </w:rPr>
        <w:t>. The sign was removed along with many other posters.</w:t>
      </w:r>
      <w:r w:rsidR="00CF6407">
        <w:rPr>
          <w:rFonts w:ascii="Calibri" w:hAnsi="Calibri" w:cs="Calibri"/>
          <w:bCs/>
          <w:kern w:val="0"/>
          <w:sz w:val="28"/>
          <w:szCs w:val="28"/>
          <w14:ligatures w14:val="none"/>
        </w:rPr>
        <w:t xml:space="preserve"> Two further signs were reported attached to the railings on the A505 and</w:t>
      </w:r>
      <w:r w:rsidR="007D6FC9">
        <w:rPr>
          <w:rFonts w:ascii="Calibri" w:hAnsi="Calibri" w:cs="Calibri"/>
          <w:bCs/>
          <w:kern w:val="0"/>
          <w:sz w:val="28"/>
          <w:szCs w:val="28"/>
          <w14:ligatures w14:val="none"/>
        </w:rPr>
        <w:t xml:space="preserve"> these were reported to County Highways for removal.</w:t>
      </w:r>
    </w:p>
    <w:p w14:paraId="5A177A35" w14:textId="32055E8F" w:rsidR="003321FA" w:rsidRDefault="003321FA" w:rsidP="00294345">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Following some heavy rain, the </w:t>
      </w:r>
      <w:r w:rsidR="00DA06DE">
        <w:rPr>
          <w:rFonts w:ascii="Calibri" w:hAnsi="Calibri" w:cs="Calibri"/>
          <w:bCs/>
          <w:kern w:val="0"/>
          <w:sz w:val="28"/>
          <w:szCs w:val="28"/>
          <w14:ligatures w14:val="none"/>
        </w:rPr>
        <w:t xml:space="preserve">drain at Pond House </w:t>
      </w:r>
      <w:r w:rsidR="005B287A">
        <w:rPr>
          <w:rFonts w:ascii="Calibri" w:hAnsi="Calibri" w:cs="Calibri"/>
          <w:bCs/>
          <w:kern w:val="0"/>
          <w:sz w:val="28"/>
          <w:szCs w:val="28"/>
          <w14:ligatures w14:val="none"/>
        </w:rPr>
        <w:t xml:space="preserve">is not soaking away and </w:t>
      </w:r>
      <w:r w:rsidR="00DA06DE">
        <w:rPr>
          <w:rFonts w:ascii="Calibri" w:hAnsi="Calibri" w:cs="Calibri"/>
          <w:bCs/>
          <w:kern w:val="0"/>
          <w:sz w:val="28"/>
          <w:szCs w:val="28"/>
          <w14:ligatures w14:val="none"/>
        </w:rPr>
        <w:t>was reported</w:t>
      </w:r>
      <w:r>
        <w:rPr>
          <w:rFonts w:ascii="Calibri" w:hAnsi="Calibri" w:cs="Calibri"/>
          <w:bCs/>
          <w:kern w:val="0"/>
          <w:sz w:val="28"/>
          <w:szCs w:val="28"/>
          <w14:ligatures w14:val="none"/>
        </w:rPr>
        <w:t xml:space="preserve"> to County highways for attention.</w:t>
      </w:r>
    </w:p>
    <w:p w14:paraId="2CF7E1B4" w14:textId="7A761E0C" w:rsidR="00014D45" w:rsidRDefault="00BA27B9" w:rsidP="00294345">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footbridge that accesses the allotments and public footpath has two rotten planks and</w:t>
      </w:r>
      <w:r w:rsidR="00C65880">
        <w:rPr>
          <w:rFonts w:ascii="Calibri" w:hAnsi="Calibri" w:cs="Calibri"/>
          <w:bCs/>
          <w:kern w:val="0"/>
          <w:sz w:val="28"/>
          <w:szCs w:val="28"/>
          <w14:ligatures w14:val="none"/>
        </w:rPr>
        <w:t xml:space="preserve"> </w:t>
      </w:r>
      <w:proofErr w:type="gramStart"/>
      <w:r w:rsidR="00C65880">
        <w:rPr>
          <w:rFonts w:ascii="Calibri" w:hAnsi="Calibri" w:cs="Calibri"/>
          <w:bCs/>
          <w:kern w:val="0"/>
          <w:sz w:val="28"/>
          <w:szCs w:val="28"/>
          <w14:ligatures w14:val="none"/>
        </w:rPr>
        <w:t>is in need of</w:t>
      </w:r>
      <w:proofErr w:type="gramEnd"/>
      <w:r w:rsidR="00C65880">
        <w:rPr>
          <w:rFonts w:ascii="Calibri" w:hAnsi="Calibri" w:cs="Calibri"/>
          <w:bCs/>
          <w:kern w:val="0"/>
          <w:sz w:val="28"/>
          <w:szCs w:val="28"/>
          <w14:ligatures w14:val="none"/>
        </w:rPr>
        <w:t xml:space="preserve"> repair. Reported to County Highways</w:t>
      </w:r>
      <w:r w:rsidR="00B61179">
        <w:rPr>
          <w:rFonts w:ascii="Calibri" w:hAnsi="Calibri" w:cs="Calibri"/>
          <w:bCs/>
          <w:kern w:val="0"/>
          <w:sz w:val="28"/>
          <w:szCs w:val="28"/>
          <w14:ligatures w14:val="none"/>
        </w:rPr>
        <w:t>.</w:t>
      </w:r>
    </w:p>
    <w:p w14:paraId="498742BB" w14:textId="6984711F" w:rsidR="00E6743E" w:rsidRDefault="00E6743E" w:rsidP="00294345">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Clerk to check on who</w:t>
      </w:r>
      <w:r w:rsidR="001B5698">
        <w:rPr>
          <w:rFonts w:ascii="Calibri" w:hAnsi="Calibri" w:cs="Calibri"/>
          <w:bCs/>
          <w:kern w:val="0"/>
          <w:sz w:val="28"/>
          <w:szCs w:val="28"/>
          <w14:ligatures w14:val="none"/>
        </w:rPr>
        <w:t xml:space="preserve"> is responsible for repairs and maintenance.</w:t>
      </w:r>
    </w:p>
    <w:p w14:paraId="15E40733" w14:textId="77777777" w:rsidR="003321FA" w:rsidRDefault="003321FA" w:rsidP="00294345">
      <w:pPr>
        <w:spacing w:line="252" w:lineRule="auto"/>
        <w:rPr>
          <w:rFonts w:ascii="Calibri" w:hAnsi="Calibri" w:cs="Calibri"/>
          <w:bCs/>
          <w:kern w:val="0"/>
          <w:sz w:val="28"/>
          <w:szCs w:val="28"/>
          <w14:ligatures w14:val="none"/>
        </w:rPr>
      </w:pPr>
    </w:p>
    <w:p w14:paraId="68C1DBA9" w14:textId="77777777" w:rsidR="00C648E7" w:rsidRPr="00B72A7D" w:rsidRDefault="00C648E7" w:rsidP="00294345">
      <w:pPr>
        <w:spacing w:line="252" w:lineRule="auto"/>
        <w:rPr>
          <w:rFonts w:ascii="Calibri" w:hAnsi="Calibri" w:cs="Calibri"/>
          <w:bCs/>
          <w:kern w:val="0"/>
          <w:sz w:val="28"/>
          <w:szCs w:val="28"/>
          <w14:ligatures w14:val="none"/>
        </w:rPr>
      </w:pPr>
    </w:p>
    <w:p w14:paraId="49B48F45" w14:textId="77777777" w:rsidR="00294345" w:rsidRDefault="00294345" w:rsidP="00294345">
      <w:pPr>
        <w:spacing w:line="252" w:lineRule="auto"/>
        <w:rPr>
          <w:rFonts w:ascii="Calibri" w:hAnsi="Calibri" w:cs="Calibri"/>
          <w:b/>
          <w:kern w:val="0"/>
          <w:sz w:val="28"/>
          <w:szCs w:val="28"/>
          <w:u w:val="single"/>
          <w14:ligatures w14:val="none"/>
        </w:rPr>
      </w:pPr>
      <w:r w:rsidRPr="00B72A7D">
        <w:rPr>
          <w:rFonts w:ascii="Calibri" w:hAnsi="Calibri" w:cs="Calibri"/>
          <w:bCs/>
          <w:kern w:val="0"/>
          <w:sz w:val="28"/>
          <w:szCs w:val="28"/>
          <w14:ligatures w14:val="none"/>
        </w:rPr>
        <w:t xml:space="preserve">ITEM </w:t>
      </w:r>
      <w:r>
        <w:rPr>
          <w:rFonts w:ascii="Calibri" w:hAnsi="Calibri" w:cs="Calibri"/>
          <w:bCs/>
          <w:kern w:val="0"/>
          <w:sz w:val="28"/>
          <w:szCs w:val="28"/>
          <w14:ligatures w14:val="none"/>
        </w:rPr>
        <w:t>7.</w:t>
      </w:r>
      <w:r w:rsidRPr="00B72A7D">
        <w:rPr>
          <w:rFonts w:ascii="Calibri" w:hAnsi="Calibri" w:cs="Calibri"/>
          <w:bCs/>
          <w:kern w:val="0"/>
          <w:sz w:val="28"/>
          <w:szCs w:val="28"/>
          <w14:ligatures w14:val="none"/>
        </w:rPr>
        <w:t xml:space="preserve"> </w:t>
      </w:r>
      <w:r w:rsidRPr="00C648E7">
        <w:rPr>
          <w:rFonts w:ascii="Calibri" w:hAnsi="Calibri" w:cs="Calibri"/>
          <w:b/>
          <w:kern w:val="0"/>
          <w:sz w:val="28"/>
          <w:szCs w:val="28"/>
          <w:u w:val="single"/>
          <w14:ligatures w14:val="none"/>
        </w:rPr>
        <w:t>COUNTY &amp; DISTRICT REPORTS</w:t>
      </w:r>
    </w:p>
    <w:tbl>
      <w:tblPr>
        <w:tblW w:w="5000" w:type="pct"/>
        <w:jc w:val="center"/>
        <w:shd w:val="clear" w:color="auto" w:fill="FFFFFF"/>
        <w:tblCellMar>
          <w:left w:w="0" w:type="dxa"/>
          <w:right w:w="0" w:type="dxa"/>
        </w:tblCellMar>
        <w:tblLook w:val="04A0" w:firstRow="1" w:lastRow="0" w:firstColumn="1" w:lastColumn="0" w:noHBand="0" w:noVBand="1"/>
      </w:tblPr>
      <w:tblGrid>
        <w:gridCol w:w="9026"/>
      </w:tblGrid>
      <w:tr w:rsidR="00E849BB" w:rsidRPr="002750CF" w14:paraId="62CE2A97" w14:textId="77777777" w:rsidTr="005E35D0">
        <w:trPr>
          <w:jc w:val="center"/>
        </w:trPr>
        <w:tc>
          <w:tcPr>
            <w:tcW w:w="5000" w:type="pct"/>
            <w:shd w:val="clear" w:color="auto" w:fill="FFFFFF"/>
          </w:tcPr>
          <w:p w14:paraId="06902453" w14:textId="5618BB2A" w:rsidR="00E849BB" w:rsidRPr="002750CF" w:rsidRDefault="00E849BB" w:rsidP="005E35D0">
            <w:pPr>
              <w:tabs>
                <w:tab w:val="left" w:pos="1485"/>
              </w:tabs>
              <w:rPr>
                <w:rFonts w:ascii="Calibri" w:hAnsi="Calibri" w:cs="Calibri"/>
                <w:sz w:val="28"/>
                <w:szCs w:val="28"/>
              </w:rPr>
            </w:pPr>
            <w:r w:rsidRPr="002750CF">
              <w:rPr>
                <w:rFonts w:ascii="Calibri" w:hAnsi="Calibri" w:cs="Calibri"/>
                <w:b/>
                <w:bCs/>
                <w:sz w:val="28"/>
                <w:szCs w:val="28"/>
                <w:u w:val="single"/>
              </w:rPr>
              <w:t xml:space="preserve">Parish Council County </w:t>
            </w:r>
            <w:r w:rsidR="002750CF" w:rsidRPr="002750CF">
              <w:rPr>
                <w:rFonts w:ascii="Calibri" w:hAnsi="Calibri" w:cs="Calibri"/>
                <w:b/>
                <w:bCs/>
                <w:sz w:val="28"/>
                <w:szCs w:val="28"/>
                <w:u w:val="single"/>
              </w:rPr>
              <w:t>Report July</w:t>
            </w:r>
            <w:r w:rsidRPr="002750CF">
              <w:rPr>
                <w:rFonts w:ascii="Calibri" w:hAnsi="Calibri" w:cs="Calibri"/>
                <w:b/>
                <w:bCs/>
                <w:sz w:val="28"/>
                <w:szCs w:val="28"/>
                <w:u w:val="single"/>
              </w:rPr>
              <w:t xml:space="preserve"> 2025 </w:t>
            </w:r>
          </w:p>
        </w:tc>
      </w:tr>
      <w:tr w:rsidR="00E849BB" w:rsidRPr="002750CF" w14:paraId="095934F1" w14:textId="77777777" w:rsidTr="005E35D0">
        <w:trPr>
          <w:jc w:val="center"/>
        </w:trPr>
        <w:tc>
          <w:tcPr>
            <w:tcW w:w="5000" w:type="pct"/>
            <w:shd w:val="clear" w:color="auto" w:fill="FFFFFF"/>
          </w:tcPr>
          <w:p w14:paraId="1A44C3AA" w14:textId="77777777" w:rsidR="00E849BB" w:rsidRPr="002750CF" w:rsidRDefault="00E849BB" w:rsidP="005E35D0">
            <w:pPr>
              <w:tabs>
                <w:tab w:val="left" w:pos="1485"/>
              </w:tabs>
              <w:spacing w:after="0"/>
              <w:rPr>
                <w:rFonts w:ascii="Calibri" w:hAnsi="Calibri" w:cs="Calibri"/>
                <w:sz w:val="28"/>
                <w:szCs w:val="28"/>
              </w:rPr>
            </w:pPr>
          </w:p>
          <w:p w14:paraId="5B131E4F" w14:textId="77777777" w:rsidR="00E849BB" w:rsidRPr="002750CF" w:rsidRDefault="00E849BB" w:rsidP="005E35D0">
            <w:pPr>
              <w:tabs>
                <w:tab w:val="left" w:pos="1485"/>
              </w:tabs>
              <w:spacing w:after="0"/>
              <w:rPr>
                <w:rFonts w:ascii="Calibri" w:hAnsi="Calibri" w:cs="Calibri"/>
                <w:b/>
                <w:bCs/>
                <w:sz w:val="28"/>
                <w:szCs w:val="28"/>
                <w:u w:val="single"/>
              </w:rPr>
            </w:pPr>
            <w:r w:rsidRPr="002750CF">
              <w:rPr>
                <w:rFonts w:ascii="Calibri" w:hAnsi="Calibri" w:cs="Calibri"/>
                <w:b/>
                <w:bCs/>
                <w:sz w:val="28"/>
                <w:szCs w:val="28"/>
                <w:u w:val="single"/>
              </w:rPr>
              <w:t>Highways Survey</w:t>
            </w:r>
          </w:p>
          <w:p w14:paraId="077E9678" w14:textId="77777777" w:rsidR="00E849BB" w:rsidRPr="002750CF" w:rsidRDefault="00E849BB" w:rsidP="005E35D0">
            <w:pPr>
              <w:tabs>
                <w:tab w:val="left" w:pos="1485"/>
              </w:tabs>
              <w:spacing w:after="0"/>
              <w:rPr>
                <w:rFonts w:ascii="Calibri" w:hAnsi="Calibri" w:cs="Calibri"/>
                <w:sz w:val="28"/>
                <w:szCs w:val="28"/>
              </w:rPr>
            </w:pPr>
          </w:p>
          <w:p w14:paraId="1E5F1DF0"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lastRenderedPageBreak/>
              <w:t>Cambridgeshire residents are being asked for their views on Cambridgeshire County Council’s highways and transport services in the National Highways and Transport (NHT) Public Satisfaction survey.</w:t>
            </w:r>
          </w:p>
          <w:p w14:paraId="420C3756"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t>In this annual survey residents will have the opportunity to comment on everything from the condition of roads and footpaths to public transport and the quality of cycling facilities in Cambridgeshire.</w:t>
            </w:r>
          </w:p>
          <w:p w14:paraId="69B3AC17"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t>This month, a questionnaire is being sent to a random sample of at least 3,300 Cambridgeshire residents, followed by a reminder. Since the survey is based on a sample, residents who receive a copy are being urged to take part. They can do so either by post or online.</w:t>
            </w:r>
          </w:p>
          <w:p w14:paraId="2CDDE3FF"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t>The purpose of the survey is to give residents the chance to comment on highways and transport services in their local area. Local and national results will be published in late-October 2025, and we will use the feedback to manage and improve local services.</w:t>
            </w:r>
          </w:p>
          <w:p w14:paraId="578067DB"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t>Cambridgeshire County Council have signed up to this standardised annual survey to benchmark against the other local authorities who take part. Each year members of the public are asked the same core questions so that comparisons can be made across the country.</w:t>
            </w:r>
          </w:p>
          <w:p w14:paraId="741D1B91"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t>The survey, which is being run for the 18th year, is the largest collaboration between councils, offering the opportunity to compare results, share in best practice and identify further opportunities to work together.</w:t>
            </w:r>
          </w:p>
          <w:p w14:paraId="1BB76FCE"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t>Last results can be found here:</w:t>
            </w:r>
          </w:p>
          <w:p w14:paraId="6748FB7D" w14:textId="77777777" w:rsidR="00E849BB" w:rsidRPr="002750CF" w:rsidRDefault="00E849BB" w:rsidP="005E35D0">
            <w:pPr>
              <w:tabs>
                <w:tab w:val="left" w:pos="1485"/>
              </w:tabs>
              <w:spacing w:after="0"/>
              <w:rPr>
                <w:rFonts w:ascii="Calibri" w:hAnsi="Calibri" w:cs="Calibri"/>
                <w:sz w:val="28"/>
                <w:szCs w:val="28"/>
              </w:rPr>
            </w:pPr>
            <w:hyperlink r:id="rId5" w:history="1">
              <w:r w:rsidRPr="002750CF">
                <w:rPr>
                  <w:rStyle w:val="Hyperlink"/>
                  <w:rFonts w:ascii="Calibri" w:hAnsi="Calibri" w:cs="Calibri"/>
                  <w:sz w:val="28"/>
                  <w:szCs w:val="28"/>
                </w:rPr>
                <w:t>https://www.nhtnetwork.co.uk/isolated/page/793</w:t>
              </w:r>
            </w:hyperlink>
          </w:p>
          <w:p w14:paraId="75E4D973" w14:textId="77777777" w:rsidR="00E849BB" w:rsidRPr="002750CF" w:rsidRDefault="00E849BB" w:rsidP="005E35D0">
            <w:pPr>
              <w:tabs>
                <w:tab w:val="left" w:pos="1485"/>
              </w:tabs>
              <w:spacing w:after="0"/>
              <w:rPr>
                <w:rFonts w:ascii="Calibri" w:hAnsi="Calibri" w:cs="Calibri"/>
                <w:sz w:val="28"/>
                <w:szCs w:val="28"/>
              </w:rPr>
            </w:pPr>
          </w:p>
          <w:p w14:paraId="67771852" w14:textId="77777777" w:rsidR="00E849BB" w:rsidRPr="002750CF" w:rsidRDefault="00E849BB" w:rsidP="005E35D0">
            <w:pPr>
              <w:tabs>
                <w:tab w:val="left" w:pos="1485"/>
              </w:tabs>
              <w:spacing w:after="0"/>
              <w:rPr>
                <w:rFonts w:ascii="Calibri" w:hAnsi="Calibri" w:cs="Calibri"/>
                <w:b/>
                <w:bCs/>
                <w:sz w:val="28"/>
                <w:szCs w:val="28"/>
              </w:rPr>
            </w:pPr>
            <w:r w:rsidRPr="002750CF">
              <w:rPr>
                <w:rFonts w:ascii="Calibri" w:hAnsi="Calibri" w:cs="Calibri"/>
                <w:b/>
                <w:bCs/>
                <w:sz w:val="28"/>
                <w:szCs w:val="28"/>
              </w:rPr>
              <w:t>Highways Transparency</w:t>
            </w:r>
          </w:p>
          <w:p w14:paraId="5EECF241" w14:textId="77777777" w:rsidR="00E849BB" w:rsidRPr="002750CF" w:rsidRDefault="00E849BB" w:rsidP="005E35D0">
            <w:pPr>
              <w:tabs>
                <w:tab w:val="left" w:pos="1485"/>
              </w:tabs>
              <w:spacing w:after="0"/>
              <w:rPr>
                <w:rFonts w:ascii="Calibri" w:hAnsi="Calibri" w:cs="Calibri"/>
                <w:sz w:val="28"/>
                <w:szCs w:val="28"/>
              </w:rPr>
            </w:pPr>
          </w:p>
          <w:p w14:paraId="43169A1B"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t>Cambridgeshire County Council has responded to a request by the Department for Transport (DfT) for local highway authorities to produce detailed transparency reports on maintenance activities to secure additional funding.</w:t>
            </w:r>
          </w:p>
          <w:p w14:paraId="5522C643" w14:textId="77777777" w:rsidR="00E849BB" w:rsidRPr="002750CF" w:rsidRDefault="00E849BB" w:rsidP="005E35D0">
            <w:pPr>
              <w:tabs>
                <w:tab w:val="left" w:pos="1485"/>
              </w:tabs>
              <w:spacing w:after="0"/>
              <w:rPr>
                <w:rFonts w:ascii="Calibri" w:hAnsi="Calibri" w:cs="Calibri"/>
                <w:sz w:val="28"/>
                <w:szCs w:val="28"/>
              </w:rPr>
            </w:pPr>
          </w:p>
          <w:p w14:paraId="321CEAFB"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t>Under the new requirements, 25% of the £500 million additional maintenance funding from Government for 2025-26 is contingent on authorities publishing reports by the end of June 2025 demonstrating compliance with best practice criteria.</w:t>
            </w:r>
          </w:p>
          <w:p w14:paraId="1A6F7594" w14:textId="77777777" w:rsidR="00E849BB" w:rsidRPr="002750CF" w:rsidRDefault="00E849BB" w:rsidP="005E35D0">
            <w:pPr>
              <w:tabs>
                <w:tab w:val="left" w:pos="1485"/>
              </w:tabs>
              <w:spacing w:after="0"/>
              <w:rPr>
                <w:rFonts w:ascii="Calibri" w:hAnsi="Calibri" w:cs="Calibri"/>
                <w:sz w:val="28"/>
                <w:szCs w:val="28"/>
              </w:rPr>
            </w:pPr>
          </w:p>
          <w:p w14:paraId="40FE72CD"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lastRenderedPageBreak/>
              <w:t>The reports must detail five-year maintenance spending comparisons, network condition statistics, pothole repair estimates, and planned maintenance activities. Authorities, such as the county council, must also submit additional information by October 2025 covering asset values and compliance with best practice criteria. The requirements apply to all local highway authorities in England.</w:t>
            </w:r>
          </w:p>
          <w:p w14:paraId="7C86F99C" w14:textId="77777777" w:rsidR="00E849BB" w:rsidRPr="002750CF" w:rsidRDefault="00E849BB" w:rsidP="005E35D0">
            <w:pPr>
              <w:tabs>
                <w:tab w:val="left" w:pos="1485"/>
              </w:tabs>
              <w:spacing w:after="0"/>
              <w:rPr>
                <w:rFonts w:ascii="Calibri" w:hAnsi="Calibri" w:cs="Calibri"/>
                <w:sz w:val="28"/>
                <w:szCs w:val="28"/>
              </w:rPr>
            </w:pPr>
          </w:p>
          <w:p w14:paraId="6122DF63"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t xml:space="preserve">The council’s report was published today and is available on our website at: </w:t>
            </w:r>
            <w:hyperlink r:id="rId6" w:history="1">
              <w:r w:rsidRPr="002750CF">
                <w:rPr>
                  <w:rStyle w:val="Hyperlink"/>
                  <w:rFonts w:ascii="Calibri" w:hAnsi="Calibri" w:cs="Calibri"/>
                  <w:sz w:val="28"/>
                  <w:szCs w:val="28"/>
                </w:rPr>
                <w:t>https://www.cambridgeshire.gov.uk/highways-transparency</w:t>
              </w:r>
            </w:hyperlink>
          </w:p>
          <w:p w14:paraId="11E0D3C7" w14:textId="77777777" w:rsidR="00E849BB" w:rsidRPr="002750CF" w:rsidRDefault="00E849BB" w:rsidP="005E35D0">
            <w:pPr>
              <w:tabs>
                <w:tab w:val="left" w:pos="1485"/>
              </w:tabs>
              <w:spacing w:after="0"/>
              <w:rPr>
                <w:rFonts w:ascii="Calibri" w:hAnsi="Calibri" w:cs="Calibri"/>
                <w:b/>
                <w:bCs/>
                <w:sz w:val="28"/>
                <w:szCs w:val="28"/>
              </w:rPr>
            </w:pPr>
            <w:r w:rsidRPr="002750CF">
              <w:rPr>
                <w:rFonts w:ascii="Calibri" w:hAnsi="Calibri" w:cs="Calibri"/>
                <w:b/>
                <w:bCs/>
                <w:sz w:val="28"/>
                <w:szCs w:val="28"/>
              </w:rPr>
              <w:t>Key highlights from the report show:</w:t>
            </w:r>
          </w:p>
          <w:p w14:paraId="7929219A" w14:textId="77777777" w:rsidR="00E849BB" w:rsidRPr="002750CF" w:rsidRDefault="00E849BB" w:rsidP="005E35D0">
            <w:pPr>
              <w:tabs>
                <w:tab w:val="left" w:pos="1485"/>
              </w:tabs>
              <w:spacing w:after="0"/>
              <w:rPr>
                <w:rFonts w:ascii="Calibri" w:hAnsi="Calibri" w:cs="Calibri"/>
                <w:sz w:val="28"/>
                <w:szCs w:val="28"/>
              </w:rPr>
            </w:pPr>
          </w:p>
          <w:p w14:paraId="39FB0682"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t>Since 2023-24, the amount of capital funding we spend on highway maintenance has increased by £35m, from £24m to £59m.</w:t>
            </w:r>
          </w:p>
          <w:p w14:paraId="6E3582EA"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t>The Council has allocated more than £73m for highways maintenance in 2025/26 inclusive of revenue funding. Over the last five years, we have repaired an average of 55,400 individual potholes each year.</w:t>
            </w:r>
          </w:p>
          <w:p w14:paraId="15EC351C" w14:textId="77777777" w:rsidR="00E849BB" w:rsidRPr="002750CF" w:rsidRDefault="00E849BB" w:rsidP="005E35D0">
            <w:pPr>
              <w:tabs>
                <w:tab w:val="left" w:pos="1485"/>
              </w:tabs>
              <w:spacing w:after="0"/>
              <w:rPr>
                <w:rFonts w:ascii="Calibri" w:hAnsi="Calibri" w:cs="Calibri"/>
                <w:sz w:val="28"/>
                <w:szCs w:val="28"/>
              </w:rPr>
            </w:pPr>
          </w:p>
          <w:p w14:paraId="21BE2E71"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t>In 2024/25 we:</w:t>
            </w:r>
          </w:p>
          <w:p w14:paraId="18087288" w14:textId="77777777" w:rsidR="00E849BB" w:rsidRPr="002750CF" w:rsidRDefault="00E849BB" w:rsidP="005E35D0">
            <w:pPr>
              <w:tabs>
                <w:tab w:val="left" w:pos="1485"/>
              </w:tabs>
              <w:spacing w:after="0"/>
              <w:rPr>
                <w:rFonts w:ascii="Calibri" w:hAnsi="Calibri" w:cs="Calibri"/>
                <w:sz w:val="28"/>
                <w:szCs w:val="28"/>
              </w:rPr>
            </w:pPr>
          </w:p>
          <w:p w14:paraId="171E77D7" w14:textId="77777777" w:rsidR="00E849BB" w:rsidRPr="002750CF" w:rsidRDefault="00E849BB" w:rsidP="00E849BB">
            <w:pPr>
              <w:pStyle w:val="ListParagraph"/>
              <w:numPr>
                <w:ilvl w:val="0"/>
                <w:numId w:val="1"/>
              </w:numPr>
              <w:tabs>
                <w:tab w:val="left" w:pos="1485"/>
              </w:tabs>
              <w:spacing w:after="0" w:line="259" w:lineRule="auto"/>
              <w:rPr>
                <w:rFonts w:ascii="Calibri" w:hAnsi="Calibri" w:cs="Calibri"/>
                <w:sz w:val="28"/>
                <w:szCs w:val="28"/>
              </w:rPr>
            </w:pPr>
            <w:r w:rsidRPr="002750CF">
              <w:rPr>
                <w:rFonts w:ascii="Calibri" w:hAnsi="Calibri" w:cs="Calibri"/>
                <w:sz w:val="28"/>
                <w:szCs w:val="28"/>
              </w:rPr>
              <w:t>Spent more than £30m improving over 145 kilometres of roads county-wide.</w:t>
            </w:r>
          </w:p>
          <w:p w14:paraId="06E841EF" w14:textId="77777777" w:rsidR="00E849BB" w:rsidRPr="002750CF" w:rsidRDefault="00E849BB" w:rsidP="00E849BB">
            <w:pPr>
              <w:pStyle w:val="ListParagraph"/>
              <w:numPr>
                <w:ilvl w:val="0"/>
                <w:numId w:val="1"/>
              </w:numPr>
              <w:tabs>
                <w:tab w:val="left" w:pos="1485"/>
              </w:tabs>
              <w:spacing w:after="0" w:line="259" w:lineRule="auto"/>
              <w:rPr>
                <w:rFonts w:ascii="Calibri" w:hAnsi="Calibri" w:cs="Calibri"/>
                <w:sz w:val="28"/>
                <w:szCs w:val="28"/>
              </w:rPr>
            </w:pPr>
            <w:r w:rsidRPr="002750CF">
              <w:rPr>
                <w:rFonts w:ascii="Calibri" w:hAnsi="Calibri" w:cs="Calibri"/>
                <w:sz w:val="28"/>
                <w:szCs w:val="28"/>
              </w:rPr>
              <w:t>Reconstructed or resurfaced 166 roads.</w:t>
            </w:r>
          </w:p>
          <w:p w14:paraId="1736249A" w14:textId="77777777" w:rsidR="00E849BB" w:rsidRPr="002750CF" w:rsidRDefault="00E849BB" w:rsidP="00E849BB">
            <w:pPr>
              <w:pStyle w:val="ListParagraph"/>
              <w:numPr>
                <w:ilvl w:val="0"/>
                <w:numId w:val="1"/>
              </w:numPr>
              <w:tabs>
                <w:tab w:val="left" w:pos="1485"/>
              </w:tabs>
              <w:spacing w:after="0" w:line="259" w:lineRule="auto"/>
              <w:rPr>
                <w:rFonts w:ascii="Calibri" w:hAnsi="Calibri" w:cs="Calibri"/>
                <w:sz w:val="28"/>
                <w:szCs w:val="28"/>
              </w:rPr>
            </w:pPr>
            <w:r w:rsidRPr="002750CF">
              <w:rPr>
                <w:rFonts w:ascii="Calibri" w:hAnsi="Calibri" w:cs="Calibri"/>
                <w:sz w:val="28"/>
                <w:szCs w:val="28"/>
              </w:rPr>
              <w:t>Spent more than £4.5m repairing 52,229 potholes across the county.</w:t>
            </w:r>
          </w:p>
          <w:p w14:paraId="1326D2F5" w14:textId="77777777" w:rsidR="00E849BB" w:rsidRPr="002750CF" w:rsidRDefault="00E849BB" w:rsidP="00E849BB">
            <w:pPr>
              <w:pStyle w:val="ListParagraph"/>
              <w:numPr>
                <w:ilvl w:val="0"/>
                <w:numId w:val="1"/>
              </w:numPr>
              <w:tabs>
                <w:tab w:val="left" w:pos="1485"/>
              </w:tabs>
              <w:spacing w:after="0" w:line="259" w:lineRule="auto"/>
              <w:rPr>
                <w:rFonts w:ascii="Calibri" w:hAnsi="Calibri" w:cs="Calibri"/>
                <w:sz w:val="28"/>
                <w:szCs w:val="28"/>
              </w:rPr>
            </w:pPr>
            <w:r w:rsidRPr="002750CF">
              <w:rPr>
                <w:rFonts w:ascii="Calibri" w:hAnsi="Calibri" w:cs="Calibri"/>
                <w:sz w:val="28"/>
                <w:szCs w:val="28"/>
              </w:rPr>
              <w:t>Received 16,371 potholes reports from our residents.</w:t>
            </w:r>
          </w:p>
          <w:p w14:paraId="5377BE85" w14:textId="77777777" w:rsidR="00E849BB" w:rsidRPr="002750CF" w:rsidRDefault="00E849BB" w:rsidP="00E849BB">
            <w:pPr>
              <w:pStyle w:val="ListParagraph"/>
              <w:numPr>
                <w:ilvl w:val="0"/>
                <w:numId w:val="1"/>
              </w:numPr>
              <w:tabs>
                <w:tab w:val="left" w:pos="1485"/>
              </w:tabs>
              <w:spacing w:after="0" w:line="259" w:lineRule="auto"/>
              <w:rPr>
                <w:rFonts w:ascii="Calibri" w:hAnsi="Calibri" w:cs="Calibri"/>
                <w:sz w:val="28"/>
                <w:szCs w:val="28"/>
              </w:rPr>
            </w:pPr>
            <w:r w:rsidRPr="002750CF">
              <w:rPr>
                <w:rFonts w:ascii="Calibri" w:hAnsi="Calibri" w:cs="Calibri"/>
                <w:sz w:val="28"/>
                <w:szCs w:val="28"/>
              </w:rPr>
              <w:t>Spent more than £5m improving over 120km of key walking and cycling routes county-wide.</w:t>
            </w:r>
          </w:p>
          <w:p w14:paraId="33D4D307" w14:textId="77777777" w:rsidR="00E849BB" w:rsidRPr="002750CF" w:rsidRDefault="00E849BB" w:rsidP="00E849BB">
            <w:pPr>
              <w:pStyle w:val="ListParagraph"/>
              <w:numPr>
                <w:ilvl w:val="0"/>
                <w:numId w:val="1"/>
              </w:numPr>
              <w:tabs>
                <w:tab w:val="left" w:pos="1485"/>
              </w:tabs>
              <w:spacing w:after="0" w:line="259" w:lineRule="auto"/>
              <w:rPr>
                <w:rFonts w:ascii="Calibri" w:hAnsi="Calibri" w:cs="Calibri"/>
                <w:sz w:val="28"/>
                <w:szCs w:val="28"/>
              </w:rPr>
            </w:pPr>
            <w:r w:rsidRPr="002750CF">
              <w:rPr>
                <w:rFonts w:ascii="Calibri" w:hAnsi="Calibri" w:cs="Calibri"/>
                <w:sz w:val="28"/>
                <w:szCs w:val="28"/>
              </w:rPr>
              <w:t>Reconstructed or repaired 241 footpaths.</w:t>
            </w:r>
          </w:p>
          <w:p w14:paraId="06B07DCD" w14:textId="77777777" w:rsidR="00E849BB" w:rsidRPr="002750CF" w:rsidRDefault="00E849BB" w:rsidP="00E849BB">
            <w:pPr>
              <w:pStyle w:val="ListParagraph"/>
              <w:numPr>
                <w:ilvl w:val="0"/>
                <w:numId w:val="1"/>
              </w:numPr>
              <w:tabs>
                <w:tab w:val="left" w:pos="1485"/>
              </w:tabs>
              <w:spacing w:after="0" w:line="259" w:lineRule="auto"/>
              <w:rPr>
                <w:rFonts w:ascii="Calibri" w:hAnsi="Calibri" w:cs="Calibri"/>
                <w:sz w:val="28"/>
                <w:szCs w:val="28"/>
              </w:rPr>
            </w:pPr>
            <w:r w:rsidRPr="002750CF">
              <w:rPr>
                <w:rFonts w:ascii="Calibri" w:hAnsi="Calibri" w:cs="Calibri"/>
                <w:sz w:val="28"/>
                <w:szCs w:val="28"/>
              </w:rPr>
              <w:t>Emptied and cleaned more than 35,000 drains.</w:t>
            </w:r>
          </w:p>
          <w:p w14:paraId="3BD6D52C" w14:textId="77777777" w:rsidR="00E849BB" w:rsidRPr="002750CF" w:rsidRDefault="00E849BB" w:rsidP="00E849BB">
            <w:pPr>
              <w:pStyle w:val="ListParagraph"/>
              <w:numPr>
                <w:ilvl w:val="0"/>
                <w:numId w:val="1"/>
              </w:numPr>
              <w:tabs>
                <w:tab w:val="left" w:pos="1485"/>
              </w:tabs>
              <w:spacing w:after="0" w:line="259" w:lineRule="auto"/>
              <w:rPr>
                <w:rFonts w:ascii="Calibri" w:hAnsi="Calibri" w:cs="Calibri"/>
                <w:sz w:val="28"/>
                <w:szCs w:val="28"/>
              </w:rPr>
            </w:pPr>
            <w:r w:rsidRPr="002750CF">
              <w:rPr>
                <w:rFonts w:ascii="Calibri" w:hAnsi="Calibri" w:cs="Calibri"/>
                <w:sz w:val="28"/>
                <w:szCs w:val="28"/>
              </w:rPr>
              <w:t>Upgraded 31 traffic signals.</w:t>
            </w:r>
          </w:p>
          <w:p w14:paraId="3BBCDF90" w14:textId="77777777" w:rsidR="00E849BB" w:rsidRPr="002750CF" w:rsidRDefault="00E849BB" w:rsidP="00E849BB">
            <w:pPr>
              <w:pStyle w:val="ListParagraph"/>
              <w:numPr>
                <w:ilvl w:val="0"/>
                <w:numId w:val="1"/>
              </w:numPr>
              <w:tabs>
                <w:tab w:val="left" w:pos="1485"/>
              </w:tabs>
              <w:spacing w:after="0" w:line="259" w:lineRule="auto"/>
              <w:rPr>
                <w:rFonts w:ascii="Calibri" w:hAnsi="Calibri" w:cs="Calibri"/>
                <w:sz w:val="28"/>
                <w:szCs w:val="28"/>
              </w:rPr>
            </w:pPr>
            <w:r w:rsidRPr="002750CF">
              <w:rPr>
                <w:rFonts w:ascii="Calibri" w:hAnsi="Calibri" w:cs="Calibri"/>
                <w:sz w:val="28"/>
                <w:szCs w:val="28"/>
              </w:rPr>
              <w:t>Recycled 41,000 tonnes of material and saved over 735 tonnes carbon dioxide equivalent, through various sustainability and carbon reduction processes.</w:t>
            </w:r>
          </w:p>
          <w:p w14:paraId="57D96456"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t>In 2025/26, we have planned the following improvements:</w:t>
            </w:r>
          </w:p>
          <w:p w14:paraId="49EB2CF4" w14:textId="77777777" w:rsidR="00E849BB" w:rsidRPr="002750CF" w:rsidRDefault="00E849BB" w:rsidP="005E35D0">
            <w:pPr>
              <w:tabs>
                <w:tab w:val="left" w:pos="1485"/>
              </w:tabs>
              <w:spacing w:after="0"/>
              <w:rPr>
                <w:rFonts w:ascii="Calibri" w:hAnsi="Calibri" w:cs="Calibri"/>
                <w:sz w:val="28"/>
                <w:szCs w:val="28"/>
              </w:rPr>
            </w:pPr>
          </w:p>
          <w:p w14:paraId="5E287431" w14:textId="77777777" w:rsidR="00E849BB" w:rsidRPr="002750CF" w:rsidRDefault="00E849BB" w:rsidP="00E849BB">
            <w:pPr>
              <w:pStyle w:val="ListParagraph"/>
              <w:numPr>
                <w:ilvl w:val="0"/>
                <w:numId w:val="2"/>
              </w:numPr>
              <w:tabs>
                <w:tab w:val="left" w:pos="1485"/>
              </w:tabs>
              <w:spacing w:after="0" w:line="259" w:lineRule="auto"/>
              <w:rPr>
                <w:rFonts w:ascii="Calibri" w:hAnsi="Calibri" w:cs="Calibri"/>
                <w:sz w:val="28"/>
                <w:szCs w:val="28"/>
              </w:rPr>
            </w:pPr>
            <w:r w:rsidRPr="002750CF">
              <w:rPr>
                <w:rFonts w:ascii="Calibri" w:hAnsi="Calibri" w:cs="Calibri"/>
                <w:sz w:val="28"/>
                <w:szCs w:val="28"/>
              </w:rPr>
              <w:lastRenderedPageBreak/>
              <w:t>259 schemes to repair 135km of road (with over 60% being preventative treatment work).</w:t>
            </w:r>
          </w:p>
          <w:p w14:paraId="50FE56B0" w14:textId="77777777" w:rsidR="00E849BB" w:rsidRPr="002750CF" w:rsidRDefault="00E849BB" w:rsidP="00E849BB">
            <w:pPr>
              <w:pStyle w:val="ListParagraph"/>
              <w:numPr>
                <w:ilvl w:val="0"/>
                <w:numId w:val="2"/>
              </w:numPr>
              <w:tabs>
                <w:tab w:val="left" w:pos="1485"/>
              </w:tabs>
              <w:spacing w:after="0" w:line="259" w:lineRule="auto"/>
              <w:rPr>
                <w:rFonts w:ascii="Calibri" w:hAnsi="Calibri" w:cs="Calibri"/>
                <w:sz w:val="28"/>
                <w:szCs w:val="28"/>
              </w:rPr>
            </w:pPr>
            <w:r w:rsidRPr="002750CF">
              <w:rPr>
                <w:rFonts w:ascii="Calibri" w:hAnsi="Calibri" w:cs="Calibri"/>
                <w:sz w:val="28"/>
                <w:szCs w:val="28"/>
              </w:rPr>
              <w:t>253 schemes to repair key walking and cycling routes county-wide.</w:t>
            </w:r>
          </w:p>
          <w:p w14:paraId="48508470" w14:textId="77777777" w:rsidR="00E849BB" w:rsidRPr="002750CF" w:rsidRDefault="00E849BB" w:rsidP="00E849BB">
            <w:pPr>
              <w:pStyle w:val="ListParagraph"/>
              <w:numPr>
                <w:ilvl w:val="0"/>
                <w:numId w:val="2"/>
              </w:numPr>
              <w:tabs>
                <w:tab w:val="left" w:pos="1485"/>
              </w:tabs>
              <w:spacing w:after="0" w:line="259" w:lineRule="auto"/>
              <w:rPr>
                <w:rFonts w:ascii="Calibri" w:hAnsi="Calibri" w:cs="Calibri"/>
                <w:sz w:val="28"/>
                <w:szCs w:val="28"/>
              </w:rPr>
            </w:pPr>
            <w:r w:rsidRPr="002750CF">
              <w:rPr>
                <w:rFonts w:ascii="Calibri" w:hAnsi="Calibri" w:cs="Calibri"/>
                <w:sz w:val="28"/>
                <w:szCs w:val="28"/>
              </w:rPr>
              <w:t>5 bridges will be upgraded.</w:t>
            </w:r>
          </w:p>
          <w:p w14:paraId="53F5A91C" w14:textId="77777777" w:rsidR="00E849BB" w:rsidRPr="002750CF" w:rsidRDefault="00E849BB" w:rsidP="00E849BB">
            <w:pPr>
              <w:pStyle w:val="ListParagraph"/>
              <w:numPr>
                <w:ilvl w:val="0"/>
                <w:numId w:val="2"/>
              </w:numPr>
              <w:tabs>
                <w:tab w:val="left" w:pos="1485"/>
              </w:tabs>
              <w:spacing w:after="0" w:line="259" w:lineRule="auto"/>
              <w:rPr>
                <w:rFonts w:ascii="Calibri" w:hAnsi="Calibri" w:cs="Calibri"/>
                <w:sz w:val="28"/>
                <w:szCs w:val="28"/>
              </w:rPr>
            </w:pPr>
            <w:r w:rsidRPr="002750CF">
              <w:rPr>
                <w:rFonts w:ascii="Calibri" w:hAnsi="Calibri" w:cs="Calibri"/>
                <w:sz w:val="28"/>
                <w:szCs w:val="28"/>
              </w:rPr>
              <w:t>20 traffic signals will be replaced/upgraded.</w:t>
            </w:r>
          </w:p>
          <w:p w14:paraId="12656AA5" w14:textId="77777777" w:rsidR="00E849BB" w:rsidRPr="002750CF" w:rsidRDefault="00E849BB" w:rsidP="005E35D0">
            <w:pPr>
              <w:tabs>
                <w:tab w:val="left" w:pos="1485"/>
              </w:tabs>
              <w:spacing w:after="0"/>
              <w:rPr>
                <w:rFonts w:ascii="Calibri" w:hAnsi="Calibri" w:cs="Calibri"/>
                <w:sz w:val="28"/>
                <w:szCs w:val="28"/>
              </w:rPr>
            </w:pPr>
          </w:p>
          <w:p w14:paraId="57B8FCC1" w14:textId="77777777" w:rsidR="00E849BB" w:rsidRPr="002750CF" w:rsidRDefault="00E849BB" w:rsidP="005E35D0">
            <w:pPr>
              <w:tabs>
                <w:tab w:val="left" w:pos="1485"/>
              </w:tabs>
              <w:spacing w:after="0"/>
              <w:rPr>
                <w:rFonts w:ascii="Calibri" w:hAnsi="Calibri" w:cs="Calibri"/>
                <w:b/>
                <w:bCs/>
                <w:sz w:val="28"/>
                <w:szCs w:val="28"/>
                <w:u w:val="single"/>
              </w:rPr>
            </w:pPr>
            <w:r w:rsidRPr="002750CF">
              <w:rPr>
                <w:rFonts w:ascii="Calibri" w:hAnsi="Calibri" w:cs="Calibri"/>
                <w:b/>
                <w:bCs/>
                <w:sz w:val="28"/>
                <w:szCs w:val="28"/>
                <w:u w:val="single"/>
              </w:rPr>
              <w:t>Local Government Re Organisation</w:t>
            </w:r>
          </w:p>
          <w:p w14:paraId="6EC55685" w14:textId="77777777" w:rsidR="00E849BB" w:rsidRPr="002750CF" w:rsidRDefault="00E849BB" w:rsidP="005E35D0">
            <w:pPr>
              <w:tabs>
                <w:tab w:val="left" w:pos="1485"/>
              </w:tabs>
              <w:spacing w:after="0"/>
              <w:rPr>
                <w:rFonts w:ascii="Calibri" w:hAnsi="Calibri" w:cs="Calibri"/>
                <w:b/>
                <w:bCs/>
                <w:sz w:val="28"/>
                <w:szCs w:val="28"/>
                <w:u w:val="single"/>
              </w:rPr>
            </w:pPr>
          </w:p>
          <w:p w14:paraId="2395276D"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t>Communities across Cambridgeshire and Peterborough are being given an opportunity to have their say on a once in a generation opportunity to shape the future of local government.</w:t>
            </w:r>
          </w:p>
          <w:p w14:paraId="2C1644DC"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t>An engagement survey has launched Thursday 19 June and focus groups are being run in June and July so people can help inform the biggest shake-up of local government since the 1970s.</w:t>
            </w:r>
          </w:p>
          <w:p w14:paraId="6D5C719A"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t>It follows a national government requirement to replace current district, county and city councils with single-tier councils.</w:t>
            </w:r>
          </w:p>
          <w:p w14:paraId="0E7F1E4E"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t>From April 2028, rather than dealing with separate county, city, and district authorities, residents will access all services—from road maintenance and bin collections to education, planning, social housing, social care, and support with benefits—through a unitary council.</w:t>
            </w:r>
          </w:p>
          <w:p w14:paraId="3DBA4577"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t>Where areas have parish and town councils, these will not be affected and will continue to operate as they do now.</w:t>
            </w:r>
          </w:p>
          <w:p w14:paraId="2E07C9BD" w14:textId="77777777" w:rsidR="00E849BB" w:rsidRPr="002750CF" w:rsidRDefault="00E849BB" w:rsidP="005E35D0">
            <w:pPr>
              <w:tabs>
                <w:tab w:val="left" w:pos="1485"/>
              </w:tabs>
              <w:spacing w:after="0"/>
              <w:rPr>
                <w:rFonts w:ascii="Calibri" w:hAnsi="Calibri" w:cs="Calibri"/>
                <w:sz w:val="28"/>
                <w:szCs w:val="28"/>
              </w:rPr>
            </w:pPr>
          </w:p>
          <w:p w14:paraId="7BD31386"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t>The national government believes these changes will improve services, making them simpler and more efficient, as well as supporting economic growth and delivering much needed housing.</w:t>
            </w:r>
          </w:p>
          <w:p w14:paraId="6BA100E6"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t>Since the changes were announced in December 2024, all seven existing county, district and city councils have been working collaboratively to identify viable options for new unitary councils across the region.</w:t>
            </w:r>
          </w:p>
          <w:p w14:paraId="1AAC7643"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t xml:space="preserve">No decisions have yet been made on what these new arrangements could look like, but the government has made it clear that it wants these councils to be </w:t>
            </w:r>
            <w:proofErr w:type="spellStart"/>
            <w:r w:rsidRPr="002750CF">
              <w:rPr>
                <w:rFonts w:ascii="Calibri" w:hAnsi="Calibri" w:cs="Calibri"/>
                <w:sz w:val="28"/>
                <w:szCs w:val="28"/>
              </w:rPr>
              <w:t>unitaries</w:t>
            </w:r>
            <w:proofErr w:type="spellEnd"/>
            <w:r w:rsidRPr="002750CF">
              <w:rPr>
                <w:rFonts w:ascii="Calibri" w:hAnsi="Calibri" w:cs="Calibri"/>
                <w:sz w:val="28"/>
                <w:szCs w:val="28"/>
              </w:rPr>
              <w:t xml:space="preserve"> (providing all services and covering all county and district functions).</w:t>
            </w:r>
          </w:p>
          <w:p w14:paraId="6541A1CF"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t xml:space="preserve">Three proposed options for reorganisation were shared last week. Council leaders now want to hear the views of residents, businesses and local stakeholders like Town and Parish councils and community groups, to inform </w:t>
            </w:r>
            <w:r w:rsidRPr="002750CF">
              <w:rPr>
                <w:rFonts w:ascii="Calibri" w:hAnsi="Calibri" w:cs="Calibri"/>
                <w:sz w:val="28"/>
                <w:szCs w:val="28"/>
              </w:rPr>
              <w:lastRenderedPageBreak/>
              <w:t>the business cases being developed for each of these proposals. Those business cases will then be submitted to the government in November. The final decisions on which new local government structures are put into place in Cambridgeshire and Peterborough will ultimately be made by national government.</w:t>
            </w:r>
          </w:p>
          <w:p w14:paraId="21E96841" w14:textId="77777777" w:rsidR="00E849BB" w:rsidRPr="002750CF" w:rsidRDefault="00E849BB" w:rsidP="005E35D0">
            <w:pPr>
              <w:tabs>
                <w:tab w:val="left" w:pos="1485"/>
              </w:tabs>
              <w:spacing w:after="0"/>
              <w:rPr>
                <w:rFonts w:ascii="Calibri" w:hAnsi="Calibri" w:cs="Calibri"/>
                <w:sz w:val="28"/>
                <w:szCs w:val="28"/>
              </w:rPr>
            </w:pPr>
          </w:p>
          <w:p w14:paraId="1251483A"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t>The engagement focuses on the connections that people feel they have to different areas; where they work, socialise or get healthcare, for example. It also covers what priorities they think new unitary authorities should have and what is important to them when it comes to dealing with local government.</w:t>
            </w:r>
          </w:p>
          <w:p w14:paraId="534C9EE7" w14:textId="77777777" w:rsidR="00E849BB" w:rsidRPr="002750CF" w:rsidRDefault="00E849BB" w:rsidP="005E35D0">
            <w:pPr>
              <w:tabs>
                <w:tab w:val="left" w:pos="1485"/>
              </w:tabs>
              <w:spacing w:after="0"/>
              <w:rPr>
                <w:rFonts w:ascii="Calibri" w:hAnsi="Calibri" w:cs="Calibri"/>
                <w:b/>
                <w:bCs/>
                <w:sz w:val="28"/>
                <w:szCs w:val="28"/>
                <w:u w:val="single"/>
              </w:rPr>
            </w:pPr>
          </w:p>
          <w:p w14:paraId="3D78E8D9"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t>The survey will run from Thursday 19 June to the end of the day on Sunday 20 July.</w:t>
            </w:r>
          </w:p>
          <w:p w14:paraId="62899A02" w14:textId="77777777" w:rsidR="00E849BB" w:rsidRPr="002750CF" w:rsidRDefault="00E849BB" w:rsidP="005E35D0">
            <w:pPr>
              <w:tabs>
                <w:tab w:val="left" w:pos="1485"/>
              </w:tabs>
              <w:spacing w:after="0"/>
              <w:rPr>
                <w:rFonts w:ascii="Calibri" w:hAnsi="Calibri" w:cs="Calibri"/>
                <w:sz w:val="28"/>
                <w:szCs w:val="28"/>
              </w:rPr>
            </w:pPr>
          </w:p>
          <w:p w14:paraId="53E61C03"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t xml:space="preserve">Complete the survey: </w:t>
            </w:r>
            <w:hyperlink r:id="rId7" w:history="1">
              <w:r w:rsidRPr="002750CF">
                <w:rPr>
                  <w:rStyle w:val="Hyperlink"/>
                  <w:rFonts w:ascii="Calibri" w:hAnsi="Calibri" w:cs="Calibri"/>
                  <w:sz w:val="28"/>
                  <w:szCs w:val="28"/>
                </w:rPr>
                <w:t>https://can-campaigns.co.uk/local-councils-in-cambridgeshire-and-peterborough-are-changing/</w:t>
              </w:r>
            </w:hyperlink>
          </w:p>
          <w:p w14:paraId="3DCD7E66" w14:textId="77777777" w:rsidR="00E849BB" w:rsidRPr="002750CF" w:rsidRDefault="00E849BB" w:rsidP="005E35D0">
            <w:pPr>
              <w:tabs>
                <w:tab w:val="left" w:pos="1485"/>
              </w:tabs>
              <w:spacing w:after="0"/>
              <w:rPr>
                <w:rFonts w:ascii="Calibri" w:hAnsi="Calibri" w:cs="Calibri"/>
                <w:sz w:val="28"/>
                <w:szCs w:val="28"/>
              </w:rPr>
            </w:pPr>
          </w:p>
          <w:p w14:paraId="0F76EAB2" w14:textId="77777777" w:rsidR="00E849BB" w:rsidRPr="002750CF" w:rsidRDefault="00E849BB" w:rsidP="005E35D0">
            <w:pPr>
              <w:tabs>
                <w:tab w:val="left" w:pos="1485"/>
              </w:tabs>
              <w:spacing w:after="0"/>
              <w:rPr>
                <w:rFonts w:ascii="Calibri" w:hAnsi="Calibri" w:cs="Calibri"/>
                <w:sz w:val="28"/>
                <w:szCs w:val="28"/>
              </w:rPr>
            </w:pPr>
            <w:r w:rsidRPr="002750CF">
              <w:rPr>
                <w:rFonts w:ascii="Calibri" w:hAnsi="Calibri" w:cs="Calibri"/>
                <w:sz w:val="28"/>
                <w:szCs w:val="28"/>
              </w:rPr>
              <w:t>Hard copies will be available at council offices and in all libraries.</w:t>
            </w:r>
          </w:p>
          <w:p w14:paraId="601667C2" w14:textId="77777777" w:rsidR="00E849BB" w:rsidRPr="002750CF" w:rsidRDefault="00E849BB" w:rsidP="005E35D0">
            <w:pPr>
              <w:tabs>
                <w:tab w:val="left" w:pos="1485"/>
              </w:tabs>
              <w:spacing w:after="0"/>
              <w:rPr>
                <w:rFonts w:ascii="Calibri" w:hAnsi="Calibri" w:cs="Calibri"/>
                <w:sz w:val="28"/>
                <w:szCs w:val="28"/>
              </w:rPr>
            </w:pPr>
          </w:p>
          <w:p w14:paraId="5697670D" w14:textId="77777777" w:rsidR="00E849BB" w:rsidRPr="002750CF" w:rsidRDefault="00E849BB" w:rsidP="005E35D0">
            <w:pPr>
              <w:tabs>
                <w:tab w:val="left" w:pos="1485"/>
              </w:tabs>
              <w:spacing w:after="0"/>
              <w:rPr>
                <w:rFonts w:ascii="Calibri" w:hAnsi="Calibri" w:cs="Calibri"/>
                <w:b/>
                <w:bCs/>
                <w:sz w:val="28"/>
                <w:szCs w:val="28"/>
                <w:u w:val="single"/>
              </w:rPr>
            </w:pPr>
          </w:p>
        </w:tc>
      </w:tr>
      <w:tr w:rsidR="00E849BB" w:rsidRPr="002750CF" w14:paraId="3BB602C4" w14:textId="77777777" w:rsidTr="005E35D0">
        <w:trPr>
          <w:jc w:val="center"/>
        </w:trPr>
        <w:tc>
          <w:tcPr>
            <w:tcW w:w="5000" w:type="pct"/>
            <w:shd w:val="clear" w:color="auto" w:fill="FFFFFF"/>
            <w:vAlign w:val="center"/>
          </w:tcPr>
          <w:p w14:paraId="3E50C583" w14:textId="77777777" w:rsidR="00E849BB" w:rsidRPr="002750CF" w:rsidRDefault="00E849BB" w:rsidP="005E35D0">
            <w:pPr>
              <w:shd w:val="clear" w:color="auto" w:fill="FFFFFF"/>
              <w:spacing w:before="300" w:after="0" w:line="240" w:lineRule="auto"/>
              <w:rPr>
                <w:rFonts w:ascii="Calibri" w:hAnsi="Calibri" w:cs="Calibri"/>
                <w:sz w:val="28"/>
                <w:szCs w:val="28"/>
              </w:rPr>
            </w:pPr>
          </w:p>
        </w:tc>
      </w:tr>
      <w:tr w:rsidR="00E849BB" w:rsidRPr="002750CF" w14:paraId="79882958" w14:textId="77777777" w:rsidTr="005E35D0">
        <w:trPr>
          <w:jc w:val="center"/>
        </w:trPr>
        <w:tc>
          <w:tcPr>
            <w:tcW w:w="5000" w:type="pct"/>
            <w:shd w:val="clear" w:color="auto" w:fill="FFFFFF"/>
            <w:tcMar>
              <w:top w:w="150" w:type="dxa"/>
              <w:left w:w="300" w:type="dxa"/>
              <w:bottom w:w="300" w:type="dxa"/>
              <w:right w:w="300" w:type="dxa"/>
            </w:tcMar>
            <w:vAlign w:val="center"/>
          </w:tcPr>
          <w:p w14:paraId="5094DA51" w14:textId="77777777" w:rsidR="00E849BB" w:rsidRPr="002750CF" w:rsidRDefault="00E849BB" w:rsidP="005E35D0">
            <w:pPr>
              <w:tabs>
                <w:tab w:val="left" w:pos="1485"/>
              </w:tabs>
              <w:rPr>
                <w:rFonts w:ascii="Calibri" w:hAnsi="Calibri" w:cs="Calibri"/>
                <w:sz w:val="28"/>
                <w:szCs w:val="28"/>
              </w:rPr>
            </w:pPr>
          </w:p>
        </w:tc>
      </w:tr>
    </w:tbl>
    <w:p w14:paraId="0F4DA517" w14:textId="485A4BC9" w:rsidR="000213D4" w:rsidRPr="002750CF" w:rsidRDefault="00E849BB" w:rsidP="00294345">
      <w:pPr>
        <w:spacing w:line="252" w:lineRule="auto"/>
        <w:rPr>
          <w:rFonts w:ascii="Calibri" w:hAnsi="Calibri" w:cs="Calibri"/>
          <w:b/>
          <w:kern w:val="0"/>
          <w:sz w:val="28"/>
          <w:szCs w:val="28"/>
          <w:u w:val="single"/>
          <w14:ligatures w14:val="none"/>
        </w:rPr>
      </w:pPr>
      <w:r w:rsidRPr="002750CF">
        <w:rPr>
          <w:rFonts w:ascii="Calibri" w:hAnsi="Calibri" w:cs="Calibri"/>
          <w:sz w:val="28"/>
          <w:szCs w:val="28"/>
        </w:rPr>
        <w:t>Peter McDonald July 1</w:t>
      </w:r>
      <w:r w:rsidRPr="002750CF">
        <w:rPr>
          <w:rFonts w:ascii="Calibri" w:hAnsi="Calibri" w:cs="Calibri"/>
          <w:sz w:val="28"/>
          <w:szCs w:val="28"/>
          <w:vertAlign w:val="superscript"/>
        </w:rPr>
        <w:t>st</w:t>
      </w:r>
      <w:r w:rsidR="002750CF" w:rsidRPr="002750CF">
        <w:rPr>
          <w:rFonts w:ascii="Calibri" w:hAnsi="Calibri" w:cs="Calibri"/>
          <w:sz w:val="28"/>
          <w:szCs w:val="28"/>
        </w:rPr>
        <w:t>, 2025</w:t>
      </w:r>
    </w:p>
    <w:p w14:paraId="464A26D2" w14:textId="77777777" w:rsidR="000213D4" w:rsidRPr="00656E9D" w:rsidRDefault="000213D4" w:rsidP="00294345">
      <w:pPr>
        <w:spacing w:line="252" w:lineRule="auto"/>
        <w:rPr>
          <w:rFonts w:ascii="Calibri" w:hAnsi="Calibri" w:cs="Calibri"/>
          <w:b/>
          <w:kern w:val="0"/>
          <w:sz w:val="28"/>
          <w:szCs w:val="28"/>
          <w:u w:val="single"/>
          <w14:ligatures w14:val="none"/>
        </w:rPr>
      </w:pPr>
    </w:p>
    <w:p w14:paraId="321B9494" w14:textId="77777777" w:rsidR="00D52236" w:rsidRPr="00656E9D" w:rsidRDefault="00D52236" w:rsidP="00D52236">
      <w:pPr>
        <w:spacing w:before="100" w:beforeAutospacing="1" w:after="100" w:afterAutospacing="1"/>
        <w:rPr>
          <w:rFonts w:ascii="Calibri" w:eastAsia="Times New Roman" w:hAnsi="Calibri" w:cs="Calibri"/>
          <w:b/>
          <w:bCs/>
          <w:kern w:val="0"/>
          <w:sz w:val="28"/>
          <w:szCs w:val="28"/>
          <w:lang w:eastAsia="en-GB"/>
          <w14:ligatures w14:val="none"/>
        </w:rPr>
      </w:pPr>
      <w:r w:rsidRPr="00656E9D">
        <w:rPr>
          <w:rFonts w:ascii="Calibri" w:eastAsia="Times New Roman" w:hAnsi="Calibri" w:cs="Calibri"/>
          <w:b/>
          <w:bCs/>
          <w:kern w:val="0"/>
          <w:sz w:val="28"/>
          <w:szCs w:val="28"/>
          <w:lang w:eastAsia="en-GB"/>
          <w14:ligatures w14:val="none"/>
        </w:rPr>
        <w:t>DISTRICT REPORT</w:t>
      </w:r>
    </w:p>
    <w:p w14:paraId="5AFD802B" w14:textId="54ED9715" w:rsidR="00D52236" w:rsidRPr="00656E9D" w:rsidRDefault="00D52236" w:rsidP="00D52236">
      <w:pPr>
        <w:spacing w:before="100" w:beforeAutospacing="1" w:after="100" w:afterAutospacing="1"/>
        <w:rPr>
          <w:rFonts w:ascii="Calibri" w:eastAsia="Times New Roman" w:hAnsi="Calibri" w:cs="Calibri"/>
          <w:b/>
          <w:bCs/>
          <w:kern w:val="0"/>
          <w:sz w:val="28"/>
          <w:szCs w:val="28"/>
          <w:lang w:eastAsia="en-GB"/>
          <w14:ligatures w14:val="none"/>
        </w:rPr>
      </w:pPr>
      <w:r w:rsidRPr="00656E9D">
        <w:rPr>
          <w:rFonts w:ascii="Calibri" w:eastAsia="Times New Roman" w:hAnsi="Calibri" w:cs="Calibri"/>
          <w:b/>
          <w:bCs/>
          <w:kern w:val="0"/>
          <w:sz w:val="28"/>
          <w:szCs w:val="28"/>
          <w:lang w:eastAsia="en-GB"/>
          <w14:ligatures w14:val="none"/>
        </w:rPr>
        <w:t>Cllr. Richard Williams</w:t>
      </w:r>
      <w:r w:rsidR="000213D4" w:rsidRPr="00656E9D">
        <w:rPr>
          <w:rFonts w:ascii="Calibri" w:eastAsia="Times New Roman" w:hAnsi="Calibri" w:cs="Calibri"/>
          <w:b/>
          <w:bCs/>
          <w:kern w:val="0"/>
          <w:sz w:val="28"/>
          <w:szCs w:val="28"/>
          <w:lang w:eastAsia="en-GB"/>
          <w14:ligatures w14:val="none"/>
        </w:rPr>
        <w:t xml:space="preserve"> – July Report</w:t>
      </w:r>
    </w:p>
    <w:p w14:paraId="671FB0A1" w14:textId="77777777" w:rsidR="00D52236" w:rsidRPr="00656E9D" w:rsidRDefault="00D52236" w:rsidP="00D52236">
      <w:pPr>
        <w:spacing w:before="100" w:beforeAutospacing="1" w:after="100" w:afterAutospacing="1"/>
        <w:rPr>
          <w:rFonts w:ascii="Calibri" w:eastAsia="Times New Roman" w:hAnsi="Calibri" w:cs="Calibri"/>
          <w:b/>
          <w:bCs/>
          <w:kern w:val="0"/>
          <w:sz w:val="28"/>
          <w:szCs w:val="28"/>
          <w:lang w:eastAsia="en-GB"/>
          <w14:ligatures w14:val="none"/>
        </w:rPr>
      </w:pPr>
    </w:p>
    <w:p w14:paraId="45C7F98A" w14:textId="77777777" w:rsidR="00D52236" w:rsidRPr="00656E9D" w:rsidRDefault="00D52236" w:rsidP="00D52236">
      <w:pPr>
        <w:spacing w:before="100" w:beforeAutospacing="1" w:after="100" w:afterAutospacing="1"/>
        <w:outlineLvl w:val="2"/>
        <w:rPr>
          <w:rFonts w:ascii="Calibri" w:eastAsia="Times New Roman" w:hAnsi="Calibri" w:cs="Calibri"/>
          <w:b/>
          <w:bCs/>
          <w:kern w:val="0"/>
          <w:sz w:val="28"/>
          <w:szCs w:val="28"/>
          <w:lang w:eastAsia="en-GB"/>
          <w14:ligatures w14:val="none"/>
        </w:rPr>
      </w:pPr>
      <w:r w:rsidRPr="00656E9D">
        <w:rPr>
          <w:rFonts w:ascii="Calibri" w:eastAsia="Times New Roman" w:hAnsi="Calibri" w:cs="Calibri"/>
          <w:b/>
          <w:bCs/>
          <w:kern w:val="0"/>
          <w:sz w:val="28"/>
          <w:szCs w:val="28"/>
          <w:lang w:eastAsia="en-GB"/>
          <w14:ligatures w14:val="none"/>
        </w:rPr>
        <w:t>Local Government Reorganisation</w:t>
      </w:r>
    </w:p>
    <w:p w14:paraId="23BCEFF0" w14:textId="77777777" w:rsidR="00D52236" w:rsidRPr="00656E9D" w:rsidRDefault="00D52236" w:rsidP="00D52236">
      <w:pPr>
        <w:spacing w:before="100" w:beforeAutospacing="1" w:after="100" w:afterAutospacing="1"/>
        <w:rPr>
          <w:rFonts w:ascii="Calibri" w:eastAsia="Times New Roman" w:hAnsi="Calibri" w:cs="Calibri"/>
          <w:kern w:val="0"/>
          <w:sz w:val="28"/>
          <w:szCs w:val="28"/>
          <w:lang w:eastAsia="en-GB"/>
          <w14:ligatures w14:val="none"/>
        </w:rPr>
      </w:pPr>
      <w:r w:rsidRPr="00656E9D">
        <w:rPr>
          <w:rFonts w:ascii="Calibri" w:eastAsia="Times New Roman" w:hAnsi="Calibri" w:cs="Calibri"/>
          <w:kern w:val="0"/>
          <w:sz w:val="28"/>
          <w:szCs w:val="28"/>
          <w:lang w:eastAsia="en-GB"/>
          <w14:ligatures w14:val="none"/>
        </w:rPr>
        <w:lastRenderedPageBreak/>
        <w:t>On 11th June, SCDC set out three proposed models for the reorganisation of local government in Cambridgeshire. This follows a central government mandate to move to a unitary structure by April 2028. The District Council, together with the County and City Councils, is now consulting the public on these options. A survey was launched on 18th June inviting residents and local organisations to provide feedback. The outcomes of this consultation will influence the final structure of local government in the region.</w:t>
      </w:r>
    </w:p>
    <w:p w14:paraId="224D84A2" w14:textId="77777777" w:rsidR="00D52236" w:rsidRPr="00656E9D" w:rsidRDefault="00D52236" w:rsidP="00D52236">
      <w:pPr>
        <w:spacing w:before="100" w:beforeAutospacing="1" w:after="100" w:afterAutospacing="1"/>
        <w:outlineLvl w:val="2"/>
        <w:rPr>
          <w:rFonts w:ascii="Calibri" w:eastAsia="Times New Roman" w:hAnsi="Calibri" w:cs="Calibri"/>
          <w:b/>
          <w:bCs/>
          <w:kern w:val="0"/>
          <w:sz w:val="28"/>
          <w:szCs w:val="28"/>
          <w:lang w:eastAsia="en-GB"/>
          <w14:ligatures w14:val="none"/>
        </w:rPr>
      </w:pPr>
      <w:r w:rsidRPr="00656E9D">
        <w:rPr>
          <w:rFonts w:ascii="Calibri" w:eastAsia="Times New Roman" w:hAnsi="Calibri" w:cs="Calibri"/>
          <w:b/>
          <w:bCs/>
          <w:kern w:val="0"/>
          <w:sz w:val="28"/>
          <w:szCs w:val="28"/>
          <w:lang w:eastAsia="en-GB"/>
          <w14:ligatures w14:val="none"/>
        </w:rPr>
        <w:t>2. Environmental and Educational Initiatives</w:t>
      </w:r>
    </w:p>
    <w:p w14:paraId="12E60868" w14:textId="77777777" w:rsidR="00D52236" w:rsidRPr="00656E9D" w:rsidRDefault="00D52236" w:rsidP="00D52236">
      <w:pPr>
        <w:spacing w:before="100" w:beforeAutospacing="1" w:after="100" w:afterAutospacing="1"/>
        <w:rPr>
          <w:rFonts w:ascii="Calibri" w:eastAsia="Times New Roman" w:hAnsi="Calibri" w:cs="Calibri"/>
          <w:kern w:val="0"/>
          <w:sz w:val="28"/>
          <w:szCs w:val="28"/>
          <w:lang w:eastAsia="en-GB"/>
          <w14:ligatures w14:val="none"/>
        </w:rPr>
      </w:pPr>
      <w:r w:rsidRPr="00656E9D">
        <w:rPr>
          <w:rFonts w:ascii="Calibri" w:eastAsia="Times New Roman" w:hAnsi="Calibri" w:cs="Calibri"/>
          <w:kern w:val="0"/>
          <w:sz w:val="28"/>
          <w:szCs w:val="28"/>
          <w:lang w:eastAsia="en-GB"/>
          <w14:ligatures w14:val="none"/>
        </w:rPr>
        <w:t>On 9th June, SCDC held a schools’ sustainability showcase event to highlight the work local schools are doing to improve air quality and promote environmentally responsible behaviours among young people. Additionally, the Council has introduced QR-coded stickers on public litter and dog waste bins to make it easier for residents to report when bins are full. This aims to improve response times and environmental cleanliness.</w:t>
      </w:r>
    </w:p>
    <w:p w14:paraId="1DDD312F" w14:textId="77777777" w:rsidR="00D52236" w:rsidRPr="00656E9D" w:rsidRDefault="00D52236" w:rsidP="00D52236">
      <w:pPr>
        <w:spacing w:before="100" w:beforeAutospacing="1" w:after="100" w:afterAutospacing="1"/>
        <w:outlineLvl w:val="2"/>
        <w:rPr>
          <w:rFonts w:ascii="Calibri" w:eastAsia="Times New Roman" w:hAnsi="Calibri" w:cs="Calibri"/>
          <w:b/>
          <w:bCs/>
          <w:kern w:val="0"/>
          <w:sz w:val="28"/>
          <w:szCs w:val="28"/>
          <w:lang w:eastAsia="en-GB"/>
          <w14:ligatures w14:val="none"/>
        </w:rPr>
      </w:pPr>
      <w:r w:rsidRPr="00656E9D">
        <w:rPr>
          <w:rFonts w:ascii="Calibri" w:eastAsia="Times New Roman" w:hAnsi="Calibri" w:cs="Calibri"/>
          <w:b/>
          <w:bCs/>
          <w:kern w:val="0"/>
          <w:sz w:val="28"/>
          <w:szCs w:val="28"/>
          <w:lang w:eastAsia="en-GB"/>
          <w14:ligatures w14:val="none"/>
        </w:rPr>
        <w:t>4. Community Health and Support</w:t>
      </w:r>
    </w:p>
    <w:p w14:paraId="49B4A2C7" w14:textId="77777777" w:rsidR="00D52236" w:rsidRPr="00656E9D" w:rsidRDefault="00D52236" w:rsidP="00D52236">
      <w:pPr>
        <w:spacing w:before="100" w:beforeAutospacing="1" w:after="100" w:afterAutospacing="1"/>
        <w:rPr>
          <w:rFonts w:ascii="Calibri" w:eastAsia="Times New Roman" w:hAnsi="Calibri" w:cs="Calibri"/>
          <w:kern w:val="0"/>
          <w:sz w:val="28"/>
          <w:szCs w:val="28"/>
          <w:lang w:eastAsia="en-GB"/>
          <w14:ligatures w14:val="none"/>
        </w:rPr>
      </w:pPr>
      <w:r w:rsidRPr="00656E9D">
        <w:rPr>
          <w:rFonts w:ascii="Calibri" w:eastAsia="Times New Roman" w:hAnsi="Calibri" w:cs="Calibri"/>
          <w:kern w:val="0"/>
          <w:sz w:val="28"/>
          <w:szCs w:val="28"/>
          <w:lang w:eastAsia="en-GB"/>
          <w14:ligatures w14:val="none"/>
        </w:rPr>
        <w:t>The Council launched a new grant programme on 12th June aimed at promoting physical activity in local communities. This "Get South Cambridgeshire Active" initiative offers funding for groups and organisations seeking to encourage exercise and healthy living. Whittlesford-based organisations may be eligible to apply. On 16th June, SCDC also relaunched its period poverty campaign, providing free and eco-friendly hygiene products to residents in need.</w:t>
      </w:r>
    </w:p>
    <w:p w14:paraId="31D589CE" w14:textId="7678DDE7" w:rsidR="00D52236" w:rsidRPr="00656E9D" w:rsidRDefault="00D52236" w:rsidP="00D52236">
      <w:pPr>
        <w:spacing w:before="100" w:beforeAutospacing="1" w:after="100" w:afterAutospacing="1"/>
        <w:rPr>
          <w:rFonts w:ascii="Calibri" w:eastAsia="Times New Roman" w:hAnsi="Calibri" w:cs="Calibri"/>
          <w:kern w:val="0"/>
          <w:sz w:val="28"/>
          <w:szCs w:val="28"/>
          <w:lang w:eastAsia="en-GB"/>
          <w14:ligatures w14:val="none"/>
        </w:rPr>
      </w:pPr>
      <w:r w:rsidRPr="00656E9D">
        <w:rPr>
          <w:rFonts w:ascii="Calibri" w:hAnsi="Calibri" w:cs="Calibri"/>
          <w:color w:val="384D70"/>
          <w:sz w:val="28"/>
          <w:szCs w:val="28"/>
          <w:shd w:val="clear" w:color="auto" w:fill="FEFEFE"/>
        </w:rPr>
        <w:t>A £10,000 grant scheme to fund physical activity for people in South Cambridgeshire with long term health conditions on</w:t>
      </w:r>
      <w:r w:rsidR="001F5408">
        <w:rPr>
          <w:rFonts w:ascii="Calibri" w:hAnsi="Calibri" w:cs="Calibri"/>
          <w:color w:val="384D70"/>
          <w:sz w:val="28"/>
          <w:szCs w:val="28"/>
          <w:shd w:val="clear" w:color="auto" w:fill="FEFEFE"/>
        </w:rPr>
        <w:t xml:space="preserve"> </w:t>
      </w:r>
      <w:r w:rsidRPr="00656E9D">
        <w:rPr>
          <w:rFonts w:ascii="Calibri" w:hAnsi="Calibri" w:cs="Calibri"/>
          <w:color w:val="384D70"/>
          <w:sz w:val="28"/>
          <w:szCs w:val="28"/>
          <w:shd w:val="clear" w:color="auto" w:fill="FEFEFE"/>
        </w:rPr>
        <w:t>Monday July 7</w:t>
      </w:r>
      <w:r w:rsidR="001F5408">
        <w:rPr>
          <w:rFonts w:ascii="Calibri" w:hAnsi="Calibri" w:cs="Calibri"/>
          <w:color w:val="384D70"/>
          <w:sz w:val="28"/>
          <w:szCs w:val="28"/>
          <w:shd w:val="clear" w:color="auto" w:fill="FEFEFE"/>
        </w:rPr>
        <w:t xml:space="preserve"> </w:t>
      </w:r>
      <w:r w:rsidRPr="00656E9D">
        <w:rPr>
          <w:rFonts w:ascii="Calibri" w:hAnsi="Calibri" w:cs="Calibri"/>
          <w:color w:val="384D70"/>
          <w:sz w:val="28"/>
          <w:szCs w:val="28"/>
          <w:shd w:val="clear" w:color="auto" w:fill="FEFEFE"/>
        </w:rPr>
        <w:t>for applications.</w:t>
      </w:r>
      <w:r w:rsidRPr="00656E9D">
        <w:rPr>
          <w:rFonts w:ascii="Calibri" w:eastAsia="Times New Roman" w:hAnsi="Calibri" w:cs="Calibri"/>
          <w:kern w:val="0"/>
          <w:sz w:val="28"/>
          <w:szCs w:val="28"/>
          <w:lang w:eastAsia="en-GB"/>
          <w14:ligatures w14:val="none"/>
        </w:rPr>
        <w:t xml:space="preserve">  Further information is available here: https://www.scambs.gov.uk/news/10000-grant-scheme-opens-to-support-people-with-chronic-health-conditions-through-physical-activity</w:t>
      </w:r>
    </w:p>
    <w:p w14:paraId="681471AF" w14:textId="77777777" w:rsidR="00D52236" w:rsidRPr="00656E9D" w:rsidRDefault="00D52236" w:rsidP="00D52236">
      <w:pPr>
        <w:spacing w:before="100" w:beforeAutospacing="1" w:after="100" w:afterAutospacing="1"/>
        <w:outlineLvl w:val="2"/>
        <w:rPr>
          <w:rFonts w:ascii="Calibri" w:eastAsia="Times New Roman" w:hAnsi="Calibri" w:cs="Calibri"/>
          <w:b/>
          <w:bCs/>
          <w:kern w:val="0"/>
          <w:sz w:val="28"/>
          <w:szCs w:val="28"/>
          <w:lang w:eastAsia="en-GB"/>
          <w14:ligatures w14:val="none"/>
        </w:rPr>
      </w:pPr>
      <w:r w:rsidRPr="00656E9D">
        <w:rPr>
          <w:rFonts w:ascii="Calibri" w:eastAsia="Times New Roman" w:hAnsi="Calibri" w:cs="Calibri"/>
          <w:b/>
          <w:bCs/>
          <w:kern w:val="0"/>
          <w:sz w:val="28"/>
          <w:szCs w:val="28"/>
          <w:lang w:eastAsia="en-GB"/>
          <w14:ligatures w14:val="none"/>
        </w:rPr>
        <w:t>5. Four-Day Working Week Trial</w:t>
      </w:r>
    </w:p>
    <w:p w14:paraId="735A3C35" w14:textId="77777777" w:rsidR="00D52236" w:rsidRPr="00656E9D" w:rsidRDefault="00D52236" w:rsidP="00D52236">
      <w:pPr>
        <w:spacing w:before="100" w:beforeAutospacing="1" w:after="100" w:afterAutospacing="1"/>
        <w:rPr>
          <w:rFonts w:ascii="Calibri" w:eastAsia="Times New Roman" w:hAnsi="Calibri" w:cs="Calibri"/>
          <w:kern w:val="0"/>
          <w:sz w:val="28"/>
          <w:szCs w:val="28"/>
          <w:lang w:eastAsia="en-GB"/>
          <w14:ligatures w14:val="none"/>
        </w:rPr>
      </w:pPr>
      <w:r w:rsidRPr="00656E9D">
        <w:rPr>
          <w:rFonts w:ascii="Calibri" w:eastAsia="Times New Roman" w:hAnsi="Calibri" w:cs="Calibri"/>
          <w:kern w:val="0"/>
          <w:sz w:val="28"/>
          <w:szCs w:val="28"/>
          <w:lang w:eastAsia="en-GB"/>
          <w14:ligatures w14:val="none"/>
        </w:rPr>
        <w:t xml:space="preserve">SCDC published results from its ongoing four-day working week trial on 4th July. The trial has reportedly led to a 120% increase in job applications, a </w:t>
      </w:r>
      <w:r w:rsidRPr="00656E9D">
        <w:rPr>
          <w:rFonts w:ascii="Calibri" w:eastAsia="Times New Roman" w:hAnsi="Calibri" w:cs="Calibri"/>
          <w:kern w:val="0"/>
          <w:sz w:val="28"/>
          <w:szCs w:val="28"/>
          <w:lang w:eastAsia="en-GB"/>
          <w14:ligatures w14:val="none"/>
        </w:rPr>
        <w:lastRenderedPageBreak/>
        <w:t>reduction in staff turnover by over 40%, and stable or improved service performance in key areas such as bin collection and planning decisions.</w:t>
      </w:r>
    </w:p>
    <w:p w14:paraId="67C4C433" w14:textId="77777777" w:rsidR="00D52236" w:rsidRPr="00656E9D" w:rsidRDefault="00D52236" w:rsidP="00D52236">
      <w:pPr>
        <w:spacing w:before="100" w:beforeAutospacing="1" w:after="100" w:afterAutospacing="1"/>
        <w:rPr>
          <w:rFonts w:ascii="Calibri" w:eastAsia="Times New Roman" w:hAnsi="Calibri" w:cs="Calibri"/>
          <w:kern w:val="0"/>
          <w:sz w:val="28"/>
          <w:szCs w:val="28"/>
          <w:lang w:eastAsia="en-GB"/>
          <w14:ligatures w14:val="none"/>
        </w:rPr>
      </w:pPr>
      <w:r w:rsidRPr="00656E9D">
        <w:rPr>
          <w:rFonts w:ascii="Calibri" w:eastAsia="Times New Roman" w:hAnsi="Calibri" w:cs="Calibri"/>
          <w:kern w:val="0"/>
          <w:sz w:val="28"/>
          <w:szCs w:val="28"/>
          <w:lang w:eastAsia="en-GB"/>
          <w14:ligatures w14:val="none"/>
        </w:rPr>
        <w:t>A Scrutiny and Overview Committee meeting is scheduled for 14th July to examine the data in more detail. A final decision on whether to make the four-day week permanent will be made by the Full Council on 17th July. Cambridge City Council will also consider the implications due to shared services at their meeting on 24th July.</w:t>
      </w:r>
    </w:p>
    <w:p w14:paraId="0E386247" w14:textId="77777777" w:rsidR="000121A0" w:rsidRDefault="000121A0" w:rsidP="00294345">
      <w:pPr>
        <w:spacing w:line="252" w:lineRule="auto"/>
        <w:rPr>
          <w:rFonts w:ascii="Calibri" w:hAnsi="Calibri" w:cs="Calibri"/>
          <w:b/>
          <w:kern w:val="0"/>
          <w:sz w:val="28"/>
          <w:szCs w:val="28"/>
          <w:u w:val="single"/>
          <w14:ligatures w14:val="none"/>
        </w:rPr>
      </w:pPr>
    </w:p>
    <w:p w14:paraId="2EE9146F" w14:textId="77777777" w:rsidR="00294345" w:rsidRDefault="00294345" w:rsidP="00294345">
      <w:pPr>
        <w:spacing w:after="0" w:line="240" w:lineRule="auto"/>
        <w:rPr>
          <w:rFonts w:ascii="Calibri" w:eastAsia="Times New Roman" w:hAnsi="Calibri" w:cs="Calibri"/>
          <w:bCs/>
          <w:sz w:val="28"/>
          <w:szCs w:val="28"/>
          <w:u w:val="single"/>
        </w:rPr>
      </w:pPr>
      <w:r w:rsidRPr="00012355">
        <w:rPr>
          <w:rFonts w:ascii="Calibri" w:eastAsia="Times New Roman" w:hAnsi="Calibri" w:cs="Calibri"/>
          <w:bCs/>
          <w:sz w:val="28"/>
          <w:szCs w:val="28"/>
        </w:rPr>
        <w:t xml:space="preserve">ITEM </w:t>
      </w:r>
      <w:r>
        <w:rPr>
          <w:rFonts w:ascii="Calibri" w:eastAsia="Times New Roman" w:hAnsi="Calibri" w:cs="Calibri"/>
          <w:bCs/>
          <w:sz w:val="28"/>
          <w:szCs w:val="28"/>
        </w:rPr>
        <w:t>8</w:t>
      </w:r>
      <w:r w:rsidRPr="00012355">
        <w:rPr>
          <w:rFonts w:ascii="Calibri" w:eastAsia="Times New Roman" w:hAnsi="Calibri" w:cs="Calibri"/>
          <w:bCs/>
          <w:sz w:val="28"/>
          <w:szCs w:val="28"/>
        </w:rPr>
        <w:t xml:space="preserve">. </w:t>
      </w:r>
      <w:r w:rsidRPr="00601852">
        <w:rPr>
          <w:rFonts w:ascii="Calibri" w:eastAsia="Times New Roman" w:hAnsi="Calibri" w:cs="Calibri"/>
          <w:bCs/>
          <w:sz w:val="28"/>
          <w:szCs w:val="28"/>
          <w:u w:val="single"/>
        </w:rPr>
        <w:t>TO DISCUSS AND AGREE TO MAKE A BID TO THE RURAL ENGLAND PROSPERITY FUND. REF: FOOTPATH 2.</w:t>
      </w:r>
    </w:p>
    <w:p w14:paraId="3BEFB5C7" w14:textId="77777777" w:rsidR="00965D4C" w:rsidRDefault="00965D4C" w:rsidP="00294345">
      <w:pPr>
        <w:spacing w:after="0" w:line="240" w:lineRule="auto"/>
        <w:rPr>
          <w:rFonts w:ascii="Calibri" w:eastAsia="Times New Roman" w:hAnsi="Calibri" w:cs="Calibri"/>
          <w:bCs/>
          <w:sz w:val="28"/>
          <w:szCs w:val="28"/>
          <w:u w:val="single"/>
        </w:rPr>
      </w:pPr>
    </w:p>
    <w:p w14:paraId="76A2EBFF" w14:textId="63FBEBD3" w:rsidR="000121A0" w:rsidRPr="000121A0" w:rsidRDefault="000121A0" w:rsidP="000121A0">
      <w:pPr>
        <w:spacing w:after="0" w:line="240" w:lineRule="auto"/>
        <w:rPr>
          <w:rFonts w:ascii="Calibri" w:eastAsia="Noto Sans CJK SC" w:hAnsi="Calibri" w:cs="Calibri"/>
          <w:sz w:val="28"/>
          <w:szCs w:val="28"/>
          <w:lang w:eastAsia="zh-CN" w:bidi="hi-IN"/>
          <w14:ligatures w14:val="none"/>
        </w:rPr>
      </w:pPr>
      <w:r w:rsidRPr="000121A0">
        <w:rPr>
          <w:rFonts w:ascii="Calibri" w:eastAsia="Noto Sans CJK SC" w:hAnsi="Calibri" w:cs="Calibri"/>
          <w:sz w:val="28"/>
          <w:szCs w:val="28"/>
          <w:lang w:eastAsia="zh-CN" w:bidi="hi-IN"/>
          <w14:ligatures w14:val="none"/>
        </w:rPr>
        <w:t>Cllr Williams reported that he had received over 40 emails supporting resurfacing of the path between the Hamilton Kerr and the white bridge. A quote for the work had been received a</w:t>
      </w:r>
      <w:r w:rsidR="00C75479">
        <w:rPr>
          <w:rFonts w:ascii="Calibri" w:eastAsia="Noto Sans CJK SC" w:hAnsi="Calibri" w:cs="Calibri"/>
          <w:sz w:val="28"/>
          <w:szCs w:val="28"/>
          <w:lang w:eastAsia="zh-CN" w:bidi="hi-IN"/>
          <w14:ligatures w14:val="none"/>
        </w:rPr>
        <w:t>n</w:t>
      </w:r>
      <w:r w:rsidRPr="000121A0">
        <w:rPr>
          <w:rFonts w:ascii="Calibri" w:eastAsia="Noto Sans CJK SC" w:hAnsi="Calibri" w:cs="Calibri"/>
          <w:sz w:val="28"/>
          <w:szCs w:val="28"/>
          <w:lang w:eastAsia="zh-CN" w:bidi="hi-IN"/>
          <w14:ligatures w14:val="none"/>
        </w:rPr>
        <w:t xml:space="preserve">d this will form part of the bid. The Parish Council agreed to go ahead with making a bid to the Rural England Prosperity fund for the resurfacing work and agreed that it would offer to contribute 10% of the cost of the work to give the bid a better chance of success. Cllr Williams will take this forward. The fund will likely open for bids over the summer, with decisions in the Autumn.  </w:t>
      </w:r>
    </w:p>
    <w:p w14:paraId="6271DD34" w14:textId="77777777" w:rsidR="00965D4C" w:rsidRDefault="00965D4C" w:rsidP="00294345">
      <w:pPr>
        <w:spacing w:after="0" w:line="240" w:lineRule="auto"/>
        <w:rPr>
          <w:rFonts w:ascii="Calibri" w:eastAsia="Times New Roman" w:hAnsi="Calibri" w:cs="Calibri"/>
          <w:bCs/>
          <w:sz w:val="28"/>
          <w:szCs w:val="28"/>
          <w:u w:val="single"/>
        </w:rPr>
      </w:pPr>
    </w:p>
    <w:p w14:paraId="4175E642" w14:textId="77777777" w:rsidR="00965D4C" w:rsidRDefault="00965D4C" w:rsidP="00294345">
      <w:pPr>
        <w:spacing w:after="0" w:line="240" w:lineRule="auto"/>
        <w:rPr>
          <w:rFonts w:ascii="Calibri" w:eastAsia="Times New Roman" w:hAnsi="Calibri" w:cs="Calibri"/>
          <w:bCs/>
          <w:sz w:val="28"/>
          <w:szCs w:val="28"/>
          <w:u w:val="single"/>
        </w:rPr>
      </w:pPr>
    </w:p>
    <w:p w14:paraId="28B10B8C" w14:textId="77777777" w:rsidR="00294345" w:rsidRDefault="00294345" w:rsidP="00294345">
      <w:pPr>
        <w:spacing w:after="0" w:line="240" w:lineRule="auto"/>
        <w:rPr>
          <w:rFonts w:ascii="Calibri" w:eastAsia="Times New Roman" w:hAnsi="Calibri" w:cs="Calibri"/>
          <w:bCs/>
          <w:sz w:val="28"/>
          <w:szCs w:val="28"/>
          <w:u w:val="single"/>
        </w:rPr>
      </w:pPr>
      <w:r w:rsidRPr="005F40D3">
        <w:rPr>
          <w:rFonts w:ascii="Calibri" w:eastAsia="Times New Roman" w:hAnsi="Calibri" w:cs="Calibri"/>
          <w:bCs/>
          <w:sz w:val="28"/>
          <w:szCs w:val="28"/>
        </w:rPr>
        <w:t>ITEM</w:t>
      </w:r>
      <w:r>
        <w:rPr>
          <w:rFonts w:ascii="Calibri" w:eastAsia="Times New Roman" w:hAnsi="Calibri" w:cs="Calibri"/>
          <w:bCs/>
          <w:sz w:val="28"/>
          <w:szCs w:val="28"/>
        </w:rPr>
        <w:t xml:space="preserve"> 9</w:t>
      </w:r>
      <w:r w:rsidRPr="005F40D3">
        <w:rPr>
          <w:rFonts w:ascii="Calibri" w:eastAsia="Times New Roman" w:hAnsi="Calibri" w:cs="Calibri"/>
          <w:bCs/>
          <w:sz w:val="28"/>
          <w:szCs w:val="28"/>
        </w:rPr>
        <w:t xml:space="preserve">. </w:t>
      </w:r>
      <w:r w:rsidRPr="008B165C">
        <w:rPr>
          <w:rFonts w:ascii="Calibri" w:eastAsia="Times New Roman" w:hAnsi="Calibri" w:cs="Calibri"/>
          <w:bCs/>
          <w:sz w:val="28"/>
          <w:szCs w:val="28"/>
          <w:u w:val="single"/>
        </w:rPr>
        <w:t xml:space="preserve">TO </w:t>
      </w:r>
      <w:r>
        <w:rPr>
          <w:rFonts w:ascii="Calibri" w:eastAsia="Times New Roman" w:hAnsi="Calibri" w:cs="Calibri"/>
          <w:bCs/>
          <w:sz w:val="28"/>
          <w:szCs w:val="28"/>
          <w:u w:val="single"/>
        </w:rPr>
        <w:t xml:space="preserve">DISCUSS AND CONFIRM WHICH SOLICITOR WILL BE APPOINTED </w:t>
      </w:r>
      <w:r w:rsidRPr="008B165C">
        <w:rPr>
          <w:rFonts w:ascii="Calibri" w:eastAsia="Times New Roman" w:hAnsi="Calibri" w:cs="Calibri"/>
          <w:bCs/>
          <w:sz w:val="28"/>
          <w:szCs w:val="28"/>
          <w:u w:val="single"/>
        </w:rPr>
        <w:t>FOR THE TRANSFER OF LAND AT NEWTON ROAD.</w:t>
      </w:r>
    </w:p>
    <w:p w14:paraId="1EA62B16" w14:textId="77777777" w:rsidR="00656E9D" w:rsidRDefault="00656E9D" w:rsidP="00294345">
      <w:pPr>
        <w:spacing w:after="0" w:line="240" w:lineRule="auto"/>
        <w:rPr>
          <w:rFonts w:ascii="Calibri" w:eastAsia="Times New Roman" w:hAnsi="Calibri" w:cs="Calibri"/>
          <w:bCs/>
          <w:sz w:val="28"/>
          <w:szCs w:val="28"/>
          <w:u w:val="single"/>
        </w:rPr>
      </w:pPr>
    </w:p>
    <w:p w14:paraId="1AF8AFB4" w14:textId="77777777" w:rsidR="00FA366F" w:rsidRDefault="00FA366F" w:rsidP="00FA366F">
      <w:pPr>
        <w:rPr>
          <w:rFonts w:ascii="Calibri" w:hAnsi="Calibri" w:cs="Calibri"/>
          <w:sz w:val="28"/>
          <w:szCs w:val="28"/>
        </w:rPr>
      </w:pPr>
      <w:r>
        <w:rPr>
          <w:rFonts w:ascii="Calibri" w:hAnsi="Calibri" w:cs="Calibri"/>
          <w:sz w:val="28"/>
          <w:szCs w:val="28"/>
        </w:rPr>
        <w:t>The Parish Council discussed the land at Newton Road and is still awaiting confirmation as to the exact boundary of the land in question. This is a strip of land at the Newton Road Open Space that is to be gifted to the Parish Council by the developer of the new houses.</w:t>
      </w:r>
    </w:p>
    <w:p w14:paraId="4D513DAA" w14:textId="3ACC5EAE" w:rsidR="00FA366F" w:rsidRDefault="00FA366F" w:rsidP="00FA366F">
      <w:pPr>
        <w:rPr>
          <w:rFonts w:ascii="Calibri" w:hAnsi="Calibri" w:cs="Calibri"/>
          <w:sz w:val="28"/>
          <w:szCs w:val="28"/>
        </w:rPr>
      </w:pPr>
      <w:r>
        <w:rPr>
          <w:rFonts w:ascii="Calibri" w:hAnsi="Calibri" w:cs="Calibri"/>
          <w:sz w:val="28"/>
          <w:szCs w:val="28"/>
        </w:rPr>
        <w:t>No decision was made as to which Solic</w:t>
      </w:r>
      <w:r w:rsidR="00E4567A">
        <w:rPr>
          <w:rFonts w:ascii="Calibri" w:hAnsi="Calibri" w:cs="Calibri"/>
          <w:sz w:val="28"/>
          <w:szCs w:val="28"/>
        </w:rPr>
        <w:t>itor will be used until further confirmation is received from the landowners’ solicitors.</w:t>
      </w:r>
    </w:p>
    <w:p w14:paraId="247AA232" w14:textId="77777777" w:rsidR="00656E9D" w:rsidRDefault="00656E9D" w:rsidP="00294345">
      <w:pPr>
        <w:spacing w:after="0" w:line="240" w:lineRule="auto"/>
        <w:rPr>
          <w:rFonts w:ascii="Calibri" w:eastAsia="Times New Roman" w:hAnsi="Calibri" w:cs="Calibri"/>
          <w:bCs/>
          <w:sz w:val="28"/>
          <w:szCs w:val="28"/>
          <w:u w:val="single"/>
        </w:rPr>
      </w:pPr>
    </w:p>
    <w:p w14:paraId="54056582" w14:textId="77777777" w:rsidR="00294345" w:rsidRDefault="00294345" w:rsidP="00294345">
      <w:pPr>
        <w:spacing w:after="0" w:line="240" w:lineRule="auto"/>
        <w:rPr>
          <w:rFonts w:ascii="Calibri" w:eastAsia="Times New Roman" w:hAnsi="Calibri" w:cs="Calibri"/>
          <w:bCs/>
          <w:sz w:val="28"/>
          <w:szCs w:val="28"/>
          <w:u w:val="single"/>
        </w:rPr>
      </w:pPr>
      <w:r w:rsidRPr="00B72A7D">
        <w:rPr>
          <w:rFonts w:ascii="Calibri" w:eastAsia="Times New Roman" w:hAnsi="Calibri" w:cs="Calibri"/>
          <w:bCs/>
          <w:sz w:val="28"/>
          <w:szCs w:val="28"/>
        </w:rPr>
        <w:t xml:space="preserve">ITEM </w:t>
      </w:r>
      <w:r>
        <w:rPr>
          <w:rFonts w:ascii="Calibri" w:eastAsia="Times New Roman" w:hAnsi="Calibri" w:cs="Calibri"/>
          <w:bCs/>
          <w:sz w:val="28"/>
          <w:szCs w:val="28"/>
        </w:rPr>
        <w:t>10.</w:t>
      </w:r>
      <w:r w:rsidRPr="00B72A7D">
        <w:rPr>
          <w:rFonts w:ascii="Calibri" w:eastAsia="Times New Roman" w:hAnsi="Calibri" w:cs="Calibri"/>
          <w:bCs/>
          <w:sz w:val="28"/>
          <w:szCs w:val="28"/>
        </w:rPr>
        <w:t xml:space="preserve"> </w:t>
      </w:r>
      <w:r w:rsidRPr="00B72A7D">
        <w:rPr>
          <w:rFonts w:ascii="Calibri" w:eastAsia="Times New Roman" w:hAnsi="Calibri" w:cs="Calibri"/>
          <w:bCs/>
          <w:sz w:val="28"/>
          <w:szCs w:val="28"/>
          <w:u w:val="single"/>
        </w:rPr>
        <w:t xml:space="preserve">TO </w:t>
      </w:r>
      <w:r>
        <w:rPr>
          <w:rFonts w:ascii="Calibri" w:eastAsia="Times New Roman" w:hAnsi="Calibri" w:cs="Calibri"/>
          <w:bCs/>
          <w:sz w:val="28"/>
          <w:szCs w:val="28"/>
          <w:u w:val="single"/>
        </w:rPr>
        <w:t>CONSIDER QUOTATION FOR REPAIRS &amp; MAINTENANCE OF THE PLAY EQUIPMENT AT THE NEWTON ROAD OPEN SPACE.</w:t>
      </w:r>
    </w:p>
    <w:p w14:paraId="0F1DAAE1" w14:textId="77777777" w:rsidR="00E4567A" w:rsidRDefault="00E4567A" w:rsidP="00294345">
      <w:pPr>
        <w:spacing w:after="0" w:line="240" w:lineRule="auto"/>
        <w:rPr>
          <w:rFonts w:ascii="Calibri" w:eastAsia="Times New Roman" w:hAnsi="Calibri" w:cs="Calibri"/>
          <w:bCs/>
          <w:sz w:val="28"/>
          <w:szCs w:val="28"/>
          <w:u w:val="single"/>
        </w:rPr>
      </w:pPr>
    </w:p>
    <w:p w14:paraId="62C1F9DA" w14:textId="2ED64213" w:rsidR="00656E9D" w:rsidRDefault="00E4567A" w:rsidP="00294345">
      <w:pPr>
        <w:spacing w:after="0" w:line="240" w:lineRule="auto"/>
        <w:rPr>
          <w:rFonts w:ascii="Calibri" w:eastAsia="Times New Roman" w:hAnsi="Calibri" w:cs="Calibri"/>
          <w:bCs/>
          <w:sz w:val="28"/>
          <w:szCs w:val="28"/>
        </w:rPr>
      </w:pPr>
      <w:r>
        <w:rPr>
          <w:rFonts w:ascii="Calibri" w:eastAsia="Times New Roman" w:hAnsi="Calibri" w:cs="Calibri"/>
          <w:bCs/>
          <w:sz w:val="28"/>
          <w:szCs w:val="28"/>
        </w:rPr>
        <w:lastRenderedPageBreak/>
        <w:t xml:space="preserve">Whittlesford Parish Council agreed to take out a </w:t>
      </w:r>
      <w:r w:rsidR="00B32888">
        <w:rPr>
          <w:rFonts w:ascii="Calibri" w:eastAsia="Times New Roman" w:hAnsi="Calibri" w:cs="Calibri"/>
          <w:bCs/>
          <w:sz w:val="28"/>
          <w:szCs w:val="28"/>
        </w:rPr>
        <w:t>5-year</w:t>
      </w:r>
      <w:r w:rsidR="004608DE">
        <w:rPr>
          <w:rFonts w:ascii="Calibri" w:eastAsia="Times New Roman" w:hAnsi="Calibri" w:cs="Calibri"/>
          <w:bCs/>
          <w:sz w:val="28"/>
          <w:szCs w:val="28"/>
        </w:rPr>
        <w:t xml:space="preserve"> maintenance and minor repairs cover plan with Sovereign Play</w:t>
      </w:r>
      <w:r w:rsidR="00B32888">
        <w:rPr>
          <w:rFonts w:ascii="Calibri" w:eastAsia="Times New Roman" w:hAnsi="Calibri" w:cs="Calibri"/>
          <w:bCs/>
          <w:sz w:val="28"/>
          <w:szCs w:val="28"/>
        </w:rPr>
        <w:t>. Sovereign Play installed the original play equipment At the Newton Road Open Space back in 2018.</w:t>
      </w:r>
    </w:p>
    <w:p w14:paraId="7770845D" w14:textId="20B741B0" w:rsidR="00B32888" w:rsidRDefault="009D7320" w:rsidP="00294345">
      <w:pPr>
        <w:spacing w:after="0" w:line="240" w:lineRule="auto"/>
        <w:rPr>
          <w:rFonts w:ascii="Calibri" w:eastAsia="Times New Roman" w:hAnsi="Calibri" w:cs="Calibri"/>
          <w:bCs/>
          <w:sz w:val="28"/>
          <w:szCs w:val="28"/>
        </w:rPr>
      </w:pPr>
      <w:r>
        <w:rPr>
          <w:rFonts w:ascii="Calibri" w:eastAsia="Times New Roman" w:hAnsi="Calibri" w:cs="Calibri"/>
          <w:bCs/>
          <w:sz w:val="28"/>
          <w:szCs w:val="28"/>
        </w:rPr>
        <w:t xml:space="preserve">Recent safety </w:t>
      </w:r>
      <w:r w:rsidR="00FC1E80">
        <w:rPr>
          <w:rFonts w:ascii="Calibri" w:eastAsia="Times New Roman" w:hAnsi="Calibri" w:cs="Calibri"/>
          <w:bCs/>
          <w:sz w:val="28"/>
          <w:szCs w:val="28"/>
        </w:rPr>
        <w:t>inspections</w:t>
      </w:r>
      <w:r>
        <w:rPr>
          <w:rFonts w:ascii="Calibri" w:eastAsia="Times New Roman" w:hAnsi="Calibri" w:cs="Calibri"/>
          <w:bCs/>
          <w:sz w:val="28"/>
          <w:szCs w:val="28"/>
        </w:rPr>
        <w:t xml:space="preserve"> have raised some minor </w:t>
      </w:r>
      <w:r w:rsidR="00FC1E80">
        <w:rPr>
          <w:rFonts w:ascii="Calibri" w:eastAsia="Times New Roman" w:hAnsi="Calibri" w:cs="Calibri"/>
          <w:bCs/>
          <w:sz w:val="28"/>
          <w:szCs w:val="28"/>
        </w:rPr>
        <w:t>repairs,</w:t>
      </w:r>
      <w:r>
        <w:rPr>
          <w:rFonts w:ascii="Calibri" w:eastAsia="Times New Roman" w:hAnsi="Calibri" w:cs="Calibri"/>
          <w:bCs/>
          <w:sz w:val="28"/>
          <w:szCs w:val="28"/>
        </w:rPr>
        <w:t xml:space="preserve"> and this is a service that they provide at a reasonable rate of £399 plus Vat for a </w:t>
      </w:r>
      <w:r w:rsidR="00FC1E80">
        <w:rPr>
          <w:rFonts w:ascii="Calibri" w:eastAsia="Times New Roman" w:hAnsi="Calibri" w:cs="Calibri"/>
          <w:bCs/>
          <w:sz w:val="28"/>
          <w:szCs w:val="28"/>
        </w:rPr>
        <w:t>5-year</w:t>
      </w:r>
      <w:r>
        <w:rPr>
          <w:rFonts w:ascii="Calibri" w:eastAsia="Times New Roman" w:hAnsi="Calibri" w:cs="Calibri"/>
          <w:bCs/>
          <w:sz w:val="28"/>
          <w:szCs w:val="28"/>
        </w:rPr>
        <w:t xml:space="preserve"> cover</w:t>
      </w:r>
      <w:r w:rsidR="00FC1E80">
        <w:rPr>
          <w:rFonts w:ascii="Calibri" w:eastAsia="Times New Roman" w:hAnsi="Calibri" w:cs="Calibri"/>
          <w:bCs/>
          <w:sz w:val="28"/>
          <w:szCs w:val="28"/>
        </w:rPr>
        <w:t xml:space="preserve"> plan.</w:t>
      </w:r>
    </w:p>
    <w:p w14:paraId="2DE1D9F0" w14:textId="4934911D" w:rsidR="00FC1E80" w:rsidRPr="00E4567A" w:rsidRDefault="00FC1E80" w:rsidP="00294345">
      <w:pPr>
        <w:spacing w:after="0" w:line="240" w:lineRule="auto"/>
        <w:rPr>
          <w:rFonts w:ascii="Calibri" w:eastAsia="Times New Roman" w:hAnsi="Calibri" w:cs="Calibri"/>
          <w:bCs/>
          <w:sz w:val="28"/>
          <w:szCs w:val="28"/>
        </w:rPr>
      </w:pPr>
      <w:r>
        <w:rPr>
          <w:rFonts w:ascii="Calibri" w:eastAsia="Times New Roman" w:hAnsi="Calibri" w:cs="Calibri"/>
          <w:bCs/>
          <w:sz w:val="28"/>
          <w:szCs w:val="28"/>
        </w:rPr>
        <w:t>Clerk to follow up and arrange the cover.</w:t>
      </w:r>
    </w:p>
    <w:p w14:paraId="323ABAB3" w14:textId="77777777" w:rsidR="00FC1E80" w:rsidRDefault="00FC1E80" w:rsidP="00294345">
      <w:pPr>
        <w:spacing w:after="0" w:line="240" w:lineRule="auto"/>
        <w:rPr>
          <w:rFonts w:ascii="Calibri" w:eastAsia="Times New Roman" w:hAnsi="Calibri" w:cs="Calibri"/>
          <w:bCs/>
          <w:sz w:val="28"/>
          <w:szCs w:val="28"/>
          <w:u w:val="single"/>
        </w:rPr>
      </w:pPr>
    </w:p>
    <w:p w14:paraId="11422B76" w14:textId="2FD5A57F" w:rsidR="00294345" w:rsidRDefault="00294345" w:rsidP="00294345">
      <w:pPr>
        <w:spacing w:after="0" w:line="240" w:lineRule="auto"/>
        <w:rPr>
          <w:rFonts w:ascii="Calibri" w:eastAsia="Times New Roman" w:hAnsi="Calibri" w:cs="Calibri"/>
          <w:bCs/>
          <w:sz w:val="28"/>
          <w:szCs w:val="28"/>
          <w:u w:val="single"/>
        </w:rPr>
      </w:pPr>
      <w:r>
        <w:rPr>
          <w:rFonts w:ascii="Calibri" w:eastAsia="Times New Roman" w:hAnsi="Calibri" w:cs="Calibri"/>
          <w:bCs/>
          <w:sz w:val="28"/>
          <w:szCs w:val="28"/>
        </w:rPr>
        <w:t xml:space="preserve">ITEM 11. </w:t>
      </w:r>
      <w:r w:rsidRPr="008B165C">
        <w:rPr>
          <w:rFonts w:ascii="Calibri" w:eastAsia="Times New Roman" w:hAnsi="Calibri" w:cs="Calibri"/>
          <w:bCs/>
          <w:sz w:val="28"/>
          <w:szCs w:val="28"/>
          <w:u w:val="single"/>
        </w:rPr>
        <w:t xml:space="preserve">TO CONSIDER A GRANT APPLICATION ON BEHALF OF THE </w:t>
      </w:r>
      <w:r>
        <w:rPr>
          <w:rFonts w:ascii="Calibri" w:eastAsia="Times New Roman" w:hAnsi="Calibri" w:cs="Calibri"/>
          <w:bCs/>
          <w:sz w:val="28"/>
          <w:szCs w:val="28"/>
          <w:u w:val="single"/>
        </w:rPr>
        <w:t xml:space="preserve">WHITTLESFORD </w:t>
      </w:r>
      <w:r w:rsidRPr="008A35EA">
        <w:rPr>
          <w:rFonts w:ascii="Calibri" w:eastAsia="Times New Roman" w:hAnsi="Calibri" w:cs="Calibri"/>
          <w:bCs/>
          <w:sz w:val="28"/>
          <w:szCs w:val="28"/>
          <w:u w:val="single"/>
        </w:rPr>
        <w:t>WARRIORS U7’s</w:t>
      </w:r>
    </w:p>
    <w:p w14:paraId="6D2EC096" w14:textId="77777777" w:rsidR="00FC1E80" w:rsidRDefault="00FC1E80" w:rsidP="00294345">
      <w:pPr>
        <w:spacing w:after="0" w:line="240" w:lineRule="auto"/>
        <w:rPr>
          <w:rFonts w:ascii="Calibri" w:eastAsia="Times New Roman" w:hAnsi="Calibri" w:cs="Calibri"/>
          <w:bCs/>
          <w:sz w:val="28"/>
          <w:szCs w:val="28"/>
          <w:u w:val="single"/>
        </w:rPr>
      </w:pPr>
    </w:p>
    <w:p w14:paraId="703F39A7" w14:textId="6011B789" w:rsidR="00013359" w:rsidRPr="00013359" w:rsidRDefault="00013359" w:rsidP="00294345">
      <w:pPr>
        <w:spacing w:after="0" w:line="240" w:lineRule="auto"/>
        <w:rPr>
          <w:rFonts w:ascii="Calibri" w:eastAsia="Times New Roman" w:hAnsi="Calibri" w:cs="Calibri"/>
          <w:bCs/>
          <w:sz w:val="28"/>
          <w:szCs w:val="28"/>
        </w:rPr>
      </w:pPr>
      <w:r>
        <w:rPr>
          <w:rFonts w:ascii="Calibri" w:eastAsia="Times New Roman" w:hAnsi="Calibri" w:cs="Calibri"/>
          <w:bCs/>
          <w:sz w:val="28"/>
          <w:szCs w:val="28"/>
        </w:rPr>
        <w:t xml:space="preserve">The Parish Council </w:t>
      </w:r>
      <w:r w:rsidR="008F5661">
        <w:rPr>
          <w:rFonts w:ascii="Calibri" w:eastAsia="Times New Roman" w:hAnsi="Calibri" w:cs="Calibri"/>
          <w:bCs/>
          <w:sz w:val="28"/>
          <w:szCs w:val="28"/>
        </w:rPr>
        <w:t>discussed</w:t>
      </w:r>
      <w:r w:rsidR="00D1770E">
        <w:rPr>
          <w:rFonts w:ascii="Calibri" w:eastAsia="Times New Roman" w:hAnsi="Calibri" w:cs="Calibri"/>
          <w:bCs/>
          <w:sz w:val="28"/>
          <w:szCs w:val="28"/>
        </w:rPr>
        <w:t xml:space="preserve"> the grant </w:t>
      </w:r>
      <w:r w:rsidR="008F5661">
        <w:rPr>
          <w:rFonts w:ascii="Calibri" w:eastAsia="Times New Roman" w:hAnsi="Calibri" w:cs="Calibri"/>
          <w:bCs/>
          <w:sz w:val="28"/>
          <w:szCs w:val="28"/>
        </w:rPr>
        <w:t>application received</w:t>
      </w:r>
      <w:r w:rsidR="00D1770E">
        <w:rPr>
          <w:rFonts w:ascii="Calibri" w:eastAsia="Times New Roman" w:hAnsi="Calibri" w:cs="Calibri"/>
          <w:bCs/>
          <w:sz w:val="28"/>
          <w:szCs w:val="28"/>
        </w:rPr>
        <w:t xml:space="preserve"> on behalf of Whittlesford Warriors U7</w:t>
      </w:r>
      <w:r w:rsidR="008F5661">
        <w:rPr>
          <w:rFonts w:ascii="Calibri" w:eastAsia="Times New Roman" w:hAnsi="Calibri" w:cs="Calibri"/>
          <w:bCs/>
          <w:sz w:val="28"/>
          <w:szCs w:val="28"/>
        </w:rPr>
        <w:t xml:space="preserve">’s </w:t>
      </w:r>
      <w:r w:rsidR="0023322D">
        <w:rPr>
          <w:rFonts w:ascii="Calibri" w:eastAsia="Times New Roman" w:hAnsi="Calibri" w:cs="Calibri"/>
          <w:bCs/>
          <w:sz w:val="28"/>
          <w:szCs w:val="28"/>
        </w:rPr>
        <w:t xml:space="preserve">for £1,000. Some </w:t>
      </w:r>
      <w:r>
        <w:rPr>
          <w:rFonts w:ascii="Calibri" w:eastAsia="Times New Roman" w:hAnsi="Calibri" w:cs="Calibri"/>
          <w:bCs/>
          <w:sz w:val="28"/>
          <w:szCs w:val="28"/>
        </w:rPr>
        <w:t xml:space="preserve">queries </w:t>
      </w:r>
      <w:r w:rsidR="0023322D">
        <w:rPr>
          <w:rFonts w:ascii="Calibri" w:eastAsia="Times New Roman" w:hAnsi="Calibri" w:cs="Calibri"/>
          <w:bCs/>
          <w:sz w:val="28"/>
          <w:szCs w:val="28"/>
        </w:rPr>
        <w:t xml:space="preserve">were raised </w:t>
      </w:r>
      <w:r>
        <w:rPr>
          <w:rFonts w:ascii="Calibri" w:eastAsia="Times New Roman" w:hAnsi="Calibri" w:cs="Calibri"/>
          <w:bCs/>
          <w:sz w:val="28"/>
          <w:szCs w:val="28"/>
        </w:rPr>
        <w:t>with th</w:t>
      </w:r>
      <w:r w:rsidR="0023322D">
        <w:rPr>
          <w:rFonts w:ascii="Calibri" w:eastAsia="Times New Roman" w:hAnsi="Calibri" w:cs="Calibri"/>
          <w:bCs/>
          <w:sz w:val="28"/>
          <w:szCs w:val="28"/>
        </w:rPr>
        <w:t>e</w:t>
      </w:r>
      <w:r>
        <w:rPr>
          <w:rFonts w:ascii="Calibri" w:eastAsia="Times New Roman" w:hAnsi="Calibri" w:cs="Calibri"/>
          <w:bCs/>
          <w:sz w:val="28"/>
          <w:szCs w:val="28"/>
        </w:rPr>
        <w:t xml:space="preserve"> </w:t>
      </w:r>
      <w:r w:rsidR="00621F28">
        <w:rPr>
          <w:rFonts w:ascii="Calibri" w:eastAsia="Times New Roman" w:hAnsi="Calibri" w:cs="Calibri"/>
          <w:bCs/>
          <w:sz w:val="28"/>
          <w:szCs w:val="28"/>
        </w:rPr>
        <w:t>application,</w:t>
      </w:r>
      <w:r>
        <w:rPr>
          <w:rFonts w:ascii="Calibri" w:eastAsia="Times New Roman" w:hAnsi="Calibri" w:cs="Calibri"/>
          <w:bCs/>
          <w:sz w:val="28"/>
          <w:szCs w:val="28"/>
        </w:rPr>
        <w:t xml:space="preserve"> </w:t>
      </w:r>
      <w:r w:rsidR="00527FFE">
        <w:rPr>
          <w:rFonts w:ascii="Calibri" w:eastAsia="Times New Roman" w:hAnsi="Calibri" w:cs="Calibri"/>
          <w:bCs/>
          <w:sz w:val="28"/>
          <w:szCs w:val="28"/>
        </w:rPr>
        <w:t xml:space="preserve">but unfortunately there was no </w:t>
      </w:r>
      <w:r w:rsidR="001637B3">
        <w:rPr>
          <w:rFonts w:ascii="Calibri" w:eastAsia="Times New Roman" w:hAnsi="Calibri" w:cs="Calibri"/>
          <w:bCs/>
          <w:sz w:val="28"/>
          <w:szCs w:val="28"/>
        </w:rPr>
        <w:t>represent</w:t>
      </w:r>
      <w:r w:rsidR="00527FFE">
        <w:rPr>
          <w:rFonts w:ascii="Calibri" w:eastAsia="Times New Roman" w:hAnsi="Calibri" w:cs="Calibri"/>
          <w:bCs/>
          <w:sz w:val="28"/>
          <w:szCs w:val="28"/>
        </w:rPr>
        <w:t>ation</w:t>
      </w:r>
      <w:r w:rsidR="0084528C">
        <w:rPr>
          <w:rFonts w:ascii="Calibri" w:eastAsia="Times New Roman" w:hAnsi="Calibri" w:cs="Calibri"/>
          <w:bCs/>
          <w:sz w:val="28"/>
          <w:szCs w:val="28"/>
        </w:rPr>
        <w:t xml:space="preserve"> from</w:t>
      </w:r>
      <w:r w:rsidR="001637B3">
        <w:rPr>
          <w:rFonts w:ascii="Calibri" w:eastAsia="Times New Roman" w:hAnsi="Calibri" w:cs="Calibri"/>
          <w:bCs/>
          <w:sz w:val="28"/>
          <w:szCs w:val="28"/>
        </w:rPr>
        <w:t xml:space="preserve"> the club </w:t>
      </w:r>
      <w:r w:rsidR="0084528C">
        <w:rPr>
          <w:rFonts w:ascii="Calibri" w:eastAsia="Times New Roman" w:hAnsi="Calibri" w:cs="Calibri"/>
          <w:bCs/>
          <w:sz w:val="28"/>
          <w:szCs w:val="28"/>
        </w:rPr>
        <w:t xml:space="preserve">in attendance </w:t>
      </w:r>
      <w:r w:rsidR="00874A47">
        <w:rPr>
          <w:rFonts w:ascii="Calibri" w:eastAsia="Times New Roman" w:hAnsi="Calibri" w:cs="Calibri"/>
          <w:bCs/>
          <w:sz w:val="28"/>
          <w:szCs w:val="28"/>
        </w:rPr>
        <w:t xml:space="preserve">to answer the queries </w:t>
      </w:r>
      <w:r w:rsidR="001637B3">
        <w:rPr>
          <w:rFonts w:ascii="Calibri" w:eastAsia="Times New Roman" w:hAnsi="Calibri" w:cs="Calibri"/>
          <w:bCs/>
          <w:sz w:val="28"/>
          <w:szCs w:val="28"/>
        </w:rPr>
        <w:t>and therefore it was agreed that whilst the</w:t>
      </w:r>
      <w:r w:rsidR="00077729">
        <w:rPr>
          <w:rFonts w:ascii="Calibri" w:eastAsia="Times New Roman" w:hAnsi="Calibri" w:cs="Calibri"/>
          <w:bCs/>
          <w:sz w:val="28"/>
          <w:szCs w:val="28"/>
        </w:rPr>
        <w:t xml:space="preserve"> </w:t>
      </w:r>
      <w:r w:rsidR="00621F28">
        <w:rPr>
          <w:rFonts w:ascii="Calibri" w:eastAsia="Times New Roman" w:hAnsi="Calibri" w:cs="Calibri"/>
          <w:bCs/>
          <w:sz w:val="28"/>
          <w:szCs w:val="28"/>
        </w:rPr>
        <w:t xml:space="preserve">Parish Council </w:t>
      </w:r>
      <w:r w:rsidR="001637B3">
        <w:rPr>
          <w:rFonts w:ascii="Calibri" w:eastAsia="Times New Roman" w:hAnsi="Calibri" w:cs="Calibri"/>
          <w:bCs/>
          <w:sz w:val="28"/>
          <w:szCs w:val="28"/>
        </w:rPr>
        <w:t xml:space="preserve">were relatively happy to support </w:t>
      </w:r>
      <w:r w:rsidR="00621F28">
        <w:rPr>
          <w:rFonts w:ascii="Calibri" w:eastAsia="Times New Roman" w:hAnsi="Calibri" w:cs="Calibri"/>
          <w:bCs/>
          <w:sz w:val="28"/>
          <w:szCs w:val="28"/>
        </w:rPr>
        <w:t>t</w:t>
      </w:r>
      <w:r w:rsidR="001637B3">
        <w:rPr>
          <w:rFonts w:ascii="Calibri" w:eastAsia="Times New Roman" w:hAnsi="Calibri" w:cs="Calibri"/>
          <w:bCs/>
          <w:sz w:val="28"/>
          <w:szCs w:val="28"/>
        </w:rPr>
        <w:t>he Warriors</w:t>
      </w:r>
      <w:r w:rsidR="00874A47">
        <w:rPr>
          <w:rFonts w:ascii="Calibri" w:eastAsia="Times New Roman" w:hAnsi="Calibri" w:cs="Calibri"/>
          <w:bCs/>
          <w:sz w:val="28"/>
          <w:szCs w:val="28"/>
        </w:rPr>
        <w:t xml:space="preserve"> </w:t>
      </w:r>
      <w:r w:rsidR="001F5408">
        <w:rPr>
          <w:rFonts w:ascii="Calibri" w:eastAsia="Times New Roman" w:hAnsi="Calibri" w:cs="Calibri"/>
          <w:bCs/>
          <w:sz w:val="28"/>
          <w:szCs w:val="28"/>
        </w:rPr>
        <w:t>application,</w:t>
      </w:r>
      <w:r w:rsidR="001637B3">
        <w:rPr>
          <w:rFonts w:ascii="Calibri" w:eastAsia="Times New Roman" w:hAnsi="Calibri" w:cs="Calibri"/>
          <w:bCs/>
          <w:sz w:val="28"/>
          <w:szCs w:val="28"/>
        </w:rPr>
        <w:t xml:space="preserve"> they needed </w:t>
      </w:r>
      <w:r w:rsidR="004C24A0">
        <w:rPr>
          <w:rFonts w:ascii="Calibri" w:eastAsia="Times New Roman" w:hAnsi="Calibri" w:cs="Calibri"/>
          <w:bCs/>
          <w:sz w:val="28"/>
          <w:szCs w:val="28"/>
        </w:rPr>
        <w:t>to re</w:t>
      </w:r>
      <w:r w:rsidR="00EA2AE0">
        <w:rPr>
          <w:rFonts w:ascii="Calibri" w:eastAsia="Times New Roman" w:hAnsi="Calibri" w:cs="Calibri"/>
          <w:bCs/>
          <w:sz w:val="28"/>
          <w:szCs w:val="28"/>
        </w:rPr>
        <w:t xml:space="preserve">submit their </w:t>
      </w:r>
      <w:r w:rsidR="00621F28">
        <w:rPr>
          <w:rFonts w:ascii="Calibri" w:eastAsia="Times New Roman" w:hAnsi="Calibri" w:cs="Calibri"/>
          <w:bCs/>
          <w:sz w:val="28"/>
          <w:szCs w:val="28"/>
        </w:rPr>
        <w:t>application,</w:t>
      </w:r>
      <w:r w:rsidR="00077729">
        <w:rPr>
          <w:rFonts w:ascii="Calibri" w:eastAsia="Times New Roman" w:hAnsi="Calibri" w:cs="Calibri"/>
          <w:bCs/>
          <w:sz w:val="28"/>
          <w:szCs w:val="28"/>
        </w:rPr>
        <w:t xml:space="preserve"> and the matter was to be carried over to the next meeting.</w:t>
      </w:r>
    </w:p>
    <w:p w14:paraId="51E6FBDB" w14:textId="77777777" w:rsidR="00656E9D" w:rsidRDefault="00656E9D" w:rsidP="00294345">
      <w:pPr>
        <w:spacing w:after="0" w:line="240" w:lineRule="auto"/>
        <w:rPr>
          <w:rFonts w:ascii="Calibri" w:eastAsia="Times New Roman" w:hAnsi="Calibri" w:cs="Calibri"/>
          <w:bCs/>
          <w:sz w:val="28"/>
          <w:szCs w:val="28"/>
          <w:u w:val="single"/>
        </w:rPr>
      </w:pPr>
    </w:p>
    <w:p w14:paraId="77397268" w14:textId="77777777" w:rsidR="00294345" w:rsidRDefault="00294345" w:rsidP="00294345">
      <w:pPr>
        <w:spacing w:after="0" w:line="240" w:lineRule="auto"/>
        <w:rPr>
          <w:rFonts w:ascii="Calibri" w:eastAsia="Times New Roman" w:hAnsi="Calibri" w:cs="Calibri"/>
          <w:bCs/>
          <w:sz w:val="28"/>
          <w:szCs w:val="28"/>
          <w:u w:val="single"/>
        </w:rPr>
      </w:pPr>
      <w:r>
        <w:rPr>
          <w:rFonts w:ascii="Calibri" w:eastAsia="Times New Roman" w:hAnsi="Calibri" w:cs="Calibri"/>
          <w:bCs/>
          <w:sz w:val="28"/>
          <w:szCs w:val="28"/>
        </w:rPr>
        <w:t xml:space="preserve">ITEM 12. </w:t>
      </w:r>
      <w:r w:rsidRPr="008B165C">
        <w:rPr>
          <w:rFonts w:ascii="Calibri" w:eastAsia="Times New Roman" w:hAnsi="Calibri" w:cs="Calibri"/>
          <w:bCs/>
          <w:sz w:val="28"/>
          <w:szCs w:val="28"/>
          <w:u w:val="single"/>
        </w:rPr>
        <w:t xml:space="preserve">TO CONSIDER A GRANT APPLICATION ON BEHALF OF THE </w:t>
      </w:r>
      <w:r>
        <w:rPr>
          <w:rFonts w:ascii="Calibri" w:eastAsia="Times New Roman" w:hAnsi="Calibri" w:cs="Calibri"/>
          <w:bCs/>
          <w:sz w:val="28"/>
          <w:szCs w:val="28"/>
          <w:u w:val="single"/>
        </w:rPr>
        <w:t>WHITTLESFORD CRICKET CLUB</w:t>
      </w:r>
    </w:p>
    <w:p w14:paraId="1311B34A" w14:textId="77777777" w:rsidR="00621F28" w:rsidRDefault="00621F28" w:rsidP="00294345">
      <w:pPr>
        <w:spacing w:after="0" w:line="240" w:lineRule="auto"/>
        <w:rPr>
          <w:rFonts w:ascii="Calibri" w:eastAsia="Times New Roman" w:hAnsi="Calibri" w:cs="Calibri"/>
          <w:bCs/>
          <w:sz w:val="28"/>
          <w:szCs w:val="28"/>
          <w:u w:val="single"/>
        </w:rPr>
      </w:pPr>
    </w:p>
    <w:p w14:paraId="10B67462" w14:textId="22ECB62D" w:rsidR="00621F28" w:rsidRDefault="00621F28" w:rsidP="00294345">
      <w:pPr>
        <w:spacing w:after="0" w:line="240" w:lineRule="auto"/>
        <w:rPr>
          <w:rFonts w:ascii="Calibri" w:eastAsia="Times New Roman" w:hAnsi="Calibri" w:cs="Calibri"/>
          <w:bCs/>
          <w:sz w:val="28"/>
          <w:szCs w:val="28"/>
        </w:rPr>
      </w:pPr>
      <w:r>
        <w:rPr>
          <w:rFonts w:ascii="Calibri" w:eastAsia="Times New Roman" w:hAnsi="Calibri" w:cs="Calibri"/>
          <w:bCs/>
          <w:sz w:val="28"/>
          <w:szCs w:val="28"/>
        </w:rPr>
        <w:t xml:space="preserve">The Parish Council discussed the grant application </w:t>
      </w:r>
      <w:r w:rsidR="008F5661">
        <w:rPr>
          <w:rFonts w:ascii="Calibri" w:eastAsia="Times New Roman" w:hAnsi="Calibri" w:cs="Calibri"/>
          <w:bCs/>
          <w:sz w:val="28"/>
          <w:szCs w:val="28"/>
        </w:rPr>
        <w:t xml:space="preserve">received </w:t>
      </w:r>
      <w:r>
        <w:rPr>
          <w:rFonts w:ascii="Calibri" w:eastAsia="Times New Roman" w:hAnsi="Calibri" w:cs="Calibri"/>
          <w:bCs/>
          <w:sz w:val="28"/>
          <w:szCs w:val="28"/>
        </w:rPr>
        <w:t>on behalf of Whittlesford Cricket Club who were asking for £1,000</w:t>
      </w:r>
      <w:r w:rsidR="008E2F1E">
        <w:rPr>
          <w:rFonts w:ascii="Calibri" w:eastAsia="Times New Roman" w:hAnsi="Calibri" w:cs="Calibri"/>
          <w:bCs/>
          <w:sz w:val="28"/>
          <w:szCs w:val="28"/>
        </w:rPr>
        <w:t xml:space="preserve"> towards a new cricket screen. A representative from the Cricket Club was present and</w:t>
      </w:r>
      <w:r w:rsidR="008A172D">
        <w:rPr>
          <w:rFonts w:ascii="Calibri" w:eastAsia="Times New Roman" w:hAnsi="Calibri" w:cs="Calibri"/>
          <w:bCs/>
          <w:sz w:val="28"/>
          <w:szCs w:val="28"/>
        </w:rPr>
        <w:t xml:space="preserve"> following their discussion they were </w:t>
      </w:r>
      <w:r w:rsidR="00451F83">
        <w:rPr>
          <w:rFonts w:ascii="Calibri" w:eastAsia="Times New Roman" w:hAnsi="Calibri" w:cs="Calibri"/>
          <w:bCs/>
          <w:sz w:val="28"/>
          <w:szCs w:val="28"/>
        </w:rPr>
        <w:t>happy</w:t>
      </w:r>
      <w:r w:rsidR="008A172D">
        <w:rPr>
          <w:rFonts w:ascii="Calibri" w:eastAsia="Times New Roman" w:hAnsi="Calibri" w:cs="Calibri"/>
          <w:bCs/>
          <w:sz w:val="28"/>
          <w:szCs w:val="28"/>
        </w:rPr>
        <w:t xml:space="preserve"> to support the club </w:t>
      </w:r>
      <w:r w:rsidR="00451F83">
        <w:rPr>
          <w:rFonts w:ascii="Calibri" w:eastAsia="Times New Roman" w:hAnsi="Calibri" w:cs="Calibri"/>
          <w:bCs/>
          <w:sz w:val="28"/>
          <w:szCs w:val="28"/>
        </w:rPr>
        <w:t>with</w:t>
      </w:r>
      <w:r w:rsidR="008A172D">
        <w:rPr>
          <w:rFonts w:ascii="Calibri" w:eastAsia="Times New Roman" w:hAnsi="Calibri" w:cs="Calibri"/>
          <w:bCs/>
          <w:sz w:val="28"/>
          <w:szCs w:val="28"/>
        </w:rPr>
        <w:t xml:space="preserve"> a £1000 grant</w:t>
      </w:r>
      <w:r w:rsidR="00451F83">
        <w:rPr>
          <w:rFonts w:ascii="Calibri" w:eastAsia="Times New Roman" w:hAnsi="Calibri" w:cs="Calibri"/>
          <w:bCs/>
          <w:sz w:val="28"/>
          <w:szCs w:val="28"/>
        </w:rPr>
        <w:t>.</w:t>
      </w:r>
    </w:p>
    <w:p w14:paraId="0FDDA119" w14:textId="3B657C70" w:rsidR="00EA2AE0" w:rsidRPr="00621F28" w:rsidRDefault="00EA2AE0" w:rsidP="00294345">
      <w:pPr>
        <w:spacing w:after="0" w:line="240" w:lineRule="auto"/>
        <w:rPr>
          <w:rFonts w:ascii="Calibri" w:eastAsia="Times New Roman" w:hAnsi="Calibri" w:cs="Calibri"/>
          <w:bCs/>
          <w:sz w:val="28"/>
          <w:szCs w:val="28"/>
        </w:rPr>
      </w:pPr>
      <w:r>
        <w:rPr>
          <w:rFonts w:ascii="Calibri" w:eastAsia="Times New Roman" w:hAnsi="Calibri" w:cs="Calibri"/>
          <w:bCs/>
          <w:sz w:val="28"/>
          <w:szCs w:val="28"/>
        </w:rPr>
        <w:t>The motion was proposed by</w:t>
      </w:r>
      <w:r w:rsidR="006F6CC0">
        <w:rPr>
          <w:rFonts w:ascii="Calibri" w:eastAsia="Times New Roman" w:hAnsi="Calibri" w:cs="Calibri"/>
          <w:bCs/>
          <w:sz w:val="28"/>
          <w:szCs w:val="28"/>
        </w:rPr>
        <w:t xml:space="preserve"> Richard Williams and seconded by Philip James.</w:t>
      </w:r>
    </w:p>
    <w:p w14:paraId="612FEB56" w14:textId="77777777" w:rsidR="00656E9D" w:rsidRDefault="00656E9D" w:rsidP="00294345">
      <w:pPr>
        <w:spacing w:after="0" w:line="240" w:lineRule="auto"/>
        <w:rPr>
          <w:rFonts w:ascii="Calibri" w:eastAsia="Times New Roman" w:hAnsi="Calibri" w:cs="Calibri"/>
          <w:bCs/>
          <w:sz w:val="28"/>
          <w:szCs w:val="28"/>
          <w:u w:val="single"/>
        </w:rPr>
      </w:pPr>
    </w:p>
    <w:p w14:paraId="4973A4DA" w14:textId="77777777" w:rsidR="00656E9D" w:rsidRDefault="00656E9D" w:rsidP="00294345">
      <w:pPr>
        <w:spacing w:after="0" w:line="240" w:lineRule="auto"/>
        <w:rPr>
          <w:rFonts w:ascii="Calibri" w:eastAsia="Times New Roman" w:hAnsi="Calibri" w:cs="Calibri"/>
          <w:bCs/>
          <w:sz w:val="28"/>
          <w:szCs w:val="28"/>
          <w:u w:val="single"/>
        </w:rPr>
      </w:pPr>
    </w:p>
    <w:p w14:paraId="476727BD" w14:textId="77777777" w:rsidR="00294345" w:rsidRDefault="00294345" w:rsidP="00294345">
      <w:pPr>
        <w:spacing w:after="0" w:line="240" w:lineRule="auto"/>
        <w:rPr>
          <w:rFonts w:ascii="Calibri" w:eastAsia="Times New Roman" w:hAnsi="Calibri" w:cs="Calibri"/>
          <w:bCs/>
          <w:sz w:val="28"/>
          <w:szCs w:val="28"/>
          <w:u w:val="single"/>
        </w:rPr>
      </w:pPr>
      <w:r>
        <w:rPr>
          <w:rFonts w:ascii="Calibri" w:eastAsia="Times New Roman" w:hAnsi="Calibri" w:cs="Calibri"/>
          <w:bCs/>
          <w:sz w:val="28"/>
          <w:szCs w:val="28"/>
        </w:rPr>
        <w:t xml:space="preserve">ITEM 13. </w:t>
      </w:r>
      <w:r w:rsidRPr="006B338F">
        <w:rPr>
          <w:rFonts w:ascii="Calibri" w:eastAsia="Times New Roman" w:hAnsi="Calibri" w:cs="Calibri"/>
          <w:bCs/>
          <w:sz w:val="28"/>
          <w:szCs w:val="28"/>
          <w:u w:val="single"/>
        </w:rPr>
        <w:t>TO CONFIRM APPOINTED TREE SURGEON TO CARRY OUT MAINTENANCE ON THE YEW HEDGE AT THE WAR MEMORIAL</w:t>
      </w:r>
    </w:p>
    <w:p w14:paraId="04432F86" w14:textId="77777777" w:rsidR="00451F83" w:rsidRDefault="00451F83" w:rsidP="00294345">
      <w:pPr>
        <w:spacing w:after="0" w:line="240" w:lineRule="auto"/>
        <w:rPr>
          <w:rFonts w:ascii="Calibri" w:eastAsia="Times New Roman" w:hAnsi="Calibri" w:cs="Calibri"/>
          <w:bCs/>
          <w:sz w:val="28"/>
          <w:szCs w:val="28"/>
          <w:u w:val="single"/>
        </w:rPr>
      </w:pPr>
    </w:p>
    <w:p w14:paraId="4A607CB4" w14:textId="77777777" w:rsidR="00E0594A" w:rsidRDefault="00451F83" w:rsidP="00294345">
      <w:pPr>
        <w:spacing w:after="0" w:line="240" w:lineRule="auto"/>
        <w:rPr>
          <w:rFonts w:ascii="Calibri" w:eastAsia="Times New Roman" w:hAnsi="Calibri" w:cs="Calibri"/>
          <w:bCs/>
          <w:sz w:val="28"/>
          <w:szCs w:val="28"/>
        </w:rPr>
      </w:pPr>
      <w:r>
        <w:rPr>
          <w:rFonts w:ascii="Calibri" w:eastAsia="Times New Roman" w:hAnsi="Calibri" w:cs="Calibri"/>
          <w:bCs/>
          <w:sz w:val="28"/>
          <w:szCs w:val="28"/>
        </w:rPr>
        <w:t xml:space="preserve">The Yew hedge at the War Memorial is scheduled for </w:t>
      </w:r>
      <w:r w:rsidR="007160C6">
        <w:rPr>
          <w:rFonts w:ascii="Calibri" w:eastAsia="Times New Roman" w:hAnsi="Calibri" w:cs="Calibri"/>
          <w:bCs/>
          <w:sz w:val="28"/>
          <w:szCs w:val="28"/>
        </w:rPr>
        <w:t>a maintenance cut</w:t>
      </w:r>
      <w:r w:rsidR="00E0594A">
        <w:rPr>
          <w:rFonts w:ascii="Calibri" w:eastAsia="Times New Roman" w:hAnsi="Calibri" w:cs="Calibri"/>
          <w:bCs/>
          <w:sz w:val="28"/>
          <w:szCs w:val="28"/>
        </w:rPr>
        <w:t>.</w:t>
      </w:r>
    </w:p>
    <w:p w14:paraId="5712DFB8" w14:textId="77497AE2" w:rsidR="00451F83" w:rsidRPr="00451F83" w:rsidRDefault="007160C6" w:rsidP="00294345">
      <w:pPr>
        <w:spacing w:after="0" w:line="240" w:lineRule="auto"/>
        <w:rPr>
          <w:rFonts w:ascii="Calibri" w:eastAsia="Times New Roman" w:hAnsi="Calibri" w:cs="Calibri"/>
          <w:bCs/>
          <w:sz w:val="28"/>
          <w:szCs w:val="28"/>
        </w:rPr>
      </w:pPr>
      <w:r>
        <w:rPr>
          <w:rFonts w:ascii="Calibri" w:eastAsia="Times New Roman" w:hAnsi="Calibri" w:cs="Calibri"/>
          <w:bCs/>
          <w:sz w:val="28"/>
          <w:szCs w:val="28"/>
        </w:rPr>
        <w:t xml:space="preserve">The Parish Council agreed to seek a quotation from Edward Smart who had carried out </w:t>
      </w:r>
      <w:r w:rsidR="00E0594A">
        <w:rPr>
          <w:rFonts w:ascii="Calibri" w:eastAsia="Times New Roman" w:hAnsi="Calibri" w:cs="Calibri"/>
          <w:bCs/>
          <w:sz w:val="28"/>
          <w:szCs w:val="28"/>
        </w:rPr>
        <w:t>previous</w:t>
      </w:r>
      <w:r>
        <w:rPr>
          <w:rFonts w:ascii="Calibri" w:eastAsia="Times New Roman" w:hAnsi="Calibri" w:cs="Calibri"/>
          <w:bCs/>
          <w:sz w:val="28"/>
          <w:szCs w:val="28"/>
        </w:rPr>
        <w:t xml:space="preserve"> work on the </w:t>
      </w:r>
      <w:r w:rsidR="00E0594A">
        <w:rPr>
          <w:rFonts w:ascii="Calibri" w:eastAsia="Times New Roman" w:hAnsi="Calibri" w:cs="Calibri"/>
          <w:bCs/>
          <w:sz w:val="28"/>
          <w:szCs w:val="28"/>
        </w:rPr>
        <w:t>hedge.</w:t>
      </w:r>
      <w:r w:rsidR="000E7F68">
        <w:rPr>
          <w:rFonts w:ascii="Calibri" w:eastAsia="Times New Roman" w:hAnsi="Calibri" w:cs="Calibri"/>
          <w:bCs/>
          <w:sz w:val="28"/>
          <w:szCs w:val="28"/>
        </w:rPr>
        <w:t xml:space="preserve"> It is hoped to have a quotation for </w:t>
      </w:r>
      <w:r w:rsidR="00E0594A">
        <w:rPr>
          <w:rFonts w:ascii="Calibri" w:eastAsia="Times New Roman" w:hAnsi="Calibri" w:cs="Calibri"/>
          <w:bCs/>
          <w:sz w:val="28"/>
          <w:szCs w:val="28"/>
        </w:rPr>
        <w:t>their</w:t>
      </w:r>
      <w:r w:rsidR="000E7F68">
        <w:rPr>
          <w:rFonts w:ascii="Calibri" w:eastAsia="Times New Roman" w:hAnsi="Calibri" w:cs="Calibri"/>
          <w:bCs/>
          <w:sz w:val="28"/>
          <w:szCs w:val="28"/>
        </w:rPr>
        <w:t xml:space="preserve"> September meeting </w:t>
      </w:r>
      <w:proofErr w:type="gramStart"/>
      <w:r w:rsidR="000E7F68">
        <w:rPr>
          <w:rFonts w:ascii="Calibri" w:eastAsia="Times New Roman" w:hAnsi="Calibri" w:cs="Calibri"/>
          <w:bCs/>
          <w:sz w:val="28"/>
          <w:szCs w:val="28"/>
        </w:rPr>
        <w:t>in order to</w:t>
      </w:r>
      <w:proofErr w:type="gramEnd"/>
      <w:r w:rsidR="000E7F68">
        <w:rPr>
          <w:rFonts w:ascii="Calibri" w:eastAsia="Times New Roman" w:hAnsi="Calibri" w:cs="Calibri"/>
          <w:bCs/>
          <w:sz w:val="28"/>
          <w:szCs w:val="28"/>
        </w:rPr>
        <w:t xml:space="preserve"> </w:t>
      </w:r>
      <w:r w:rsidR="00E0594A">
        <w:rPr>
          <w:rFonts w:ascii="Calibri" w:eastAsia="Times New Roman" w:hAnsi="Calibri" w:cs="Calibri"/>
          <w:bCs/>
          <w:sz w:val="28"/>
          <w:szCs w:val="28"/>
        </w:rPr>
        <w:t>approve the costing</w:t>
      </w:r>
      <w:r w:rsidR="00963789">
        <w:rPr>
          <w:rFonts w:ascii="Calibri" w:eastAsia="Times New Roman" w:hAnsi="Calibri" w:cs="Calibri"/>
          <w:bCs/>
          <w:sz w:val="28"/>
          <w:szCs w:val="28"/>
        </w:rPr>
        <w:t xml:space="preserve"> and </w:t>
      </w:r>
      <w:r w:rsidR="000E7F68">
        <w:rPr>
          <w:rFonts w:ascii="Calibri" w:eastAsia="Times New Roman" w:hAnsi="Calibri" w:cs="Calibri"/>
          <w:bCs/>
          <w:sz w:val="28"/>
          <w:szCs w:val="28"/>
        </w:rPr>
        <w:t>have the hedge cut</w:t>
      </w:r>
      <w:r w:rsidR="00E0594A">
        <w:rPr>
          <w:rFonts w:ascii="Calibri" w:eastAsia="Times New Roman" w:hAnsi="Calibri" w:cs="Calibri"/>
          <w:bCs/>
          <w:sz w:val="28"/>
          <w:szCs w:val="28"/>
        </w:rPr>
        <w:t xml:space="preserve"> late September/October prior to the Remembrance Sunday Service in November.</w:t>
      </w:r>
    </w:p>
    <w:p w14:paraId="5B6C67AF" w14:textId="77777777" w:rsidR="00294345" w:rsidRDefault="00294345" w:rsidP="00294345">
      <w:pPr>
        <w:spacing w:after="0" w:line="240" w:lineRule="auto"/>
        <w:rPr>
          <w:rFonts w:ascii="Calibri" w:eastAsia="Times New Roman" w:hAnsi="Calibri" w:cs="Calibri"/>
          <w:bCs/>
          <w:sz w:val="28"/>
          <w:szCs w:val="28"/>
          <w:u w:val="single"/>
        </w:rPr>
      </w:pPr>
    </w:p>
    <w:p w14:paraId="24E95C2C" w14:textId="77777777" w:rsidR="00C648E7" w:rsidRDefault="00C648E7" w:rsidP="00294345">
      <w:pPr>
        <w:spacing w:after="0" w:line="240" w:lineRule="auto"/>
        <w:rPr>
          <w:rFonts w:ascii="Calibri" w:eastAsia="Times New Roman" w:hAnsi="Calibri" w:cs="Calibri"/>
          <w:bCs/>
          <w:sz w:val="28"/>
          <w:szCs w:val="28"/>
          <w:u w:val="single"/>
        </w:rPr>
      </w:pPr>
    </w:p>
    <w:p w14:paraId="3BA4EF36" w14:textId="77777777" w:rsidR="00C648E7" w:rsidRDefault="00C648E7" w:rsidP="00294345">
      <w:pPr>
        <w:spacing w:after="0" w:line="240" w:lineRule="auto"/>
        <w:rPr>
          <w:rFonts w:ascii="Calibri" w:eastAsia="Times New Roman" w:hAnsi="Calibri" w:cs="Calibri"/>
          <w:bCs/>
          <w:sz w:val="28"/>
          <w:szCs w:val="28"/>
          <w:u w:val="single"/>
        </w:rPr>
      </w:pPr>
    </w:p>
    <w:p w14:paraId="73DC2774" w14:textId="77777777" w:rsidR="00C648E7" w:rsidRDefault="00C648E7" w:rsidP="00294345">
      <w:pPr>
        <w:spacing w:after="0" w:line="240" w:lineRule="auto"/>
        <w:rPr>
          <w:rFonts w:ascii="Calibri" w:eastAsia="Times New Roman" w:hAnsi="Calibri" w:cs="Calibri"/>
          <w:bCs/>
          <w:sz w:val="28"/>
          <w:szCs w:val="28"/>
          <w:u w:val="single"/>
        </w:rPr>
      </w:pPr>
    </w:p>
    <w:p w14:paraId="6E6818C1" w14:textId="77777777" w:rsidR="00294345" w:rsidRDefault="00294345" w:rsidP="00294345">
      <w:pPr>
        <w:spacing w:after="0" w:line="240" w:lineRule="auto"/>
        <w:rPr>
          <w:rFonts w:ascii="Calibri" w:eastAsia="Times New Roman" w:hAnsi="Calibri" w:cs="Calibri"/>
          <w:bCs/>
          <w:sz w:val="28"/>
          <w:szCs w:val="28"/>
          <w:u w:val="single"/>
        </w:rPr>
      </w:pPr>
      <w:r w:rsidRPr="00B72A7D">
        <w:rPr>
          <w:rFonts w:ascii="Calibri" w:eastAsia="Times New Roman" w:hAnsi="Calibri" w:cs="Calibri"/>
          <w:bCs/>
          <w:sz w:val="28"/>
          <w:szCs w:val="28"/>
        </w:rPr>
        <w:t>ITEM 1</w:t>
      </w:r>
      <w:r>
        <w:rPr>
          <w:rFonts w:ascii="Calibri" w:eastAsia="Times New Roman" w:hAnsi="Calibri" w:cs="Calibri"/>
          <w:bCs/>
          <w:sz w:val="28"/>
          <w:szCs w:val="28"/>
        </w:rPr>
        <w:t>4</w:t>
      </w:r>
      <w:r w:rsidRPr="00B72A7D">
        <w:rPr>
          <w:rFonts w:ascii="Calibri" w:eastAsia="Times New Roman" w:hAnsi="Calibri" w:cs="Calibri"/>
          <w:bCs/>
          <w:sz w:val="28"/>
          <w:szCs w:val="28"/>
        </w:rPr>
        <w:t xml:space="preserve">. </w:t>
      </w:r>
      <w:r>
        <w:rPr>
          <w:rFonts w:ascii="Calibri" w:eastAsia="Times New Roman" w:hAnsi="Calibri" w:cs="Calibri"/>
          <w:bCs/>
          <w:sz w:val="28"/>
          <w:szCs w:val="28"/>
          <w:u w:val="single"/>
        </w:rPr>
        <w:t>NOTICE OF AN APPLICATION FOR A PREMISES LICENCE VARIATION</w:t>
      </w:r>
    </w:p>
    <w:p w14:paraId="2A8A9CE6" w14:textId="77777777" w:rsidR="00294345" w:rsidRDefault="00294345" w:rsidP="00294345">
      <w:pPr>
        <w:spacing w:after="0" w:line="240" w:lineRule="auto"/>
        <w:rPr>
          <w:rFonts w:ascii="Calibri" w:eastAsia="Times New Roman" w:hAnsi="Calibri" w:cs="Calibri"/>
          <w:bCs/>
          <w:sz w:val="28"/>
          <w:szCs w:val="28"/>
          <w:u w:val="single"/>
        </w:rPr>
      </w:pPr>
    </w:p>
    <w:p w14:paraId="22B1F5E7" w14:textId="77777777" w:rsidR="00294345" w:rsidRPr="000D161A" w:rsidRDefault="00294345" w:rsidP="00294345">
      <w:pPr>
        <w:spacing w:after="0" w:line="240" w:lineRule="auto"/>
        <w:rPr>
          <w:rFonts w:ascii="Calibri" w:eastAsia="Times New Roman" w:hAnsi="Calibri" w:cs="Calibri"/>
          <w:b/>
          <w:sz w:val="28"/>
          <w:szCs w:val="28"/>
          <w:u w:val="single"/>
        </w:rPr>
      </w:pPr>
      <w:r>
        <w:rPr>
          <w:rFonts w:ascii="Calibri" w:eastAsia="Times New Roman" w:hAnsi="Calibri" w:cs="Calibri"/>
          <w:b/>
          <w:sz w:val="28"/>
          <w:szCs w:val="28"/>
          <w:u w:val="single"/>
        </w:rPr>
        <w:t xml:space="preserve">Notification of an application for a </w:t>
      </w:r>
      <w:r w:rsidRPr="000D161A">
        <w:rPr>
          <w:rFonts w:ascii="Calibri" w:eastAsia="Times New Roman" w:hAnsi="Calibri" w:cs="Calibri"/>
          <w:b/>
          <w:sz w:val="28"/>
          <w:szCs w:val="28"/>
          <w:u w:val="single"/>
        </w:rPr>
        <w:t>Premises Licence Variation</w:t>
      </w:r>
    </w:p>
    <w:p w14:paraId="20336A4C" w14:textId="77777777" w:rsidR="00294345" w:rsidRDefault="00294345" w:rsidP="00294345">
      <w:pPr>
        <w:spacing w:after="0" w:line="240" w:lineRule="auto"/>
        <w:rPr>
          <w:rFonts w:ascii="Calibri" w:eastAsia="Times New Roman" w:hAnsi="Calibri" w:cs="Calibri"/>
          <w:bCs/>
          <w:sz w:val="28"/>
          <w:szCs w:val="28"/>
        </w:rPr>
      </w:pPr>
      <w:r w:rsidRPr="00662583">
        <w:rPr>
          <w:rFonts w:ascii="Calibri" w:eastAsia="Times New Roman" w:hAnsi="Calibri" w:cs="Calibri"/>
          <w:b/>
          <w:sz w:val="28"/>
          <w:szCs w:val="28"/>
        </w:rPr>
        <w:t xml:space="preserve">Name </w:t>
      </w:r>
      <w:r>
        <w:rPr>
          <w:rFonts w:ascii="Calibri" w:eastAsia="Times New Roman" w:hAnsi="Calibri" w:cs="Calibri"/>
          <w:b/>
          <w:sz w:val="28"/>
          <w:szCs w:val="28"/>
        </w:rPr>
        <w:t xml:space="preserve">&amp; Address </w:t>
      </w:r>
      <w:r w:rsidRPr="00662583">
        <w:rPr>
          <w:rFonts w:ascii="Calibri" w:eastAsia="Times New Roman" w:hAnsi="Calibri" w:cs="Calibri"/>
          <w:b/>
          <w:sz w:val="28"/>
          <w:szCs w:val="28"/>
        </w:rPr>
        <w:t>of Premises</w:t>
      </w:r>
      <w:r w:rsidRPr="000D161A">
        <w:rPr>
          <w:rFonts w:ascii="Calibri" w:eastAsia="Times New Roman" w:hAnsi="Calibri" w:cs="Calibri"/>
          <w:b/>
          <w:sz w:val="28"/>
          <w:szCs w:val="28"/>
        </w:rPr>
        <w:t>:</w:t>
      </w:r>
      <w:r w:rsidRPr="000D161A">
        <w:rPr>
          <w:rFonts w:ascii="Calibri" w:eastAsia="Times New Roman" w:hAnsi="Calibri" w:cs="Calibri"/>
          <w:bCs/>
          <w:sz w:val="28"/>
          <w:szCs w:val="28"/>
        </w:rPr>
        <w:t xml:space="preserve"> The Tickell Arms</w:t>
      </w:r>
      <w:r>
        <w:rPr>
          <w:rFonts w:ascii="Calibri" w:eastAsia="Times New Roman" w:hAnsi="Calibri" w:cs="Calibri"/>
          <w:bCs/>
          <w:sz w:val="28"/>
          <w:szCs w:val="28"/>
        </w:rPr>
        <w:t xml:space="preserve"> - 1 North Road Whittlesford</w:t>
      </w:r>
    </w:p>
    <w:p w14:paraId="6F81B51B" w14:textId="77777777" w:rsidR="00294345" w:rsidRPr="00D635A4" w:rsidRDefault="00294345" w:rsidP="00294345">
      <w:pPr>
        <w:spacing w:after="0" w:line="240" w:lineRule="auto"/>
        <w:rPr>
          <w:rFonts w:ascii="Calibri" w:eastAsia="Times New Roman" w:hAnsi="Calibri" w:cs="Calibri"/>
          <w:bCs/>
          <w:sz w:val="28"/>
          <w:szCs w:val="28"/>
        </w:rPr>
      </w:pPr>
      <w:r w:rsidRPr="007409EF">
        <w:rPr>
          <w:rFonts w:ascii="Calibri" w:eastAsia="Times New Roman" w:hAnsi="Calibri" w:cs="Calibri"/>
          <w:b/>
          <w:sz w:val="28"/>
          <w:szCs w:val="28"/>
        </w:rPr>
        <w:t xml:space="preserve">Proposed changes: </w:t>
      </w:r>
      <w:r>
        <w:rPr>
          <w:rFonts w:ascii="Calibri" w:eastAsia="Times New Roman" w:hAnsi="Calibri" w:cs="Calibri"/>
          <w:bCs/>
          <w:sz w:val="28"/>
          <w:szCs w:val="28"/>
        </w:rPr>
        <w:t>Please see attached Notice of application.</w:t>
      </w:r>
    </w:p>
    <w:p w14:paraId="5E0DC24B" w14:textId="77777777" w:rsidR="00294345" w:rsidRPr="001C2158" w:rsidRDefault="00294345" w:rsidP="00294345">
      <w:pPr>
        <w:spacing w:after="0" w:line="240" w:lineRule="auto"/>
        <w:rPr>
          <w:rFonts w:ascii="Calibri" w:eastAsia="Times New Roman" w:hAnsi="Calibri" w:cs="Calibri"/>
          <w:bCs/>
          <w:sz w:val="28"/>
          <w:szCs w:val="28"/>
          <w:u w:val="single"/>
        </w:rPr>
      </w:pPr>
    </w:p>
    <w:p w14:paraId="50E3B041" w14:textId="77777777" w:rsidR="00294345" w:rsidRPr="002750CF" w:rsidRDefault="00294345" w:rsidP="00294345">
      <w:pPr>
        <w:shd w:val="clear" w:color="auto" w:fill="FFFFFF"/>
        <w:spacing w:after="0" w:line="322" w:lineRule="atLeast"/>
        <w:textAlignment w:val="baseline"/>
        <w:outlineLvl w:val="1"/>
        <w:rPr>
          <w:rFonts w:ascii="Calibri" w:eastAsia="Times New Roman" w:hAnsi="Calibri" w:cs="Calibri"/>
          <w:b/>
          <w:bCs/>
          <w:color w:val="0F4761"/>
          <w:kern w:val="0"/>
          <w:sz w:val="28"/>
          <w:szCs w:val="28"/>
          <w:lang w:eastAsia="en-GB"/>
          <w14:ligatures w14:val="none"/>
        </w:rPr>
      </w:pPr>
      <w:r w:rsidRPr="002750CF">
        <w:rPr>
          <w:rFonts w:ascii="Calibri" w:eastAsia="Times New Roman" w:hAnsi="Calibri" w:cs="Calibri"/>
          <w:b/>
          <w:bCs/>
          <w:kern w:val="0"/>
          <w:sz w:val="28"/>
          <w:szCs w:val="28"/>
          <w:bdr w:val="none" w:sz="0" w:space="0" w:color="auto" w:frame="1"/>
          <w:lang w:eastAsia="en-GB"/>
          <w14:ligatures w14:val="none"/>
        </w:rPr>
        <w:t> </w:t>
      </w:r>
    </w:p>
    <w:p w14:paraId="49ED94DD" w14:textId="77777777" w:rsidR="00294345" w:rsidRPr="002750CF" w:rsidRDefault="00294345" w:rsidP="00294345">
      <w:pPr>
        <w:shd w:val="clear" w:color="auto" w:fill="FFFFFF"/>
        <w:spacing w:after="0" w:line="322" w:lineRule="atLeast"/>
        <w:textAlignment w:val="baseline"/>
        <w:outlineLvl w:val="1"/>
        <w:rPr>
          <w:rFonts w:ascii="Calibri" w:eastAsia="Times New Roman" w:hAnsi="Calibri" w:cs="Calibri"/>
          <w:b/>
          <w:bCs/>
          <w:color w:val="0F4761"/>
          <w:kern w:val="0"/>
          <w:sz w:val="28"/>
          <w:szCs w:val="28"/>
          <w:u w:val="single"/>
          <w:lang w:eastAsia="en-GB"/>
          <w14:ligatures w14:val="none"/>
        </w:rPr>
      </w:pPr>
      <w:r w:rsidRPr="002750CF">
        <w:rPr>
          <w:rFonts w:ascii="Calibri" w:eastAsia="Times New Roman" w:hAnsi="Calibri" w:cs="Calibri"/>
          <w:b/>
          <w:bCs/>
          <w:kern w:val="0"/>
          <w:sz w:val="28"/>
          <w:szCs w:val="28"/>
          <w:u w:val="single"/>
          <w:bdr w:val="none" w:sz="0" w:space="0" w:color="auto" w:frame="1"/>
          <w:lang w:eastAsia="en-GB"/>
          <w14:ligatures w14:val="none"/>
        </w:rPr>
        <w:t>Re: Licensing Act 2003 - Notification of an application for a Premises Licence Variation.</w:t>
      </w:r>
    </w:p>
    <w:p w14:paraId="3A74C7AA"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 </w:t>
      </w:r>
    </w:p>
    <w:p w14:paraId="2D1C9562"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We are writing to notify you of a Premises Licence Variation application that has been submitted to South Cambridgeshire District Council.</w:t>
      </w:r>
    </w:p>
    <w:p w14:paraId="3C9B9529"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 </w:t>
      </w:r>
    </w:p>
    <w:p w14:paraId="37B62774"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To enable continued and effective community engagement with the licensing process, it is recommended that Licensing Authorities advertise the full details of applications on their website.</w:t>
      </w:r>
    </w:p>
    <w:p w14:paraId="621453A5"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 </w:t>
      </w:r>
    </w:p>
    <w:p w14:paraId="40D9DE39"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It is a legal requirement that Premises Licence variation applications are required to be advertised by way of a Blue Notice and an advert in the local paper.</w:t>
      </w:r>
    </w:p>
    <w:p w14:paraId="012EFF29" w14:textId="77777777" w:rsidR="00294345" w:rsidRPr="002750CF" w:rsidRDefault="00294345" w:rsidP="00294345">
      <w:pPr>
        <w:pBdr>
          <w:bottom w:val="single" w:sz="12" w:space="1" w:color="auto"/>
        </w:pBd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 </w:t>
      </w:r>
    </w:p>
    <w:p w14:paraId="02FF8231"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p>
    <w:p w14:paraId="1F32516B" w14:textId="77777777" w:rsidR="00294345" w:rsidRPr="002750CF" w:rsidRDefault="00294345" w:rsidP="00294345">
      <w:pPr>
        <w:shd w:val="clear" w:color="auto" w:fill="FFFFFF"/>
        <w:spacing w:after="0" w:line="322" w:lineRule="atLeast"/>
        <w:textAlignment w:val="baseline"/>
        <w:outlineLvl w:val="1"/>
        <w:rPr>
          <w:rFonts w:ascii="Calibri" w:eastAsia="Times New Roman" w:hAnsi="Calibri" w:cs="Calibri"/>
          <w:b/>
          <w:bCs/>
          <w:color w:val="0F4761"/>
          <w:kern w:val="0"/>
          <w:sz w:val="28"/>
          <w:szCs w:val="28"/>
          <w:u w:val="single"/>
          <w:lang w:eastAsia="en-GB"/>
          <w14:ligatures w14:val="none"/>
        </w:rPr>
      </w:pPr>
      <w:r w:rsidRPr="002750CF">
        <w:rPr>
          <w:rFonts w:ascii="Calibri" w:eastAsia="Times New Roman" w:hAnsi="Calibri" w:cs="Calibri"/>
          <w:b/>
          <w:bCs/>
          <w:kern w:val="0"/>
          <w:sz w:val="28"/>
          <w:szCs w:val="28"/>
          <w:u w:val="single"/>
          <w:bdr w:val="none" w:sz="0" w:space="0" w:color="auto" w:frame="1"/>
          <w:lang w:eastAsia="en-GB"/>
          <w14:ligatures w14:val="none"/>
        </w:rPr>
        <w:t>Notification</w:t>
      </w:r>
    </w:p>
    <w:p w14:paraId="686A3D03"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 </w:t>
      </w:r>
    </w:p>
    <w:p w14:paraId="4EB3840D"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 xml:space="preserve">Notice has been given that </w:t>
      </w:r>
      <w:proofErr w:type="spellStart"/>
      <w:r w:rsidRPr="002750CF">
        <w:rPr>
          <w:rFonts w:ascii="Calibri" w:eastAsia="Times New Roman" w:hAnsi="Calibri" w:cs="Calibri"/>
          <w:color w:val="242424"/>
          <w:kern w:val="0"/>
          <w:sz w:val="28"/>
          <w:szCs w:val="28"/>
          <w:bdr w:val="none" w:sz="0" w:space="0" w:color="auto" w:frame="1"/>
          <w:lang w:eastAsia="en-GB"/>
          <w14:ligatures w14:val="none"/>
        </w:rPr>
        <w:t>Cambscuisine</w:t>
      </w:r>
      <w:proofErr w:type="spellEnd"/>
      <w:r w:rsidRPr="002750CF">
        <w:rPr>
          <w:rFonts w:ascii="Calibri" w:eastAsia="Times New Roman" w:hAnsi="Calibri" w:cs="Calibri"/>
          <w:color w:val="242424"/>
          <w:kern w:val="0"/>
          <w:sz w:val="28"/>
          <w:szCs w:val="28"/>
          <w:bdr w:val="none" w:sz="0" w:space="0" w:color="auto" w:frame="1"/>
          <w:lang w:eastAsia="en-GB"/>
          <w14:ligatures w14:val="none"/>
        </w:rPr>
        <w:t xml:space="preserve"> Group Limited has on the 12 June 2025 applied to South Cambridgeshire District Council as the Licensing Authority for a Premises Licence Variation.</w:t>
      </w:r>
    </w:p>
    <w:p w14:paraId="57DDD4B7"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 </w:t>
      </w:r>
    </w:p>
    <w:p w14:paraId="74366331" w14:textId="77777777" w:rsidR="00294345" w:rsidRPr="002750CF" w:rsidRDefault="00294345" w:rsidP="00294345">
      <w:pPr>
        <w:shd w:val="clear" w:color="auto" w:fill="FFFFFF"/>
        <w:spacing w:after="0" w:line="253" w:lineRule="atLeast"/>
        <w:textAlignment w:val="baseline"/>
        <w:outlineLvl w:val="2"/>
        <w:rPr>
          <w:rFonts w:ascii="Calibri" w:eastAsia="Times New Roman" w:hAnsi="Calibri" w:cs="Calibri"/>
          <w:b/>
          <w:bCs/>
          <w:color w:val="0F4761"/>
          <w:kern w:val="0"/>
          <w:sz w:val="28"/>
          <w:szCs w:val="28"/>
          <w:lang w:eastAsia="en-GB"/>
          <w14:ligatures w14:val="none"/>
        </w:rPr>
      </w:pPr>
      <w:r w:rsidRPr="002750CF">
        <w:rPr>
          <w:rFonts w:ascii="Calibri" w:eastAsia="Times New Roman" w:hAnsi="Calibri" w:cs="Calibri"/>
          <w:b/>
          <w:bCs/>
          <w:kern w:val="0"/>
          <w:sz w:val="28"/>
          <w:szCs w:val="28"/>
          <w:bdr w:val="none" w:sz="0" w:space="0" w:color="auto" w:frame="1"/>
          <w:lang w:eastAsia="en-GB"/>
          <w14:ligatures w14:val="none"/>
        </w:rPr>
        <w:t>Name of Premise: </w:t>
      </w:r>
      <w:r w:rsidRPr="002750CF">
        <w:rPr>
          <w:rFonts w:ascii="Calibri" w:eastAsia="Times New Roman" w:hAnsi="Calibri" w:cs="Calibri"/>
          <w:kern w:val="0"/>
          <w:sz w:val="28"/>
          <w:szCs w:val="28"/>
          <w:bdr w:val="none" w:sz="0" w:space="0" w:color="auto" w:frame="1"/>
          <w:lang w:eastAsia="en-GB"/>
          <w14:ligatures w14:val="none"/>
        </w:rPr>
        <w:t>The Tickell Arms</w:t>
      </w:r>
    </w:p>
    <w:p w14:paraId="65885286" w14:textId="77777777" w:rsidR="00294345" w:rsidRPr="002750CF" w:rsidRDefault="00294345" w:rsidP="00294345">
      <w:pPr>
        <w:shd w:val="clear" w:color="auto" w:fill="FFFFFF"/>
        <w:spacing w:after="0" w:line="253" w:lineRule="atLeast"/>
        <w:textAlignment w:val="baseline"/>
        <w:outlineLvl w:val="2"/>
        <w:rPr>
          <w:rFonts w:ascii="Calibri" w:eastAsia="Times New Roman" w:hAnsi="Calibri" w:cs="Calibri"/>
          <w:b/>
          <w:bCs/>
          <w:color w:val="0F4761"/>
          <w:kern w:val="0"/>
          <w:sz w:val="28"/>
          <w:szCs w:val="28"/>
          <w:lang w:eastAsia="en-GB"/>
          <w14:ligatures w14:val="none"/>
        </w:rPr>
      </w:pPr>
      <w:r w:rsidRPr="002750CF">
        <w:rPr>
          <w:rFonts w:ascii="Calibri" w:eastAsia="Times New Roman" w:hAnsi="Calibri" w:cs="Calibri"/>
          <w:b/>
          <w:bCs/>
          <w:kern w:val="0"/>
          <w:sz w:val="28"/>
          <w:szCs w:val="28"/>
          <w:bdr w:val="none" w:sz="0" w:space="0" w:color="auto" w:frame="1"/>
          <w:lang w:eastAsia="en-GB"/>
          <w14:ligatures w14:val="none"/>
        </w:rPr>
        <w:t>Address of Premises: </w:t>
      </w:r>
      <w:r w:rsidRPr="002750CF">
        <w:rPr>
          <w:rFonts w:ascii="Calibri" w:eastAsia="Times New Roman" w:hAnsi="Calibri" w:cs="Calibri"/>
          <w:kern w:val="0"/>
          <w:sz w:val="28"/>
          <w:szCs w:val="28"/>
          <w:bdr w:val="none" w:sz="0" w:space="0" w:color="auto" w:frame="1"/>
          <w:lang w:eastAsia="en-GB"/>
          <w14:ligatures w14:val="none"/>
        </w:rPr>
        <w:t>1 North Road, Whittlesford, Cambs, CB22 4NZ</w:t>
      </w:r>
    </w:p>
    <w:p w14:paraId="39D2C51B"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b/>
          <w:bCs/>
          <w:color w:val="242424"/>
          <w:kern w:val="0"/>
          <w:sz w:val="28"/>
          <w:szCs w:val="28"/>
          <w:bdr w:val="none" w:sz="0" w:space="0" w:color="auto" w:frame="1"/>
          <w:lang w:eastAsia="en-GB"/>
          <w14:ligatures w14:val="none"/>
        </w:rPr>
        <w:t>General Description of Premises:</w:t>
      </w:r>
      <w:r w:rsidRPr="002750CF">
        <w:rPr>
          <w:rFonts w:ascii="Calibri" w:eastAsia="Times New Roman" w:hAnsi="Calibri" w:cs="Calibri"/>
          <w:color w:val="242424"/>
          <w:kern w:val="0"/>
          <w:sz w:val="28"/>
          <w:szCs w:val="28"/>
          <w:bdr w:val="none" w:sz="0" w:space="0" w:color="auto" w:frame="1"/>
          <w:lang w:eastAsia="en-GB"/>
          <w14:ligatures w14:val="none"/>
        </w:rPr>
        <w:t> Public House and Garden</w:t>
      </w:r>
    </w:p>
    <w:p w14:paraId="65E08242"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 </w:t>
      </w:r>
    </w:p>
    <w:p w14:paraId="70F21BEE"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This is an application to vary the layout of the premises licence to permit a small bar in the rear garden which is to relieve pressure on the main internal bar on sunny days. This bar is currently being used via Temporary Event Notices. Whilst the applicant does not consider that the use of a small additional bar will impact the licensing objectives, further conditions have been proffered to ensure that this is the case.</w:t>
      </w:r>
    </w:p>
    <w:p w14:paraId="13266044"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 </w:t>
      </w:r>
    </w:p>
    <w:p w14:paraId="4247CC45"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b/>
          <w:bCs/>
          <w:color w:val="242424"/>
          <w:kern w:val="0"/>
          <w:sz w:val="28"/>
          <w:szCs w:val="28"/>
          <w:u w:val="single"/>
          <w:lang w:eastAsia="en-GB"/>
          <w14:ligatures w14:val="none"/>
        </w:rPr>
      </w:pPr>
      <w:r w:rsidRPr="002750CF">
        <w:rPr>
          <w:rFonts w:ascii="Calibri" w:eastAsia="Times New Roman" w:hAnsi="Calibri" w:cs="Calibri"/>
          <w:b/>
          <w:bCs/>
          <w:color w:val="242424"/>
          <w:kern w:val="0"/>
          <w:sz w:val="28"/>
          <w:szCs w:val="28"/>
          <w:u w:val="single"/>
          <w:bdr w:val="none" w:sz="0" w:space="0" w:color="auto" w:frame="1"/>
          <w:lang w:eastAsia="en-GB"/>
          <w14:ligatures w14:val="none"/>
        </w:rPr>
        <w:lastRenderedPageBreak/>
        <w:t>Proposed changes.</w:t>
      </w:r>
    </w:p>
    <w:p w14:paraId="57745C6A"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 </w:t>
      </w:r>
    </w:p>
    <w:p w14:paraId="260A372F"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b/>
          <w:bCs/>
          <w:color w:val="242424"/>
          <w:kern w:val="0"/>
          <w:sz w:val="28"/>
          <w:szCs w:val="28"/>
          <w:bdr w:val="none" w:sz="0" w:space="0" w:color="auto" w:frame="1"/>
          <w:lang w:eastAsia="en-GB"/>
          <w14:ligatures w14:val="none"/>
        </w:rPr>
        <w:t xml:space="preserve">1. </w:t>
      </w:r>
      <w:r w:rsidRPr="002750CF">
        <w:rPr>
          <w:rFonts w:ascii="Calibri" w:eastAsia="Times New Roman" w:hAnsi="Calibri" w:cs="Calibri"/>
          <w:color w:val="242424"/>
          <w:kern w:val="0"/>
          <w:sz w:val="28"/>
          <w:szCs w:val="28"/>
          <w:bdr w:val="none" w:sz="0" w:space="0" w:color="auto" w:frame="1"/>
          <w:lang w:eastAsia="en-GB"/>
          <w14:ligatures w14:val="none"/>
        </w:rPr>
        <w:t>To vary the layout of the premises to permit a small bar in the rear garden</w:t>
      </w:r>
    </w:p>
    <w:p w14:paraId="70F3D665"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b/>
          <w:bCs/>
          <w:color w:val="242424"/>
          <w:kern w:val="0"/>
          <w:sz w:val="28"/>
          <w:szCs w:val="28"/>
          <w:bdr w:val="none" w:sz="0" w:space="0" w:color="auto" w:frame="1"/>
          <w:lang w:eastAsia="en-GB"/>
          <w14:ligatures w14:val="none"/>
        </w:rPr>
        <w:t xml:space="preserve">2. </w:t>
      </w:r>
      <w:r w:rsidRPr="002750CF">
        <w:rPr>
          <w:rFonts w:ascii="Calibri" w:eastAsia="Times New Roman" w:hAnsi="Calibri" w:cs="Calibri"/>
          <w:color w:val="242424"/>
          <w:kern w:val="0"/>
          <w:sz w:val="28"/>
          <w:szCs w:val="28"/>
          <w:bdr w:val="none" w:sz="0" w:space="0" w:color="auto" w:frame="1"/>
          <w:lang w:eastAsia="en-GB"/>
          <w14:ligatures w14:val="none"/>
        </w:rPr>
        <w:t xml:space="preserve">To remove from the </w:t>
      </w:r>
      <w:proofErr w:type="gramStart"/>
      <w:r w:rsidRPr="002750CF">
        <w:rPr>
          <w:rFonts w:ascii="Calibri" w:eastAsia="Times New Roman" w:hAnsi="Calibri" w:cs="Calibri"/>
          <w:color w:val="242424"/>
          <w:kern w:val="0"/>
          <w:sz w:val="28"/>
          <w:szCs w:val="28"/>
          <w:bdr w:val="none" w:sz="0" w:space="0" w:color="auto" w:frame="1"/>
          <w:lang w:eastAsia="en-GB"/>
          <w14:ligatures w14:val="none"/>
        </w:rPr>
        <w:t>premises</w:t>
      </w:r>
      <w:proofErr w:type="gramEnd"/>
      <w:r w:rsidRPr="002750CF">
        <w:rPr>
          <w:rFonts w:ascii="Calibri" w:eastAsia="Times New Roman" w:hAnsi="Calibri" w:cs="Calibri"/>
          <w:color w:val="242424"/>
          <w:kern w:val="0"/>
          <w:sz w:val="28"/>
          <w:szCs w:val="28"/>
          <w:bdr w:val="none" w:sz="0" w:space="0" w:color="auto" w:frame="1"/>
          <w:lang w:eastAsia="en-GB"/>
          <w14:ligatures w14:val="none"/>
        </w:rPr>
        <w:t xml:space="preserve"> licence the following two conditions:</w:t>
      </w:r>
    </w:p>
    <w:p w14:paraId="5574D61A"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Licence for listed licensable activities only extends to the fabric of the building.</w:t>
      </w:r>
    </w:p>
    <w:p w14:paraId="7E46958F"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No licensable activities to be held outside of the building without obtaining an appropriate licence.</w:t>
      </w:r>
    </w:p>
    <w:p w14:paraId="74E48149"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b/>
          <w:bCs/>
          <w:color w:val="242424"/>
          <w:kern w:val="0"/>
          <w:sz w:val="28"/>
          <w:szCs w:val="28"/>
          <w:bdr w:val="none" w:sz="0" w:space="0" w:color="auto" w:frame="1"/>
          <w:lang w:eastAsia="en-GB"/>
          <w14:ligatures w14:val="none"/>
        </w:rPr>
        <w:t xml:space="preserve">3. </w:t>
      </w:r>
      <w:r w:rsidRPr="002750CF">
        <w:rPr>
          <w:rFonts w:ascii="Calibri" w:eastAsia="Times New Roman" w:hAnsi="Calibri" w:cs="Calibri"/>
          <w:color w:val="242424"/>
          <w:kern w:val="0"/>
          <w:sz w:val="28"/>
          <w:szCs w:val="28"/>
          <w:bdr w:val="none" w:sz="0" w:space="0" w:color="auto" w:frame="1"/>
          <w:lang w:eastAsia="en-GB"/>
          <w14:ligatures w14:val="none"/>
        </w:rPr>
        <w:t>To add the following three conditions to the premises licence:</w:t>
      </w:r>
    </w:p>
    <w:p w14:paraId="7D40D4E9"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No noise generated on the premises, or by its associated plant or equipment, shall emanate from the premises nor vibration be transmitted through the structure of the premises which gives rise to a nuisance.</w:t>
      </w:r>
    </w:p>
    <w:p w14:paraId="3B34F78A"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 xml:space="preserve">A direct telephone number for the manager at the premises shall </w:t>
      </w:r>
      <w:proofErr w:type="gramStart"/>
      <w:r w:rsidRPr="002750CF">
        <w:rPr>
          <w:rFonts w:ascii="Calibri" w:eastAsia="Times New Roman" w:hAnsi="Calibri" w:cs="Calibri"/>
          <w:color w:val="242424"/>
          <w:kern w:val="0"/>
          <w:sz w:val="28"/>
          <w:szCs w:val="28"/>
          <w:bdr w:val="none" w:sz="0" w:space="0" w:color="auto" w:frame="1"/>
          <w:lang w:eastAsia="en-GB"/>
          <w14:ligatures w14:val="none"/>
        </w:rPr>
        <w:t>be publicly available at all times</w:t>
      </w:r>
      <w:proofErr w:type="gramEnd"/>
      <w:r w:rsidRPr="002750CF">
        <w:rPr>
          <w:rFonts w:ascii="Calibri" w:eastAsia="Times New Roman" w:hAnsi="Calibri" w:cs="Calibri"/>
          <w:color w:val="242424"/>
          <w:kern w:val="0"/>
          <w:sz w:val="28"/>
          <w:szCs w:val="28"/>
          <w:bdr w:val="none" w:sz="0" w:space="0" w:color="auto" w:frame="1"/>
          <w:lang w:eastAsia="en-GB"/>
          <w14:ligatures w14:val="none"/>
        </w:rPr>
        <w:t xml:space="preserve"> the premises is open. This telephone number is to be made available to residents and businesses in the vicinity.</w:t>
      </w:r>
    </w:p>
    <w:p w14:paraId="7A093D93"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 xml:space="preserve">There shall be no regulated recorded or live music in the garden </w:t>
      </w:r>
    </w:p>
    <w:p w14:paraId="4F8C2571"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pursuant to this premises licence.</w:t>
      </w:r>
    </w:p>
    <w:p w14:paraId="4E852F66" w14:textId="77777777" w:rsidR="00294345" w:rsidRPr="002750CF" w:rsidRDefault="00294345" w:rsidP="00294345">
      <w:pPr>
        <w:shd w:val="clear" w:color="auto" w:fill="FFFFFF"/>
        <w:spacing w:after="0" w:line="253" w:lineRule="atLeast"/>
        <w:textAlignment w:val="baseline"/>
        <w:outlineLvl w:val="2"/>
        <w:rPr>
          <w:rFonts w:ascii="Calibri" w:eastAsia="Times New Roman" w:hAnsi="Calibri" w:cs="Calibri"/>
          <w:b/>
          <w:bCs/>
          <w:color w:val="0F4761"/>
          <w:kern w:val="0"/>
          <w:sz w:val="28"/>
          <w:szCs w:val="28"/>
          <w:lang w:eastAsia="en-GB"/>
          <w14:ligatures w14:val="none"/>
        </w:rPr>
      </w:pPr>
      <w:r w:rsidRPr="002750CF">
        <w:rPr>
          <w:rFonts w:ascii="Calibri" w:eastAsia="Times New Roman" w:hAnsi="Calibri" w:cs="Calibri"/>
          <w:b/>
          <w:bCs/>
          <w:kern w:val="0"/>
          <w:sz w:val="28"/>
          <w:szCs w:val="28"/>
          <w:bdr w:val="none" w:sz="0" w:space="0" w:color="auto" w:frame="1"/>
          <w:lang w:eastAsia="en-GB"/>
          <w14:ligatures w14:val="none"/>
        </w:rPr>
        <w:t> </w:t>
      </w:r>
    </w:p>
    <w:p w14:paraId="6678439B" w14:textId="77777777" w:rsidR="00294345" w:rsidRPr="002750CF" w:rsidRDefault="00294345" w:rsidP="00294345">
      <w:pPr>
        <w:shd w:val="clear" w:color="auto" w:fill="FFFFFF"/>
        <w:spacing w:after="0" w:line="253" w:lineRule="atLeast"/>
        <w:textAlignment w:val="baseline"/>
        <w:outlineLvl w:val="2"/>
        <w:rPr>
          <w:rFonts w:ascii="Calibri" w:eastAsia="Times New Roman" w:hAnsi="Calibri" w:cs="Calibri"/>
          <w:b/>
          <w:bCs/>
          <w:color w:val="0F4761"/>
          <w:kern w:val="0"/>
          <w:sz w:val="28"/>
          <w:szCs w:val="28"/>
          <w:u w:val="single"/>
          <w:lang w:eastAsia="en-GB"/>
          <w14:ligatures w14:val="none"/>
        </w:rPr>
      </w:pPr>
      <w:r w:rsidRPr="002750CF">
        <w:rPr>
          <w:rFonts w:ascii="Calibri" w:eastAsia="Times New Roman" w:hAnsi="Calibri" w:cs="Calibri"/>
          <w:b/>
          <w:bCs/>
          <w:kern w:val="0"/>
          <w:sz w:val="28"/>
          <w:szCs w:val="28"/>
          <w:u w:val="single"/>
          <w:bdr w:val="none" w:sz="0" w:space="0" w:color="auto" w:frame="1"/>
          <w:lang w:eastAsia="en-GB"/>
          <w14:ligatures w14:val="none"/>
        </w:rPr>
        <w:t>Representations</w:t>
      </w:r>
    </w:p>
    <w:p w14:paraId="2EC66C33"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 </w:t>
      </w:r>
    </w:p>
    <w:p w14:paraId="0D31A0AB"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Representations can be made for or against an application. Anyone who wishes to make representations regarding this application must give notice in writing.</w:t>
      </w:r>
    </w:p>
    <w:p w14:paraId="43ED862E"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 </w:t>
      </w:r>
    </w:p>
    <w:p w14:paraId="0A41662F"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A representation form can be downloaded from our website.</w:t>
      </w:r>
    </w:p>
    <w:p w14:paraId="09F9D9E4"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 </w:t>
      </w:r>
    </w:p>
    <w:p w14:paraId="5128B7E0"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 xml:space="preserve">This must be completed and </w:t>
      </w:r>
      <w:proofErr w:type="gramStart"/>
      <w:r w:rsidRPr="002750CF">
        <w:rPr>
          <w:rFonts w:ascii="Calibri" w:eastAsia="Times New Roman" w:hAnsi="Calibri" w:cs="Calibri"/>
          <w:color w:val="242424"/>
          <w:kern w:val="0"/>
          <w:sz w:val="28"/>
          <w:szCs w:val="28"/>
          <w:bdr w:val="none" w:sz="0" w:space="0" w:color="auto" w:frame="1"/>
          <w:lang w:eastAsia="en-GB"/>
          <w14:ligatures w14:val="none"/>
        </w:rPr>
        <w:t>either emailed</w:t>
      </w:r>
      <w:proofErr w:type="gramEnd"/>
      <w:r w:rsidRPr="002750CF">
        <w:rPr>
          <w:rFonts w:ascii="Calibri" w:eastAsia="Times New Roman" w:hAnsi="Calibri" w:cs="Calibri"/>
          <w:color w:val="242424"/>
          <w:kern w:val="0"/>
          <w:sz w:val="28"/>
          <w:szCs w:val="28"/>
          <w:bdr w:val="none" w:sz="0" w:space="0" w:color="auto" w:frame="1"/>
          <w:lang w:eastAsia="en-GB"/>
          <w14:ligatures w14:val="none"/>
        </w:rPr>
        <w:t xml:space="preserve"> to</w:t>
      </w:r>
      <w:r w:rsidRPr="002750CF">
        <w:rPr>
          <w:rFonts w:ascii="Calibri" w:eastAsia="Times New Roman" w:hAnsi="Calibri" w:cs="Calibri"/>
          <w:color w:val="242424"/>
          <w:kern w:val="0"/>
          <w:sz w:val="28"/>
          <w:szCs w:val="28"/>
          <w:lang w:eastAsia="en-GB"/>
          <w14:ligatures w14:val="none"/>
        </w:rPr>
        <w:t> </w:t>
      </w:r>
      <w:hyperlink r:id="rId8" w:tooltip="mailto:licensing@scambs.gov.uk" w:history="1">
        <w:r w:rsidRPr="002750CF">
          <w:rPr>
            <w:rFonts w:ascii="Calibri" w:eastAsia="Times New Roman" w:hAnsi="Calibri" w:cs="Calibri"/>
            <w:color w:val="467886"/>
            <w:kern w:val="0"/>
            <w:sz w:val="28"/>
            <w:szCs w:val="28"/>
            <w:u w:val="single"/>
            <w:bdr w:val="none" w:sz="0" w:space="0" w:color="auto" w:frame="1"/>
            <w:lang w:eastAsia="en-GB"/>
            <w14:ligatures w14:val="none"/>
          </w:rPr>
          <w:t>licensing@scambs.gov.uk</w:t>
        </w:r>
      </w:hyperlink>
      <w:r w:rsidRPr="002750CF">
        <w:rPr>
          <w:rFonts w:ascii="Calibri" w:eastAsia="Times New Roman" w:hAnsi="Calibri" w:cs="Calibri"/>
          <w:color w:val="242424"/>
          <w:kern w:val="0"/>
          <w:sz w:val="28"/>
          <w:szCs w:val="28"/>
          <w:lang w:eastAsia="en-GB"/>
          <w14:ligatures w14:val="none"/>
        </w:rPr>
        <w:t>.</w:t>
      </w:r>
    </w:p>
    <w:p w14:paraId="2222E11F"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 </w:t>
      </w:r>
    </w:p>
    <w:p w14:paraId="2F232673"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Or posted to</w:t>
      </w:r>
    </w:p>
    <w:p w14:paraId="7286C87D"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 </w:t>
      </w:r>
    </w:p>
    <w:p w14:paraId="37C664E3" w14:textId="77777777" w:rsidR="00294345" w:rsidRPr="002750CF" w:rsidRDefault="00294345" w:rsidP="00294345">
      <w:pPr>
        <w:shd w:val="clear" w:color="auto" w:fill="FFFFFF"/>
        <w:spacing w:after="0" w:line="253" w:lineRule="atLeast"/>
        <w:ind w:left="1440"/>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The Licensing Team</w:t>
      </w:r>
    </w:p>
    <w:p w14:paraId="51192D82" w14:textId="77777777" w:rsidR="00294345" w:rsidRPr="002750CF" w:rsidRDefault="00294345" w:rsidP="00294345">
      <w:pPr>
        <w:shd w:val="clear" w:color="auto" w:fill="FFFFFF"/>
        <w:spacing w:after="0" w:line="253" w:lineRule="atLeast"/>
        <w:ind w:left="1440"/>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South Cambridgeshire District Council</w:t>
      </w:r>
    </w:p>
    <w:p w14:paraId="4DF3B449" w14:textId="77777777" w:rsidR="00294345" w:rsidRPr="002750CF" w:rsidRDefault="00294345" w:rsidP="00294345">
      <w:pPr>
        <w:shd w:val="clear" w:color="auto" w:fill="FFFFFF"/>
        <w:spacing w:after="0" w:line="253" w:lineRule="atLeast"/>
        <w:ind w:left="1440"/>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South Cambridgeshire Hall</w:t>
      </w:r>
    </w:p>
    <w:p w14:paraId="1958291E" w14:textId="77777777" w:rsidR="00294345" w:rsidRPr="002750CF" w:rsidRDefault="00294345" w:rsidP="00294345">
      <w:pPr>
        <w:shd w:val="clear" w:color="auto" w:fill="FFFFFF"/>
        <w:spacing w:after="0" w:line="253" w:lineRule="atLeast"/>
        <w:ind w:left="1440"/>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Cambourne Business Park</w:t>
      </w:r>
    </w:p>
    <w:p w14:paraId="662E1A25" w14:textId="77777777" w:rsidR="00294345" w:rsidRPr="002750CF" w:rsidRDefault="00294345" w:rsidP="00294345">
      <w:pPr>
        <w:shd w:val="clear" w:color="auto" w:fill="FFFFFF"/>
        <w:spacing w:after="0" w:line="253" w:lineRule="atLeast"/>
        <w:ind w:left="1440"/>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Cambourne</w:t>
      </w:r>
    </w:p>
    <w:p w14:paraId="11ADEAC4" w14:textId="77777777" w:rsidR="00294345" w:rsidRPr="002750CF" w:rsidRDefault="00294345" w:rsidP="00294345">
      <w:pPr>
        <w:shd w:val="clear" w:color="auto" w:fill="FFFFFF"/>
        <w:spacing w:after="0" w:line="253" w:lineRule="atLeast"/>
        <w:ind w:left="1440"/>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CB23 6EA</w:t>
      </w:r>
    </w:p>
    <w:p w14:paraId="58141534"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 </w:t>
      </w:r>
    </w:p>
    <w:p w14:paraId="157E47FB"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b/>
          <w:bCs/>
          <w:kern w:val="0"/>
          <w:sz w:val="28"/>
          <w:szCs w:val="28"/>
          <w:bdr w:val="none" w:sz="0" w:space="0" w:color="auto" w:frame="1"/>
          <w:lang w:eastAsia="en-GB"/>
          <w14:ligatures w14:val="none"/>
        </w:rPr>
      </w:pPr>
    </w:p>
    <w:p w14:paraId="289C24BA" w14:textId="77777777" w:rsidR="00294345" w:rsidRPr="002750CF" w:rsidRDefault="00294345" w:rsidP="00294345">
      <w:pPr>
        <w:shd w:val="clear" w:color="auto" w:fill="FFFFFF"/>
        <w:spacing w:after="0" w:line="253" w:lineRule="atLeast"/>
        <w:textAlignment w:val="baseline"/>
        <w:rPr>
          <w:rFonts w:ascii="Calibri" w:eastAsia="Times New Roman" w:hAnsi="Calibri" w:cs="Calibri"/>
          <w:color w:val="242424"/>
          <w:kern w:val="0"/>
          <w:sz w:val="28"/>
          <w:szCs w:val="28"/>
          <w:lang w:eastAsia="en-GB"/>
          <w14:ligatures w14:val="none"/>
        </w:rPr>
      </w:pPr>
      <w:r w:rsidRPr="002750CF">
        <w:rPr>
          <w:rFonts w:ascii="Calibri" w:eastAsia="Times New Roman" w:hAnsi="Calibri" w:cs="Calibri"/>
          <w:color w:val="242424"/>
          <w:kern w:val="0"/>
          <w:sz w:val="28"/>
          <w:szCs w:val="28"/>
          <w:bdr w:val="none" w:sz="0" w:space="0" w:color="auto" w:frame="1"/>
          <w:lang w:eastAsia="en-GB"/>
          <w14:ligatures w14:val="none"/>
        </w:rPr>
        <w:t> </w:t>
      </w:r>
    </w:p>
    <w:p w14:paraId="0939C46C" w14:textId="77777777" w:rsidR="00294345" w:rsidRPr="002750CF" w:rsidRDefault="00294345" w:rsidP="00294345">
      <w:pPr>
        <w:shd w:val="clear" w:color="auto" w:fill="FFFFFF"/>
        <w:spacing w:after="0" w:line="253" w:lineRule="atLeast"/>
        <w:textAlignment w:val="baseline"/>
        <w:outlineLvl w:val="2"/>
        <w:rPr>
          <w:rFonts w:ascii="Calibri" w:eastAsia="Times New Roman" w:hAnsi="Calibri" w:cs="Calibri"/>
          <w:b/>
          <w:bCs/>
          <w:color w:val="0F4761"/>
          <w:kern w:val="0"/>
          <w:sz w:val="28"/>
          <w:szCs w:val="28"/>
          <w:u w:val="single"/>
          <w:lang w:eastAsia="en-GB"/>
          <w14:ligatures w14:val="none"/>
        </w:rPr>
      </w:pPr>
      <w:r w:rsidRPr="002750CF">
        <w:rPr>
          <w:rFonts w:ascii="Calibri" w:eastAsia="Times New Roman" w:hAnsi="Calibri" w:cs="Calibri"/>
          <w:b/>
          <w:bCs/>
          <w:kern w:val="0"/>
          <w:sz w:val="28"/>
          <w:szCs w:val="28"/>
          <w:u w:val="single"/>
          <w:bdr w:val="none" w:sz="0" w:space="0" w:color="auto" w:frame="1"/>
          <w:lang w:eastAsia="en-GB"/>
          <w14:ligatures w14:val="none"/>
        </w:rPr>
        <w:t>Representations must be received no later than 10 July 2025.</w:t>
      </w:r>
    </w:p>
    <w:p w14:paraId="08311657" w14:textId="77777777" w:rsidR="00294345" w:rsidRPr="00974404" w:rsidRDefault="00294345" w:rsidP="00294345">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 </w:t>
      </w:r>
    </w:p>
    <w:p w14:paraId="5E32B66F" w14:textId="77777777" w:rsidR="00294345" w:rsidRDefault="00294345" w:rsidP="00294345">
      <w:pPr>
        <w:shd w:val="clear" w:color="auto" w:fill="FFFFFF"/>
        <w:spacing w:after="0" w:line="240" w:lineRule="auto"/>
        <w:textAlignment w:val="baseline"/>
        <w:rPr>
          <w:rFonts w:ascii="Arial" w:eastAsia="Times New Roman" w:hAnsi="Arial" w:cs="Arial"/>
          <w:b/>
          <w:bCs/>
          <w:color w:val="242424"/>
          <w:kern w:val="0"/>
          <w:sz w:val="22"/>
          <w:szCs w:val="22"/>
          <w:lang w:eastAsia="en-GB"/>
          <w14:ligatures w14:val="none"/>
        </w:rPr>
      </w:pPr>
    </w:p>
    <w:p w14:paraId="5A8DAE51" w14:textId="77777777" w:rsidR="00294345" w:rsidRDefault="00294345" w:rsidP="00294345">
      <w:pPr>
        <w:shd w:val="clear" w:color="auto" w:fill="FFFFFF"/>
        <w:spacing w:after="0" w:line="240" w:lineRule="auto"/>
        <w:textAlignment w:val="baseline"/>
        <w:rPr>
          <w:rFonts w:ascii="Aptos" w:eastAsia="Times New Roman" w:hAnsi="Aptos" w:cs="Arial"/>
          <w:color w:val="242424"/>
          <w:kern w:val="0"/>
          <w:sz w:val="20"/>
          <w:szCs w:val="20"/>
          <w:bdr w:val="none" w:sz="0" w:space="0" w:color="auto" w:frame="1"/>
          <w:lang w:eastAsia="en-GB"/>
          <w14:ligatures w14:val="none"/>
        </w:rPr>
      </w:pPr>
    </w:p>
    <w:p w14:paraId="5715B582" w14:textId="77777777" w:rsidR="00396386" w:rsidRDefault="00396386" w:rsidP="00396386">
      <w:pPr>
        <w:spacing w:after="0" w:line="240" w:lineRule="auto"/>
        <w:rPr>
          <w:rFonts w:ascii="Calibri" w:eastAsia="Noto Sans CJK SC" w:hAnsi="Calibri" w:cs="Calibri"/>
          <w:sz w:val="28"/>
          <w:szCs w:val="28"/>
          <w:lang w:eastAsia="zh-CN" w:bidi="hi-IN"/>
          <w14:ligatures w14:val="none"/>
        </w:rPr>
      </w:pPr>
      <w:r w:rsidRPr="00396386">
        <w:rPr>
          <w:rFonts w:ascii="Calibri" w:eastAsia="Noto Sans CJK SC" w:hAnsi="Calibri" w:cs="Calibri"/>
          <w:sz w:val="28"/>
          <w:szCs w:val="28"/>
          <w:lang w:eastAsia="zh-CN" w:bidi="hi-IN"/>
          <w14:ligatures w14:val="none"/>
        </w:rPr>
        <w:t xml:space="preserve">The Parish Council discussed the proposed variation to the Premises Licence at the Tickell Arms. The Parish Council heard representations from residents who live in </w:t>
      </w:r>
      <w:proofErr w:type="gramStart"/>
      <w:r w:rsidRPr="00396386">
        <w:rPr>
          <w:rFonts w:ascii="Calibri" w:eastAsia="Noto Sans CJK SC" w:hAnsi="Calibri" w:cs="Calibri"/>
          <w:sz w:val="28"/>
          <w:szCs w:val="28"/>
          <w:lang w:eastAsia="zh-CN" w:bidi="hi-IN"/>
          <w14:ligatures w14:val="none"/>
        </w:rPr>
        <w:t>close proximity</w:t>
      </w:r>
      <w:proofErr w:type="gramEnd"/>
      <w:r w:rsidRPr="00396386">
        <w:rPr>
          <w:rFonts w:ascii="Calibri" w:eastAsia="Noto Sans CJK SC" w:hAnsi="Calibri" w:cs="Calibri"/>
          <w:sz w:val="28"/>
          <w:szCs w:val="28"/>
          <w:lang w:eastAsia="zh-CN" w:bidi="hi-IN"/>
          <w14:ligatures w14:val="none"/>
        </w:rPr>
        <w:t xml:space="preserve"> of the building and beer garden. The Parish Council resolved to object to the proposed variation on the following grounds:</w:t>
      </w:r>
    </w:p>
    <w:p w14:paraId="7526BD04" w14:textId="77777777" w:rsidR="00EB7936" w:rsidRPr="00396386" w:rsidRDefault="00EB7936" w:rsidP="00396386">
      <w:pPr>
        <w:spacing w:after="0" w:line="240" w:lineRule="auto"/>
        <w:rPr>
          <w:rFonts w:ascii="Calibri" w:eastAsia="Noto Sans CJK SC" w:hAnsi="Calibri" w:cs="Calibri"/>
          <w:sz w:val="28"/>
          <w:szCs w:val="28"/>
          <w:lang w:eastAsia="zh-CN" w:bidi="hi-IN"/>
          <w14:ligatures w14:val="none"/>
        </w:rPr>
      </w:pPr>
    </w:p>
    <w:p w14:paraId="76E1286C" w14:textId="77777777" w:rsidR="00396386" w:rsidRPr="00AD7700" w:rsidRDefault="00396386" w:rsidP="00396386">
      <w:pPr>
        <w:spacing w:after="0" w:line="240" w:lineRule="auto"/>
        <w:rPr>
          <w:rFonts w:ascii="Calibri" w:eastAsia="Noto Sans CJK SC" w:hAnsi="Calibri" w:cs="Calibri"/>
          <w:sz w:val="28"/>
          <w:szCs w:val="28"/>
          <w:u w:val="single"/>
          <w:lang w:eastAsia="zh-CN" w:bidi="hi-IN"/>
          <w14:ligatures w14:val="none"/>
        </w:rPr>
      </w:pPr>
      <w:r w:rsidRPr="00AD7700">
        <w:rPr>
          <w:rFonts w:ascii="Calibri" w:eastAsia="Noto Sans CJK SC" w:hAnsi="Calibri" w:cs="Calibri"/>
          <w:sz w:val="28"/>
          <w:szCs w:val="28"/>
          <w:u w:val="single"/>
          <w:lang w:eastAsia="zh-CN" w:bidi="hi-IN"/>
          <w14:ligatures w14:val="none"/>
        </w:rPr>
        <w:t>Prevention of Public Nuisance, Public Safety, Protection of Children from harm.</w:t>
      </w:r>
    </w:p>
    <w:p w14:paraId="0AA92567" w14:textId="77777777" w:rsidR="00EB7936" w:rsidRDefault="00EB7936" w:rsidP="00396386">
      <w:pPr>
        <w:spacing w:after="0" w:line="240" w:lineRule="auto"/>
        <w:rPr>
          <w:rFonts w:ascii="Calibri" w:eastAsia="Noto Sans CJK SC" w:hAnsi="Calibri" w:cs="Calibri"/>
          <w:sz w:val="28"/>
          <w:szCs w:val="28"/>
          <w:lang w:eastAsia="zh-CN" w:bidi="hi-IN"/>
          <w14:ligatures w14:val="none"/>
        </w:rPr>
      </w:pPr>
    </w:p>
    <w:p w14:paraId="11085933" w14:textId="0BFAD113" w:rsidR="00704BF8" w:rsidRPr="00AD7700" w:rsidRDefault="00704BF8" w:rsidP="00AD7700">
      <w:pPr>
        <w:pStyle w:val="xmsonormal"/>
        <w:shd w:val="clear" w:color="auto" w:fill="FFFFFF"/>
        <w:spacing w:before="0" w:beforeAutospacing="0" w:after="0" w:afterAutospacing="0"/>
        <w:rPr>
          <w:rFonts w:ascii="Aptos" w:hAnsi="Aptos"/>
          <w:color w:val="242424"/>
          <w:sz w:val="22"/>
          <w:szCs w:val="22"/>
        </w:rPr>
      </w:pPr>
      <w:r w:rsidRPr="00704BF8">
        <w:rPr>
          <w:rFonts w:ascii="Calibri" w:hAnsi="Calibri" w:cs="Calibri"/>
          <w:b/>
          <w:bCs/>
          <w:color w:val="212121"/>
          <w:sz w:val="28"/>
          <w:szCs w:val="28"/>
          <w:bdr w:val="none" w:sz="0" w:space="0" w:color="auto" w:frame="1"/>
        </w:rPr>
        <w:t>Prevention of Public Nuisance</w:t>
      </w:r>
    </w:p>
    <w:p w14:paraId="0852B77F" w14:textId="77777777" w:rsidR="00704BF8" w:rsidRPr="00704BF8" w:rsidRDefault="00704BF8" w:rsidP="00704BF8">
      <w:pPr>
        <w:pStyle w:val="xmsonormal"/>
        <w:shd w:val="clear" w:color="auto" w:fill="FFFFFF"/>
        <w:spacing w:before="0" w:beforeAutospacing="0" w:after="0" w:afterAutospacing="0"/>
        <w:rPr>
          <w:rFonts w:ascii="Calibri" w:hAnsi="Calibri" w:cs="Calibri"/>
          <w:color w:val="242424"/>
          <w:sz w:val="28"/>
          <w:szCs w:val="28"/>
        </w:rPr>
      </w:pPr>
      <w:r w:rsidRPr="00704BF8">
        <w:rPr>
          <w:rFonts w:ascii="Calibri" w:hAnsi="Calibri" w:cs="Calibri"/>
          <w:color w:val="212121"/>
          <w:sz w:val="28"/>
          <w:szCs w:val="28"/>
          <w:bdr w:val="none" w:sz="0" w:space="0" w:color="auto" w:frame="1"/>
        </w:rPr>
        <w:t> </w:t>
      </w:r>
    </w:p>
    <w:p w14:paraId="68563EED" w14:textId="55637322" w:rsidR="00704BF8" w:rsidRPr="00704BF8" w:rsidRDefault="00704BF8" w:rsidP="00704BF8">
      <w:pPr>
        <w:pStyle w:val="xmsonormal"/>
        <w:shd w:val="clear" w:color="auto" w:fill="FFFFFF"/>
        <w:spacing w:before="0" w:beforeAutospacing="0" w:after="0" w:afterAutospacing="0"/>
        <w:rPr>
          <w:rFonts w:ascii="Calibri" w:hAnsi="Calibri" w:cs="Calibri"/>
          <w:color w:val="242424"/>
          <w:sz w:val="28"/>
          <w:szCs w:val="28"/>
        </w:rPr>
      </w:pPr>
      <w:r w:rsidRPr="00704BF8">
        <w:rPr>
          <w:rFonts w:ascii="Calibri" w:hAnsi="Calibri" w:cs="Calibri"/>
          <w:color w:val="212121"/>
          <w:sz w:val="28"/>
          <w:szCs w:val="28"/>
          <w:bdr w:val="none" w:sz="0" w:space="0" w:color="auto" w:frame="1"/>
        </w:rPr>
        <w:t xml:space="preserve">The Tickell Arms </w:t>
      </w:r>
      <w:proofErr w:type="gramStart"/>
      <w:r w:rsidRPr="00704BF8">
        <w:rPr>
          <w:rFonts w:ascii="Calibri" w:hAnsi="Calibri" w:cs="Calibri"/>
          <w:color w:val="212121"/>
          <w:sz w:val="28"/>
          <w:szCs w:val="28"/>
          <w:bdr w:val="none" w:sz="0" w:space="0" w:color="auto" w:frame="1"/>
        </w:rPr>
        <w:t>surrounded on all sides</w:t>
      </w:r>
      <w:proofErr w:type="gramEnd"/>
      <w:r w:rsidRPr="00704BF8">
        <w:rPr>
          <w:rFonts w:ascii="Calibri" w:hAnsi="Calibri" w:cs="Calibri"/>
          <w:color w:val="212121"/>
          <w:sz w:val="28"/>
          <w:szCs w:val="28"/>
          <w:bdr w:val="none" w:sz="0" w:space="0" w:color="auto" w:frame="1"/>
        </w:rPr>
        <w:t xml:space="preserve"> by residential properties that sit in very close proximity to the area covered by this application. Noise nuisance for </w:t>
      </w:r>
      <w:proofErr w:type="gramStart"/>
      <w:r w:rsidRPr="00704BF8">
        <w:rPr>
          <w:rFonts w:ascii="Calibri" w:hAnsi="Calibri" w:cs="Calibri"/>
          <w:color w:val="212121"/>
          <w:sz w:val="28"/>
          <w:szCs w:val="28"/>
          <w:bdr w:val="none" w:sz="0" w:space="0" w:color="auto" w:frame="1"/>
        </w:rPr>
        <w:t>local residents</w:t>
      </w:r>
      <w:proofErr w:type="gramEnd"/>
      <w:r w:rsidRPr="00704BF8">
        <w:rPr>
          <w:rFonts w:ascii="Calibri" w:hAnsi="Calibri" w:cs="Calibri"/>
          <w:color w:val="212121"/>
          <w:sz w:val="28"/>
          <w:szCs w:val="28"/>
          <w:bdr w:val="none" w:sz="0" w:space="0" w:color="auto" w:frame="1"/>
        </w:rPr>
        <w:t xml:space="preserve"> already occurs and disrupts neighbours significantly. The proposed extension of the licence to include the Dragonfly Tent would exacerbate this existing nuisance.</w:t>
      </w:r>
    </w:p>
    <w:p w14:paraId="4FB9085A" w14:textId="77777777" w:rsidR="00704BF8" w:rsidRPr="00704BF8" w:rsidRDefault="00704BF8" w:rsidP="00704BF8">
      <w:pPr>
        <w:pStyle w:val="xmsonormal"/>
        <w:shd w:val="clear" w:color="auto" w:fill="FFFFFF"/>
        <w:spacing w:before="0" w:beforeAutospacing="0" w:after="0" w:afterAutospacing="0"/>
        <w:ind w:left="720"/>
        <w:rPr>
          <w:rFonts w:ascii="Calibri" w:hAnsi="Calibri" w:cs="Calibri"/>
          <w:color w:val="242424"/>
          <w:sz w:val="28"/>
          <w:szCs w:val="28"/>
        </w:rPr>
      </w:pPr>
      <w:r w:rsidRPr="00704BF8">
        <w:rPr>
          <w:rFonts w:ascii="Calibri" w:hAnsi="Calibri" w:cs="Calibri"/>
          <w:color w:val="212121"/>
          <w:sz w:val="28"/>
          <w:szCs w:val="28"/>
          <w:bdr w:val="none" w:sz="0" w:space="0" w:color="auto" w:frame="1"/>
        </w:rPr>
        <w:t> </w:t>
      </w:r>
    </w:p>
    <w:p w14:paraId="08824103" w14:textId="77777777" w:rsidR="00704BF8" w:rsidRPr="00704BF8" w:rsidRDefault="00704BF8" w:rsidP="00704BF8">
      <w:pPr>
        <w:pStyle w:val="xmsonormal"/>
        <w:shd w:val="clear" w:color="auto" w:fill="FFFFFF"/>
        <w:spacing w:before="0" w:beforeAutospacing="0" w:after="0" w:afterAutospacing="0"/>
        <w:rPr>
          <w:rFonts w:ascii="Calibri" w:hAnsi="Calibri" w:cs="Calibri"/>
          <w:color w:val="242424"/>
          <w:sz w:val="28"/>
          <w:szCs w:val="28"/>
        </w:rPr>
      </w:pPr>
      <w:r w:rsidRPr="00704BF8">
        <w:rPr>
          <w:rFonts w:ascii="Calibri" w:hAnsi="Calibri" w:cs="Calibri"/>
          <w:color w:val="212121"/>
          <w:sz w:val="28"/>
          <w:szCs w:val="28"/>
          <w:bdr w:val="none" w:sz="0" w:space="0" w:color="auto" w:frame="1"/>
        </w:rPr>
        <w:t>Noise from events is frequently audible in neighbouring properties, with evidence supplied to the council showing a noise level of 50-60db inside residential properties during an event at the Tickell in June 2025.</w:t>
      </w:r>
    </w:p>
    <w:p w14:paraId="0804BB2D" w14:textId="77777777" w:rsidR="00704BF8" w:rsidRPr="00704BF8" w:rsidRDefault="00704BF8" w:rsidP="00704BF8">
      <w:pPr>
        <w:pStyle w:val="xmsonormal"/>
        <w:shd w:val="clear" w:color="auto" w:fill="FFFFFF"/>
        <w:spacing w:before="0" w:beforeAutospacing="0" w:after="0" w:afterAutospacing="0"/>
        <w:rPr>
          <w:rFonts w:ascii="Calibri" w:hAnsi="Calibri" w:cs="Calibri"/>
          <w:color w:val="242424"/>
          <w:sz w:val="28"/>
          <w:szCs w:val="28"/>
        </w:rPr>
      </w:pPr>
      <w:r w:rsidRPr="00704BF8">
        <w:rPr>
          <w:rFonts w:ascii="Calibri" w:hAnsi="Calibri" w:cs="Calibri"/>
          <w:color w:val="212121"/>
          <w:sz w:val="28"/>
          <w:szCs w:val="28"/>
          <w:bdr w:val="none" w:sz="0" w:space="0" w:color="auto" w:frame="1"/>
        </w:rPr>
        <w:t> </w:t>
      </w:r>
    </w:p>
    <w:p w14:paraId="388D71D5" w14:textId="77777777" w:rsidR="00704BF8" w:rsidRPr="00704BF8" w:rsidRDefault="00704BF8" w:rsidP="00704BF8">
      <w:pPr>
        <w:pStyle w:val="xmsonormal"/>
        <w:shd w:val="clear" w:color="auto" w:fill="FFFFFF"/>
        <w:spacing w:before="0" w:beforeAutospacing="0" w:after="0" w:afterAutospacing="0"/>
        <w:rPr>
          <w:rFonts w:ascii="Calibri" w:hAnsi="Calibri" w:cs="Calibri"/>
          <w:color w:val="242424"/>
          <w:sz w:val="28"/>
          <w:szCs w:val="28"/>
        </w:rPr>
      </w:pPr>
      <w:r w:rsidRPr="00704BF8">
        <w:rPr>
          <w:rFonts w:ascii="Calibri" w:hAnsi="Calibri" w:cs="Calibri"/>
          <w:color w:val="212121"/>
          <w:sz w:val="28"/>
          <w:szCs w:val="28"/>
          <w:bdr w:val="none" w:sz="0" w:space="0" w:color="auto" w:frame="1"/>
        </w:rPr>
        <w:t>Neighbours have frequently complained about noise levels.</w:t>
      </w:r>
    </w:p>
    <w:p w14:paraId="2554D2F8" w14:textId="77777777" w:rsidR="00704BF8" w:rsidRPr="00704BF8" w:rsidRDefault="00704BF8" w:rsidP="00704BF8">
      <w:pPr>
        <w:pStyle w:val="xmsonormal"/>
        <w:shd w:val="clear" w:color="auto" w:fill="FFFFFF"/>
        <w:spacing w:before="0" w:beforeAutospacing="0" w:after="0" w:afterAutospacing="0"/>
        <w:ind w:left="720"/>
        <w:rPr>
          <w:rFonts w:ascii="Calibri" w:hAnsi="Calibri" w:cs="Calibri"/>
          <w:color w:val="242424"/>
          <w:sz w:val="28"/>
          <w:szCs w:val="28"/>
        </w:rPr>
      </w:pPr>
      <w:r w:rsidRPr="00704BF8">
        <w:rPr>
          <w:rFonts w:ascii="Calibri" w:hAnsi="Calibri" w:cs="Calibri"/>
          <w:color w:val="212121"/>
          <w:sz w:val="28"/>
          <w:szCs w:val="28"/>
          <w:bdr w:val="none" w:sz="0" w:space="0" w:color="auto" w:frame="1"/>
        </w:rPr>
        <w:t> </w:t>
      </w:r>
    </w:p>
    <w:p w14:paraId="422E3EB9" w14:textId="77777777" w:rsidR="00704BF8" w:rsidRPr="00704BF8" w:rsidRDefault="00704BF8" w:rsidP="00704BF8">
      <w:pPr>
        <w:pStyle w:val="xmsonormal"/>
        <w:shd w:val="clear" w:color="auto" w:fill="FFFFFF"/>
        <w:spacing w:before="0" w:beforeAutospacing="0" w:after="0" w:afterAutospacing="0"/>
        <w:rPr>
          <w:rFonts w:ascii="Calibri" w:hAnsi="Calibri" w:cs="Calibri"/>
          <w:color w:val="242424"/>
          <w:sz w:val="28"/>
          <w:szCs w:val="28"/>
        </w:rPr>
      </w:pPr>
      <w:r w:rsidRPr="00704BF8">
        <w:rPr>
          <w:rFonts w:ascii="Calibri" w:hAnsi="Calibri" w:cs="Calibri"/>
          <w:color w:val="212121"/>
          <w:sz w:val="28"/>
          <w:szCs w:val="28"/>
          <w:bdr w:val="none" w:sz="0" w:space="0" w:color="auto" w:frame="1"/>
        </w:rPr>
        <w:t>The proposed conditions on the licence do not adequately address the very real harm that will arise from this application.  Neighbours already have a telephone number for the pub, and this has not prevented nuisance occurring and it is simply not possible for the mere words in a condition to prevent noise from an outside bar passing to neighbouring properties. That is an inevitable consequence of increasing activity in the pub garden.</w:t>
      </w:r>
    </w:p>
    <w:p w14:paraId="032915C1" w14:textId="77777777" w:rsidR="00704BF8" w:rsidRPr="00704BF8" w:rsidRDefault="00704BF8" w:rsidP="00704BF8">
      <w:pPr>
        <w:pStyle w:val="xmsonormal"/>
        <w:shd w:val="clear" w:color="auto" w:fill="FFFFFF"/>
        <w:spacing w:before="0" w:beforeAutospacing="0" w:after="0" w:afterAutospacing="0"/>
        <w:rPr>
          <w:rFonts w:ascii="Calibri" w:hAnsi="Calibri" w:cs="Calibri"/>
          <w:color w:val="242424"/>
          <w:sz w:val="28"/>
          <w:szCs w:val="28"/>
        </w:rPr>
      </w:pPr>
      <w:r w:rsidRPr="00704BF8">
        <w:rPr>
          <w:rFonts w:ascii="Calibri" w:hAnsi="Calibri" w:cs="Calibri"/>
          <w:color w:val="212121"/>
          <w:sz w:val="28"/>
          <w:szCs w:val="28"/>
          <w:bdr w:val="none" w:sz="0" w:space="0" w:color="auto" w:frame="1"/>
        </w:rPr>
        <w:t> </w:t>
      </w:r>
    </w:p>
    <w:p w14:paraId="5A3438B8" w14:textId="77777777" w:rsidR="00704BF8" w:rsidRPr="00704BF8" w:rsidRDefault="00704BF8" w:rsidP="00704BF8">
      <w:pPr>
        <w:pStyle w:val="xmsonormal"/>
        <w:shd w:val="clear" w:color="auto" w:fill="FFFFFF"/>
        <w:spacing w:before="0" w:beforeAutospacing="0" w:after="0" w:afterAutospacing="0"/>
        <w:rPr>
          <w:rFonts w:ascii="Calibri" w:hAnsi="Calibri" w:cs="Calibri"/>
          <w:color w:val="242424"/>
          <w:sz w:val="28"/>
          <w:szCs w:val="28"/>
        </w:rPr>
      </w:pPr>
      <w:r w:rsidRPr="00704BF8">
        <w:rPr>
          <w:rStyle w:val="Strong"/>
          <w:rFonts w:ascii="Calibri" w:eastAsiaTheme="majorEastAsia" w:hAnsi="Calibri" w:cs="Calibri"/>
          <w:color w:val="242424"/>
          <w:sz w:val="28"/>
          <w:szCs w:val="28"/>
          <w:bdr w:val="none" w:sz="0" w:space="0" w:color="auto" w:frame="1"/>
        </w:rPr>
        <w:t>Public Safety</w:t>
      </w:r>
    </w:p>
    <w:p w14:paraId="2070E01C" w14:textId="77777777" w:rsidR="00704BF8" w:rsidRPr="00704BF8" w:rsidRDefault="00704BF8" w:rsidP="00704BF8">
      <w:pPr>
        <w:pStyle w:val="NormalWeb"/>
        <w:shd w:val="clear" w:color="auto" w:fill="FFFFFF"/>
        <w:rPr>
          <w:rFonts w:ascii="Calibri" w:hAnsi="Calibri" w:cs="Calibri"/>
          <w:color w:val="242424"/>
          <w:sz w:val="28"/>
          <w:szCs w:val="28"/>
        </w:rPr>
      </w:pPr>
      <w:r w:rsidRPr="00704BF8">
        <w:rPr>
          <w:rFonts w:ascii="Calibri" w:hAnsi="Calibri" w:cs="Calibri"/>
          <w:color w:val="242424"/>
          <w:sz w:val="28"/>
          <w:szCs w:val="28"/>
        </w:rPr>
        <w:t xml:space="preserve">There are significant safety concerns due to the increased traffic and parking that will arise </w:t>
      </w:r>
      <w:proofErr w:type="gramStart"/>
      <w:r w:rsidRPr="00704BF8">
        <w:rPr>
          <w:rFonts w:ascii="Calibri" w:hAnsi="Calibri" w:cs="Calibri"/>
          <w:color w:val="242424"/>
          <w:sz w:val="28"/>
          <w:szCs w:val="28"/>
        </w:rPr>
        <w:t>as a result of</w:t>
      </w:r>
      <w:proofErr w:type="gramEnd"/>
      <w:r w:rsidRPr="00704BF8">
        <w:rPr>
          <w:rFonts w:ascii="Calibri" w:hAnsi="Calibri" w:cs="Calibri"/>
          <w:color w:val="242424"/>
          <w:sz w:val="28"/>
          <w:szCs w:val="28"/>
        </w:rPr>
        <w:t xml:space="preserve"> the proposed removal of restrictions, which will increase the serving capacity at the pub, its ability to host events, and hence increase patronage.</w:t>
      </w:r>
    </w:p>
    <w:p w14:paraId="255266EB" w14:textId="77777777" w:rsidR="00704BF8" w:rsidRPr="00704BF8" w:rsidRDefault="00704BF8" w:rsidP="00704BF8">
      <w:pPr>
        <w:pStyle w:val="NormalWeb"/>
        <w:shd w:val="clear" w:color="auto" w:fill="FFFFFF"/>
        <w:rPr>
          <w:rFonts w:ascii="Calibri" w:hAnsi="Calibri" w:cs="Calibri"/>
          <w:color w:val="242424"/>
          <w:sz w:val="28"/>
          <w:szCs w:val="28"/>
        </w:rPr>
      </w:pPr>
      <w:r w:rsidRPr="00704BF8">
        <w:rPr>
          <w:rFonts w:ascii="Calibri" w:hAnsi="Calibri" w:cs="Calibri"/>
          <w:color w:val="242424"/>
          <w:sz w:val="28"/>
          <w:szCs w:val="28"/>
        </w:rPr>
        <w:t xml:space="preserve">The Tickell Arms is located on North Road, which has only a single pavement that is often obstructed by vehicles belonging to customers. The pub has inadequate parking provision for its existing customers, with significant and widespread parking by customers on local roads and pavements now common place. This creates a serious risk for pedestrians—especially children, and </w:t>
      </w:r>
      <w:r w:rsidRPr="00704BF8">
        <w:rPr>
          <w:rFonts w:ascii="Calibri" w:hAnsi="Calibri" w:cs="Calibri"/>
          <w:color w:val="242424"/>
          <w:sz w:val="28"/>
          <w:szCs w:val="28"/>
        </w:rPr>
        <w:lastRenderedPageBreak/>
        <w:t>individuals using wheelchairs or pushchairs—who are frequently forced into the road. Both traffic volume and parking congestion have noticeably worsened with the growth in events and visitor numbers at Tickell’s. Residents have repeatedly raised concerns about this to the Parish Council. Any further intensification of the site’s use would raise significant new safety concerns.</w:t>
      </w:r>
    </w:p>
    <w:p w14:paraId="6543098E" w14:textId="77777777" w:rsidR="00704BF8" w:rsidRPr="00704BF8" w:rsidRDefault="00704BF8" w:rsidP="00704BF8">
      <w:pPr>
        <w:pStyle w:val="NormalWeb"/>
        <w:shd w:val="clear" w:color="auto" w:fill="FFFFFF"/>
        <w:spacing w:before="0" w:after="0"/>
        <w:rPr>
          <w:rFonts w:ascii="Calibri" w:hAnsi="Calibri" w:cs="Calibri"/>
          <w:color w:val="242424"/>
          <w:sz w:val="28"/>
          <w:szCs w:val="28"/>
        </w:rPr>
      </w:pPr>
      <w:r w:rsidRPr="00704BF8">
        <w:rPr>
          <w:rStyle w:val="Strong"/>
          <w:rFonts w:ascii="Calibri" w:eastAsiaTheme="majorEastAsia" w:hAnsi="Calibri" w:cs="Calibri"/>
          <w:color w:val="242424"/>
          <w:sz w:val="28"/>
          <w:szCs w:val="28"/>
          <w:bdr w:val="none" w:sz="0" w:space="0" w:color="auto" w:frame="1"/>
        </w:rPr>
        <w:t>3. Protection of Children from Harm</w:t>
      </w:r>
    </w:p>
    <w:p w14:paraId="57D271AA" w14:textId="77777777" w:rsidR="00704BF8" w:rsidRPr="00704BF8" w:rsidRDefault="00704BF8" w:rsidP="00704BF8">
      <w:pPr>
        <w:pStyle w:val="NormalWeb"/>
        <w:shd w:val="clear" w:color="auto" w:fill="FFFFFF"/>
        <w:rPr>
          <w:rFonts w:ascii="Calibri" w:hAnsi="Calibri" w:cs="Calibri"/>
          <w:color w:val="242424"/>
          <w:sz w:val="28"/>
          <w:szCs w:val="28"/>
        </w:rPr>
      </w:pPr>
      <w:r w:rsidRPr="00704BF8">
        <w:rPr>
          <w:rFonts w:ascii="Calibri" w:hAnsi="Calibri" w:cs="Calibri"/>
          <w:color w:val="242424"/>
          <w:sz w:val="28"/>
          <w:szCs w:val="28"/>
        </w:rPr>
        <w:t>Some events at the premises, especially those featuring amplified performances, have included inappropriate language that was clearly audible in nearby residential properties.</w:t>
      </w:r>
    </w:p>
    <w:p w14:paraId="61C1150D" w14:textId="77777777" w:rsidR="00C648E7" w:rsidRDefault="00C648E7" w:rsidP="00294345">
      <w:pPr>
        <w:shd w:val="clear" w:color="auto" w:fill="FFFFFF"/>
        <w:spacing w:after="0" w:line="240" w:lineRule="auto"/>
        <w:textAlignment w:val="baseline"/>
        <w:rPr>
          <w:rFonts w:ascii="Aptos" w:eastAsia="Times New Roman" w:hAnsi="Aptos" w:cs="Arial"/>
          <w:color w:val="242424"/>
          <w:kern w:val="0"/>
          <w:sz w:val="20"/>
          <w:szCs w:val="20"/>
          <w:bdr w:val="none" w:sz="0" w:space="0" w:color="auto" w:frame="1"/>
          <w:lang w:eastAsia="en-GB"/>
          <w14:ligatures w14:val="none"/>
        </w:rPr>
      </w:pPr>
    </w:p>
    <w:p w14:paraId="6E73F056" w14:textId="77777777" w:rsidR="00AD7700" w:rsidRPr="00396386" w:rsidRDefault="00AD7700" w:rsidP="00AD7700">
      <w:pPr>
        <w:spacing w:after="0" w:line="240" w:lineRule="auto"/>
        <w:rPr>
          <w:rFonts w:ascii="Calibri" w:eastAsia="Noto Sans CJK SC" w:hAnsi="Calibri" w:cs="Calibri"/>
          <w:sz w:val="28"/>
          <w:szCs w:val="28"/>
          <w:lang w:eastAsia="zh-CN" w:bidi="hi-IN"/>
          <w14:ligatures w14:val="none"/>
        </w:rPr>
      </w:pPr>
      <w:r>
        <w:rPr>
          <w:rFonts w:ascii="Calibri" w:eastAsia="Noto Sans CJK SC" w:hAnsi="Calibri" w:cs="Calibri"/>
          <w:sz w:val="28"/>
          <w:szCs w:val="28"/>
          <w:lang w:eastAsia="zh-CN" w:bidi="hi-IN"/>
          <w14:ligatures w14:val="none"/>
        </w:rPr>
        <w:t>The motion was proposed by Philip James and seconded by Emma Dunn.</w:t>
      </w:r>
    </w:p>
    <w:p w14:paraId="1F264276" w14:textId="77777777" w:rsidR="00C648E7" w:rsidRDefault="00C648E7" w:rsidP="00294345">
      <w:pPr>
        <w:shd w:val="clear" w:color="auto" w:fill="FFFFFF"/>
        <w:spacing w:after="0" w:line="240" w:lineRule="auto"/>
        <w:textAlignment w:val="baseline"/>
        <w:rPr>
          <w:rFonts w:ascii="Aptos" w:eastAsia="Times New Roman" w:hAnsi="Aptos" w:cs="Arial"/>
          <w:color w:val="242424"/>
          <w:kern w:val="0"/>
          <w:sz w:val="20"/>
          <w:szCs w:val="20"/>
          <w:bdr w:val="none" w:sz="0" w:space="0" w:color="auto" w:frame="1"/>
          <w:lang w:eastAsia="en-GB"/>
          <w14:ligatures w14:val="none"/>
        </w:rPr>
      </w:pPr>
    </w:p>
    <w:p w14:paraId="6D8F7E4E" w14:textId="77777777" w:rsidR="00C648E7" w:rsidRDefault="00C648E7" w:rsidP="00294345">
      <w:pPr>
        <w:shd w:val="clear" w:color="auto" w:fill="FFFFFF"/>
        <w:spacing w:after="0" w:line="240" w:lineRule="auto"/>
        <w:textAlignment w:val="baseline"/>
        <w:rPr>
          <w:rFonts w:ascii="Aptos" w:eastAsia="Times New Roman" w:hAnsi="Aptos" w:cs="Arial"/>
          <w:color w:val="242424"/>
          <w:kern w:val="0"/>
          <w:sz w:val="20"/>
          <w:szCs w:val="20"/>
          <w:bdr w:val="none" w:sz="0" w:space="0" w:color="auto" w:frame="1"/>
          <w:lang w:eastAsia="en-GB"/>
          <w14:ligatures w14:val="none"/>
        </w:rPr>
      </w:pPr>
    </w:p>
    <w:p w14:paraId="1306739C" w14:textId="77777777" w:rsidR="00C648E7" w:rsidRDefault="00C648E7" w:rsidP="00294345">
      <w:pPr>
        <w:shd w:val="clear" w:color="auto" w:fill="FFFFFF"/>
        <w:spacing w:after="0" w:line="240" w:lineRule="auto"/>
        <w:textAlignment w:val="baseline"/>
        <w:rPr>
          <w:rFonts w:ascii="Aptos" w:eastAsia="Times New Roman" w:hAnsi="Aptos" w:cs="Arial"/>
          <w:color w:val="242424"/>
          <w:kern w:val="0"/>
          <w:sz w:val="20"/>
          <w:szCs w:val="20"/>
          <w:bdr w:val="none" w:sz="0" w:space="0" w:color="auto" w:frame="1"/>
          <w:lang w:eastAsia="en-GB"/>
          <w14:ligatures w14:val="none"/>
        </w:rPr>
      </w:pPr>
    </w:p>
    <w:p w14:paraId="535C241F" w14:textId="77777777" w:rsidR="00C648E7" w:rsidRDefault="00C648E7" w:rsidP="00294345">
      <w:pPr>
        <w:shd w:val="clear" w:color="auto" w:fill="FFFFFF"/>
        <w:spacing w:after="0" w:line="240" w:lineRule="auto"/>
        <w:textAlignment w:val="baseline"/>
        <w:rPr>
          <w:rFonts w:ascii="Aptos" w:eastAsia="Times New Roman" w:hAnsi="Aptos" w:cs="Arial"/>
          <w:color w:val="242424"/>
          <w:kern w:val="0"/>
          <w:sz w:val="20"/>
          <w:szCs w:val="20"/>
          <w:bdr w:val="none" w:sz="0" w:space="0" w:color="auto" w:frame="1"/>
          <w:lang w:eastAsia="en-GB"/>
          <w14:ligatures w14:val="none"/>
        </w:rPr>
      </w:pPr>
    </w:p>
    <w:p w14:paraId="48385F3F" w14:textId="77777777" w:rsidR="00294345" w:rsidRPr="00B9576E" w:rsidRDefault="00294345" w:rsidP="00294345">
      <w:pPr>
        <w:shd w:val="clear" w:color="auto" w:fill="FFFFFF"/>
        <w:spacing w:after="0" w:line="240" w:lineRule="auto"/>
        <w:textAlignment w:val="baseline"/>
        <w:rPr>
          <w:rFonts w:ascii="Calibri" w:eastAsia="Times New Roman" w:hAnsi="Calibri" w:cs="Calibri"/>
          <w:color w:val="242424"/>
          <w:kern w:val="0"/>
          <w:sz w:val="28"/>
          <w:szCs w:val="28"/>
          <w:bdr w:val="none" w:sz="0" w:space="0" w:color="auto" w:frame="1"/>
          <w:lang w:eastAsia="en-GB"/>
          <w14:ligatures w14:val="none"/>
        </w:rPr>
      </w:pPr>
      <w:r w:rsidRPr="00B9576E">
        <w:rPr>
          <w:rFonts w:ascii="Calibri" w:eastAsia="Times New Roman" w:hAnsi="Calibri" w:cs="Calibri"/>
          <w:color w:val="242424"/>
          <w:kern w:val="0"/>
          <w:sz w:val="28"/>
          <w:szCs w:val="28"/>
          <w:bdr w:val="none" w:sz="0" w:space="0" w:color="auto" w:frame="1"/>
          <w:lang w:eastAsia="en-GB"/>
          <w14:ligatures w14:val="none"/>
        </w:rPr>
        <w:t xml:space="preserve">ITEM 15. </w:t>
      </w:r>
      <w:r w:rsidRPr="00090490">
        <w:rPr>
          <w:rFonts w:ascii="Calibri" w:eastAsia="Times New Roman" w:hAnsi="Calibri" w:cs="Calibri"/>
          <w:color w:val="242424"/>
          <w:kern w:val="0"/>
          <w:sz w:val="28"/>
          <w:szCs w:val="28"/>
          <w:u w:val="single"/>
          <w:bdr w:val="none" w:sz="0" w:space="0" w:color="auto" w:frame="1"/>
          <w:lang w:eastAsia="en-GB"/>
          <w14:ligatures w14:val="none"/>
        </w:rPr>
        <w:t>PLANNING REPORT</w:t>
      </w:r>
    </w:p>
    <w:p w14:paraId="35AAD3B9" w14:textId="77777777" w:rsidR="00294345" w:rsidRDefault="00294345" w:rsidP="00294345">
      <w:pPr>
        <w:shd w:val="clear" w:color="auto" w:fill="FFFFFF"/>
        <w:spacing w:after="0" w:line="240" w:lineRule="auto"/>
        <w:textAlignment w:val="baseline"/>
        <w:rPr>
          <w:rFonts w:ascii="Aptos" w:eastAsia="Times New Roman" w:hAnsi="Aptos" w:cs="Arial"/>
          <w:color w:val="242424"/>
          <w:kern w:val="0"/>
          <w:sz w:val="20"/>
          <w:szCs w:val="20"/>
          <w:bdr w:val="none" w:sz="0" w:space="0" w:color="auto" w:frame="1"/>
          <w:lang w:eastAsia="en-GB"/>
          <w14:ligatures w14:val="none"/>
        </w:rPr>
      </w:pPr>
    </w:p>
    <w:p w14:paraId="75891FE5" w14:textId="77777777" w:rsidR="00294345" w:rsidRPr="000D161A" w:rsidRDefault="00294345" w:rsidP="00294345">
      <w:pPr>
        <w:shd w:val="clear" w:color="auto" w:fill="FFFFFF"/>
        <w:spacing w:after="0" w:line="240" w:lineRule="auto"/>
        <w:rPr>
          <w:rFonts w:ascii="Calibri" w:eastAsia="Times New Roman" w:hAnsi="Calibri" w:cs="Calibri"/>
          <w:color w:val="242424"/>
          <w:kern w:val="0"/>
          <w:sz w:val="28"/>
          <w:szCs w:val="28"/>
          <w:lang w:eastAsia="en-GB"/>
          <w14:ligatures w14:val="none"/>
        </w:rPr>
      </w:pPr>
      <w:r w:rsidRPr="00EE434B">
        <w:rPr>
          <w:rFonts w:ascii="Calibri" w:eastAsia="Times New Roman" w:hAnsi="Calibri" w:cs="Calibri"/>
          <w:b/>
          <w:bCs/>
          <w:color w:val="242424"/>
          <w:kern w:val="0"/>
          <w:sz w:val="28"/>
          <w:szCs w:val="28"/>
          <w:u w:val="single"/>
          <w:lang w:eastAsia="en-GB"/>
          <w14:ligatures w14:val="none"/>
        </w:rPr>
        <w:t>Planning Ref: 25/02193/S73</w:t>
      </w:r>
    </w:p>
    <w:p w14:paraId="28997D2B" w14:textId="77777777" w:rsidR="00294345" w:rsidRPr="00EE434B" w:rsidRDefault="00294345" w:rsidP="00294345">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EE434B">
        <w:rPr>
          <w:rFonts w:ascii="Calibri" w:eastAsia="Times New Roman" w:hAnsi="Calibri" w:cs="Calibri"/>
          <w:b/>
          <w:bCs/>
          <w:color w:val="242424"/>
          <w:kern w:val="0"/>
          <w:sz w:val="28"/>
          <w:szCs w:val="28"/>
          <w:bdr w:val="none" w:sz="0" w:space="0" w:color="auto" w:frame="1"/>
          <w:lang w:eastAsia="en-GB"/>
          <w14:ligatures w14:val="none"/>
        </w:rPr>
        <w:t>Site address:</w:t>
      </w:r>
      <w:r w:rsidRPr="00EE434B">
        <w:rPr>
          <w:rFonts w:ascii="Calibri" w:eastAsia="Times New Roman" w:hAnsi="Calibri" w:cs="Calibri"/>
          <w:color w:val="242424"/>
          <w:kern w:val="0"/>
          <w:sz w:val="28"/>
          <w:szCs w:val="28"/>
          <w:bdr w:val="none" w:sz="0" w:space="0" w:color="auto" w:frame="1"/>
          <w:lang w:eastAsia="en-GB"/>
          <w14:ligatures w14:val="none"/>
        </w:rPr>
        <w:t xml:space="preserve"> 97 Duxford Road Whittlesford </w:t>
      </w:r>
    </w:p>
    <w:p w14:paraId="2363A088" w14:textId="77777777" w:rsidR="00294345" w:rsidRDefault="00294345" w:rsidP="00294345">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r w:rsidRPr="00EE434B">
        <w:rPr>
          <w:rFonts w:ascii="Calibri" w:eastAsia="Times New Roman" w:hAnsi="Calibri" w:cs="Calibri"/>
          <w:b/>
          <w:bCs/>
          <w:color w:val="242424"/>
          <w:kern w:val="0"/>
          <w:sz w:val="28"/>
          <w:szCs w:val="28"/>
          <w:bdr w:val="none" w:sz="0" w:space="0" w:color="auto" w:frame="1"/>
          <w:lang w:eastAsia="en-GB"/>
          <w14:ligatures w14:val="none"/>
        </w:rPr>
        <w:t>Proposal:</w:t>
      </w:r>
      <w:r w:rsidRPr="00EE434B">
        <w:rPr>
          <w:rFonts w:ascii="Calibri" w:eastAsia="Times New Roman" w:hAnsi="Calibri" w:cs="Calibri"/>
          <w:color w:val="242424"/>
          <w:kern w:val="0"/>
          <w:sz w:val="28"/>
          <w:szCs w:val="28"/>
          <w:bdr w:val="none" w:sz="0" w:space="0" w:color="auto" w:frame="1"/>
          <w:lang w:eastAsia="en-GB"/>
          <w14:ligatures w14:val="none"/>
        </w:rPr>
        <w:t xml:space="preserve"> S73 to vary condition 2 (Approved plans) of planning permission 24/01188/HFUL (Part two, part single storey side and rear extensions with alterations to glazing and doors, along with balustrades) addition of 3 No. windows to downside elevation.</w:t>
      </w:r>
    </w:p>
    <w:p w14:paraId="219C7266" w14:textId="77777777" w:rsidR="00982AD9" w:rsidRDefault="00982AD9" w:rsidP="00294345">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p>
    <w:p w14:paraId="3DD4D186" w14:textId="7E0EDCBE" w:rsidR="00F47E1A" w:rsidRPr="00EE434B" w:rsidRDefault="00F47E1A" w:rsidP="00294345">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Pr>
          <w:rFonts w:ascii="Calibri" w:eastAsia="Times New Roman" w:hAnsi="Calibri" w:cs="Calibri"/>
          <w:color w:val="242424"/>
          <w:kern w:val="0"/>
          <w:sz w:val="28"/>
          <w:szCs w:val="28"/>
          <w:bdr w:val="none" w:sz="0" w:space="0" w:color="auto" w:frame="1"/>
          <w:lang w:eastAsia="en-GB"/>
          <w14:ligatures w14:val="none"/>
        </w:rPr>
        <w:t>Whittlesford Parish Council supported this application</w:t>
      </w:r>
      <w:r w:rsidR="00DC4DD6">
        <w:rPr>
          <w:rFonts w:ascii="Calibri" w:eastAsia="Times New Roman" w:hAnsi="Calibri" w:cs="Calibri"/>
          <w:color w:val="242424"/>
          <w:kern w:val="0"/>
          <w:sz w:val="28"/>
          <w:szCs w:val="28"/>
          <w:bdr w:val="none" w:sz="0" w:space="0" w:color="auto" w:frame="1"/>
          <w:lang w:eastAsia="en-GB"/>
          <w14:ligatures w14:val="none"/>
        </w:rPr>
        <w:t>.</w:t>
      </w:r>
    </w:p>
    <w:p w14:paraId="401246F1" w14:textId="77777777" w:rsidR="00294345" w:rsidRPr="00EE434B" w:rsidRDefault="00294345" w:rsidP="00294345">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p>
    <w:p w14:paraId="1838549C" w14:textId="77777777" w:rsidR="00294345" w:rsidRPr="00EE434B" w:rsidRDefault="00294345" w:rsidP="00294345">
      <w:pPr>
        <w:shd w:val="clear" w:color="auto" w:fill="FFFFFF"/>
        <w:spacing w:after="0" w:line="240" w:lineRule="auto"/>
        <w:rPr>
          <w:rFonts w:ascii="Calibri" w:eastAsia="Times New Roman" w:hAnsi="Calibri" w:cs="Calibri"/>
          <w:color w:val="242424"/>
          <w:kern w:val="0"/>
          <w:sz w:val="28"/>
          <w:szCs w:val="28"/>
          <w:lang w:eastAsia="en-GB"/>
          <w14:ligatures w14:val="none"/>
        </w:rPr>
      </w:pPr>
      <w:r w:rsidRPr="00EE434B">
        <w:rPr>
          <w:rFonts w:ascii="Calibri" w:eastAsia="Times New Roman" w:hAnsi="Calibri" w:cs="Calibri"/>
          <w:b/>
          <w:bCs/>
          <w:color w:val="242424"/>
          <w:kern w:val="0"/>
          <w:sz w:val="28"/>
          <w:szCs w:val="28"/>
          <w:u w:val="single"/>
          <w:lang w:eastAsia="en-GB"/>
          <w14:ligatures w14:val="none"/>
        </w:rPr>
        <w:t>Planning Ref: 25/02150/FUL</w:t>
      </w:r>
    </w:p>
    <w:p w14:paraId="44129BF8" w14:textId="77777777" w:rsidR="00294345" w:rsidRPr="00EE434B" w:rsidRDefault="00294345" w:rsidP="00294345">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EE434B">
        <w:rPr>
          <w:rFonts w:ascii="Calibri" w:eastAsia="Times New Roman" w:hAnsi="Calibri" w:cs="Calibri"/>
          <w:b/>
          <w:bCs/>
          <w:color w:val="242424"/>
          <w:kern w:val="0"/>
          <w:sz w:val="28"/>
          <w:szCs w:val="28"/>
          <w:bdr w:val="none" w:sz="0" w:space="0" w:color="auto" w:frame="1"/>
          <w:lang w:eastAsia="en-GB"/>
          <w14:ligatures w14:val="none"/>
        </w:rPr>
        <w:t>Site address</w:t>
      </w:r>
      <w:r w:rsidRPr="00EE434B">
        <w:rPr>
          <w:rFonts w:ascii="Calibri" w:eastAsia="Times New Roman" w:hAnsi="Calibri" w:cs="Calibri"/>
          <w:color w:val="242424"/>
          <w:kern w:val="0"/>
          <w:sz w:val="28"/>
          <w:szCs w:val="28"/>
          <w:bdr w:val="none" w:sz="0" w:space="0" w:color="auto" w:frame="1"/>
          <w:lang w:eastAsia="en-GB"/>
          <w14:ligatures w14:val="none"/>
        </w:rPr>
        <w:t>: Imperial War Museum Royston Road Duxford</w:t>
      </w:r>
    </w:p>
    <w:p w14:paraId="18F654E2" w14:textId="77777777" w:rsidR="00294345" w:rsidRDefault="00294345" w:rsidP="00294345">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r w:rsidRPr="00EE434B">
        <w:rPr>
          <w:rFonts w:ascii="Calibri" w:eastAsia="Times New Roman" w:hAnsi="Calibri" w:cs="Calibri"/>
          <w:b/>
          <w:bCs/>
          <w:color w:val="242424"/>
          <w:kern w:val="0"/>
          <w:sz w:val="28"/>
          <w:szCs w:val="28"/>
          <w:bdr w:val="none" w:sz="0" w:space="0" w:color="auto" w:frame="1"/>
          <w:lang w:eastAsia="en-GB"/>
          <w14:ligatures w14:val="none"/>
        </w:rPr>
        <w:t>Proposal:</w:t>
      </w:r>
      <w:r w:rsidRPr="00EE434B">
        <w:rPr>
          <w:rFonts w:ascii="Calibri" w:eastAsia="Times New Roman" w:hAnsi="Calibri" w:cs="Calibri"/>
          <w:color w:val="242424"/>
          <w:kern w:val="0"/>
          <w:sz w:val="28"/>
          <w:szCs w:val="28"/>
          <w:bdr w:val="none" w:sz="0" w:space="0" w:color="auto" w:frame="1"/>
          <w:lang w:eastAsia="en-GB"/>
          <w14:ligatures w14:val="none"/>
        </w:rPr>
        <w:t xml:space="preserve"> Installation of a new security gate in front of existing sliding security gate (to north side of IWM Duxford) and associated groundworks.</w:t>
      </w:r>
    </w:p>
    <w:p w14:paraId="3D232922" w14:textId="77777777" w:rsidR="00294345" w:rsidRDefault="00294345" w:rsidP="00294345">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p>
    <w:p w14:paraId="08EDDEB0" w14:textId="7CF4861C" w:rsidR="00294345" w:rsidRDefault="00982AD9" w:rsidP="00294345">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r>
        <w:rPr>
          <w:rFonts w:ascii="Calibri" w:eastAsia="Times New Roman" w:hAnsi="Calibri" w:cs="Calibri"/>
          <w:color w:val="242424"/>
          <w:kern w:val="0"/>
          <w:sz w:val="28"/>
          <w:szCs w:val="28"/>
          <w:bdr w:val="none" w:sz="0" w:space="0" w:color="auto" w:frame="1"/>
          <w:lang w:eastAsia="en-GB"/>
          <w14:ligatures w14:val="none"/>
        </w:rPr>
        <w:t>Whittlesford Parish Council supported this application.</w:t>
      </w:r>
    </w:p>
    <w:p w14:paraId="2884B78B" w14:textId="77777777" w:rsidR="00294345" w:rsidRDefault="00294345" w:rsidP="00294345">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p>
    <w:p w14:paraId="06820C6B" w14:textId="77777777" w:rsidR="00294345" w:rsidRDefault="00294345" w:rsidP="00294345">
      <w:pPr>
        <w:shd w:val="clear" w:color="auto" w:fill="FFFFFF"/>
        <w:spacing w:after="0" w:line="240" w:lineRule="auto"/>
        <w:textAlignment w:val="center"/>
        <w:rPr>
          <w:rFonts w:ascii="Calibri" w:eastAsia="Times New Roman" w:hAnsi="Calibri" w:cs="Calibri"/>
          <w:b/>
          <w:bCs/>
          <w:color w:val="242424"/>
          <w:kern w:val="0"/>
          <w:sz w:val="28"/>
          <w:szCs w:val="28"/>
          <w:u w:val="single"/>
          <w:bdr w:val="none" w:sz="0" w:space="0" w:color="auto" w:frame="1"/>
          <w:lang w:eastAsia="en-GB"/>
          <w14:ligatures w14:val="none"/>
        </w:rPr>
      </w:pPr>
      <w:r w:rsidRPr="00ED5003">
        <w:rPr>
          <w:rFonts w:ascii="Calibri" w:eastAsia="Times New Roman" w:hAnsi="Calibri" w:cs="Calibri"/>
          <w:b/>
          <w:bCs/>
          <w:color w:val="242424"/>
          <w:kern w:val="0"/>
          <w:sz w:val="28"/>
          <w:szCs w:val="28"/>
          <w:u w:val="single"/>
          <w:bdr w:val="none" w:sz="0" w:space="0" w:color="auto" w:frame="1"/>
          <w:lang w:eastAsia="en-GB"/>
          <w14:ligatures w14:val="none"/>
        </w:rPr>
        <w:t>Planning Ref: 25/01763/FUL</w:t>
      </w:r>
    </w:p>
    <w:p w14:paraId="46230BD5" w14:textId="77777777" w:rsidR="00294345" w:rsidRPr="00ED5003" w:rsidRDefault="00294345" w:rsidP="00294345">
      <w:pPr>
        <w:shd w:val="clear" w:color="auto" w:fill="FFFFFF"/>
        <w:spacing w:after="0" w:line="240" w:lineRule="auto"/>
        <w:textAlignment w:val="center"/>
        <w:rPr>
          <w:rFonts w:ascii="Verdana" w:eastAsia="Times New Roman" w:hAnsi="Verdana" w:cs="Times New Roman"/>
          <w:b/>
          <w:bCs/>
          <w:color w:val="242424"/>
          <w:kern w:val="0"/>
          <w:sz w:val="28"/>
          <w:szCs w:val="28"/>
          <w:lang w:eastAsia="en-GB"/>
          <w14:ligatures w14:val="none"/>
        </w:rPr>
      </w:pPr>
      <w:r w:rsidRPr="00ED5003">
        <w:rPr>
          <w:rFonts w:ascii="Calibri" w:eastAsia="Times New Roman" w:hAnsi="Calibri" w:cs="Calibri"/>
          <w:b/>
          <w:bCs/>
          <w:color w:val="242424"/>
          <w:kern w:val="0"/>
          <w:sz w:val="28"/>
          <w:szCs w:val="28"/>
          <w:bdr w:val="none" w:sz="0" w:space="0" w:color="auto" w:frame="1"/>
          <w:lang w:eastAsia="en-GB"/>
          <w14:ligatures w14:val="none"/>
        </w:rPr>
        <w:t xml:space="preserve">Site address: </w:t>
      </w:r>
      <w:r w:rsidRPr="00802E14">
        <w:rPr>
          <w:rFonts w:ascii="Calibri" w:eastAsia="Times New Roman" w:hAnsi="Calibri" w:cs="Calibri"/>
          <w:color w:val="242424"/>
          <w:kern w:val="0"/>
          <w:sz w:val="28"/>
          <w:szCs w:val="28"/>
          <w:bdr w:val="none" w:sz="0" w:space="0" w:color="auto" w:frame="1"/>
          <w:lang w:eastAsia="en-GB"/>
          <w14:ligatures w14:val="none"/>
        </w:rPr>
        <w:t>Cambridge Assessment, Hill Far Road Whittlesford</w:t>
      </w:r>
    </w:p>
    <w:p w14:paraId="4989D59A" w14:textId="77777777" w:rsidR="00294345" w:rsidRDefault="00294345" w:rsidP="00294345">
      <w:pPr>
        <w:shd w:val="clear" w:color="auto" w:fill="FFFFFF"/>
        <w:spacing w:after="0" w:line="240" w:lineRule="auto"/>
        <w:rPr>
          <w:rFonts w:ascii="Calibri" w:eastAsia="Times New Roman" w:hAnsi="Calibri" w:cs="Calibri"/>
          <w:color w:val="242424"/>
          <w:kern w:val="0"/>
          <w:sz w:val="28"/>
          <w:szCs w:val="28"/>
          <w:bdr w:val="none" w:sz="0" w:space="0" w:color="auto" w:frame="1"/>
          <w:lang w:eastAsia="en-GB"/>
          <w14:ligatures w14:val="none"/>
        </w:rPr>
      </w:pPr>
      <w:r>
        <w:rPr>
          <w:rFonts w:ascii="Calibri" w:eastAsia="Times New Roman" w:hAnsi="Calibri" w:cs="Calibri"/>
          <w:color w:val="242424"/>
          <w:kern w:val="0"/>
          <w:sz w:val="28"/>
          <w:szCs w:val="28"/>
          <w:bdr w:val="none" w:sz="0" w:space="0" w:color="auto" w:frame="1"/>
          <w:lang w:eastAsia="en-GB"/>
          <w14:ligatures w14:val="none"/>
        </w:rPr>
        <w:t>Proposal: Replacement of the existing main warehouse roof, together with the installation of a PV array, rooflights and balustrade protection.</w:t>
      </w:r>
    </w:p>
    <w:p w14:paraId="4B4F3B0A" w14:textId="77777777" w:rsidR="003F15EA" w:rsidRDefault="003F15EA" w:rsidP="00294345">
      <w:pPr>
        <w:shd w:val="clear" w:color="auto" w:fill="FFFFFF"/>
        <w:spacing w:after="0" w:line="240" w:lineRule="auto"/>
        <w:rPr>
          <w:rFonts w:ascii="Calibri" w:eastAsia="Times New Roman" w:hAnsi="Calibri" w:cs="Calibri"/>
          <w:color w:val="242424"/>
          <w:kern w:val="0"/>
          <w:sz w:val="28"/>
          <w:szCs w:val="28"/>
          <w:bdr w:val="none" w:sz="0" w:space="0" w:color="auto" w:frame="1"/>
          <w:lang w:eastAsia="en-GB"/>
          <w14:ligatures w14:val="none"/>
        </w:rPr>
      </w:pPr>
    </w:p>
    <w:p w14:paraId="35E514E8" w14:textId="78ABAD2E" w:rsidR="003F15EA" w:rsidRDefault="003F15EA" w:rsidP="00294345">
      <w:pPr>
        <w:shd w:val="clear" w:color="auto" w:fill="FFFFFF"/>
        <w:spacing w:after="0" w:line="240" w:lineRule="auto"/>
        <w:rPr>
          <w:rFonts w:ascii="Calibri" w:eastAsia="Times New Roman" w:hAnsi="Calibri" w:cs="Calibri"/>
          <w:color w:val="242424"/>
          <w:kern w:val="0"/>
          <w:sz w:val="28"/>
          <w:szCs w:val="28"/>
          <w:bdr w:val="none" w:sz="0" w:space="0" w:color="auto" w:frame="1"/>
          <w:lang w:eastAsia="en-GB"/>
          <w14:ligatures w14:val="none"/>
        </w:rPr>
      </w:pPr>
      <w:r>
        <w:rPr>
          <w:rFonts w:ascii="Calibri" w:eastAsia="Times New Roman" w:hAnsi="Calibri" w:cs="Calibri"/>
          <w:color w:val="242424"/>
          <w:kern w:val="0"/>
          <w:sz w:val="28"/>
          <w:szCs w:val="28"/>
          <w:bdr w:val="none" w:sz="0" w:space="0" w:color="auto" w:frame="1"/>
          <w:lang w:eastAsia="en-GB"/>
          <w14:ligatures w14:val="none"/>
        </w:rPr>
        <w:t>Whittlesford Parish Council supported this application.</w:t>
      </w:r>
    </w:p>
    <w:p w14:paraId="47D44C03" w14:textId="77777777" w:rsidR="00294345" w:rsidRDefault="00294345" w:rsidP="00294345">
      <w:pPr>
        <w:shd w:val="clear" w:color="auto" w:fill="FFFFFF"/>
        <w:spacing w:after="0" w:line="240" w:lineRule="auto"/>
        <w:rPr>
          <w:rFonts w:ascii="Calibri" w:eastAsia="Times New Roman" w:hAnsi="Calibri" w:cs="Calibri"/>
          <w:color w:val="242424"/>
          <w:kern w:val="0"/>
          <w:sz w:val="28"/>
          <w:szCs w:val="28"/>
          <w:bdr w:val="none" w:sz="0" w:space="0" w:color="auto" w:frame="1"/>
          <w:lang w:eastAsia="en-GB"/>
          <w14:ligatures w14:val="none"/>
        </w:rPr>
      </w:pPr>
    </w:p>
    <w:p w14:paraId="3674EB7A" w14:textId="47C99BB9" w:rsidR="00294345" w:rsidRPr="00EE434B" w:rsidRDefault="00294345" w:rsidP="00294345">
      <w:pPr>
        <w:shd w:val="clear" w:color="auto" w:fill="FFFFFF"/>
        <w:spacing w:after="0" w:line="240" w:lineRule="auto"/>
        <w:rPr>
          <w:rFonts w:ascii="Calibri" w:eastAsia="Times New Roman" w:hAnsi="Calibri" w:cs="Calibri"/>
          <w:color w:val="242424"/>
          <w:kern w:val="0"/>
          <w:sz w:val="28"/>
          <w:szCs w:val="28"/>
          <w:lang w:eastAsia="en-GB"/>
          <w14:ligatures w14:val="none"/>
        </w:rPr>
      </w:pPr>
      <w:r w:rsidRPr="00EE434B">
        <w:rPr>
          <w:rFonts w:ascii="Calibri" w:eastAsia="Times New Roman" w:hAnsi="Calibri" w:cs="Calibri"/>
          <w:b/>
          <w:bCs/>
          <w:color w:val="242424"/>
          <w:kern w:val="0"/>
          <w:sz w:val="28"/>
          <w:szCs w:val="28"/>
          <w:u w:val="single"/>
          <w:lang w:eastAsia="en-GB"/>
          <w14:ligatures w14:val="none"/>
        </w:rPr>
        <w:lastRenderedPageBreak/>
        <w:t>Planning Ref: 25/0529/TTCA</w:t>
      </w:r>
      <w:r>
        <w:rPr>
          <w:rFonts w:ascii="Calibri" w:eastAsia="Times New Roman" w:hAnsi="Calibri" w:cs="Calibri"/>
          <w:b/>
          <w:bCs/>
          <w:color w:val="242424"/>
          <w:kern w:val="0"/>
          <w:sz w:val="28"/>
          <w:szCs w:val="28"/>
          <w:u w:val="single"/>
          <w:lang w:eastAsia="en-GB"/>
          <w14:ligatures w14:val="none"/>
        </w:rPr>
        <w:t xml:space="preserve"> </w:t>
      </w:r>
      <w:r w:rsidR="003F15EA">
        <w:rPr>
          <w:rFonts w:ascii="Calibri" w:eastAsia="Times New Roman" w:hAnsi="Calibri" w:cs="Calibri"/>
          <w:b/>
          <w:bCs/>
          <w:color w:val="242424"/>
          <w:kern w:val="0"/>
          <w:sz w:val="28"/>
          <w:szCs w:val="28"/>
          <w:u w:val="single"/>
          <w:lang w:eastAsia="en-GB"/>
          <w14:ligatures w14:val="none"/>
        </w:rPr>
        <w:t>– Information Only</w:t>
      </w:r>
    </w:p>
    <w:p w14:paraId="3E7A7FBC" w14:textId="77777777" w:rsidR="00294345" w:rsidRPr="00EE434B" w:rsidRDefault="00294345" w:rsidP="00294345">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EE434B">
        <w:rPr>
          <w:rFonts w:ascii="Calibri" w:eastAsia="Times New Roman" w:hAnsi="Calibri" w:cs="Calibri"/>
          <w:b/>
          <w:bCs/>
          <w:color w:val="242424"/>
          <w:kern w:val="0"/>
          <w:sz w:val="28"/>
          <w:szCs w:val="28"/>
          <w:bdr w:val="none" w:sz="0" w:space="0" w:color="auto" w:frame="1"/>
          <w:lang w:eastAsia="en-GB"/>
          <w14:ligatures w14:val="none"/>
        </w:rPr>
        <w:t>Site address</w:t>
      </w:r>
      <w:r w:rsidRPr="00EE434B">
        <w:rPr>
          <w:rFonts w:ascii="Calibri" w:eastAsia="Times New Roman" w:hAnsi="Calibri" w:cs="Calibri"/>
          <w:color w:val="242424"/>
          <w:kern w:val="0"/>
          <w:sz w:val="28"/>
          <w:szCs w:val="28"/>
          <w:bdr w:val="none" w:sz="0" w:space="0" w:color="auto" w:frame="1"/>
          <w:lang w:eastAsia="en-GB"/>
          <w14:ligatures w14:val="none"/>
        </w:rPr>
        <w:t xml:space="preserve">: 20 Ledo Road Whittlesford </w:t>
      </w:r>
    </w:p>
    <w:p w14:paraId="7C833605" w14:textId="77777777" w:rsidR="00294345" w:rsidRDefault="00294345" w:rsidP="00294345">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r w:rsidRPr="00EE434B">
        <w:rPr>
          <w:rFonts w:ascii="Calibri" w:eastAsia="Times New Roman" w:hAnsi="Calibri" w:cs="Calibri"/>
          <w:b/>
          <w:bCs/>
          <w:color w:val="242424"/>
          <w:kern w:val="0"/>
          <w:sz w:val="28"/>
          <w:szCs w:val="28"/>
          <w:bdr w:val="none" w:sz="0" w:space="0" w:color="auto" w:frame="1"/>
          <w:lang w:eastAsia="en-GB"/>
          <w14:ligatures w14:val="none"/>
        </w:rPr>
        <w:t>Proposal:</w:t>
      </w:r>
      <w:r w:rsidRPr="00EE434B">
        <w:rPr>
          <w:rFonts w:ascii="Calibri" w:eastAsia="Times New Roman" w:hAnsi="Calibri" w:cs="Calibri"/>
          <w:color w:val="242424"/>
          <w:kern w:val="0"/>
          <w:sz w:val="28"/>
          <w:szCs w:val="28"/>
          <w:bdr w:val="none" w:sz="0" w:space="0" w:color="auto" w:frame="1"/>
          <w:lang w:eastAsia="en-GB"/>
          <w14:ligatures w14:val="none"/>
        </w:rPr>
        <w:t xml:space="preserve"> We have a cherry tree within the boundary of our property that is dead. We would like to have it felled before it falls and damages our neighbour</w:t>
      </w:r>
      <w:r>
        <w:rPr>
          <w:rFonts w:ascii="Calibri" w:eastAsia="Times New Roman" w:hAnsi="Calibri" w:cs="Calibri"/>
          <w:color w:val="242424"/>
          <w:kern w:val="0"/>
          <w:sz w:val="28"/>
          <w:szCs w:val="28"/>
          <w:bdr w:val="none" w:sz="0" w:space="0" w:color="auto" w:frame="1"/>
          <w:lang w:eastAsia="en-GB"/>
          <w14:ligatures w14:val="none"/>
        </w:rPr>
        <w:t>’s</w:t>
      </w:r>
      <w:r w:rsidRPr="00EE434B">
        <w:rPr>
          <w:rFonts w:ascii="Calibri" w:eastAsia="Times New Roman" w:hAnsi="Calibri" w:cs="Calibri"/>
          <w:color w:val="242424"/>
          <w:kern w:val="0"/>
          <w:sz w:val="28"/>
          <w:szCs w:val="28"/>
          <w:bdr w:val="none" w:sz="0" w:space="0" w:color="auto" w:frame="1"/>
          <w:lang w:eastAsia="en-GB"/>
          <w14:ligatures w14:val="none"/>
        </w:rPr>
        <w:t xml:space="preserve"> or our house.</w:t>
      </w:r>
    </w:p>
    <w:p w14:paraId="50BC5F24" w14:textId="77777777" w:rsidR="00294345" w:rsidRDefault="00294345" w:rsidP="00294345">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p>
    <w:p w14:paraId="659AD5B2" w14:textId="7E8B97D8" w:rsidR="00294345" w:rsidRPr="00125574" w:rsidRDefault="00294345" w:rsidP="00294345">
      <w:pPr>
        <w:shd w:val="clear" w:color="auto" w:fill="FFFFFF"/>
        <w:spacing w:after="0" w:line="240" w:lineRule="auto"/>
        <w:textAlignment w:val="center"/>
        <w:rPr>
          <w:rFonts w:ascii="Calibri" w:eastAsia="Times New Roman" w:hAnsi="Calibri" w:cs="Calibri"/>
          <w:b/>
          <w:bCs/>
          <w:color w:val="242424"/>
          <w:kern w:val="0"/>
          <w:sz w:val="28"/>
          <w:szCs w:val="28"/>
          <w:u w:val="single"/>
          <w:bdr w:val="none" w:sz="0" w:space="0" w:color="auto" w:frame="1"/>
          <w:lang w:eastAsia="en-GB"/>
          <w14:ligatures w14:val="none"/>
        </w:rPr>
      </w:pPr>
      <w:r w:rsidRPr="00125574">
        <w:rPr>
          <w:rFonts w:ascii="Calibri" w:eastAsia="Times New Roman" w:hAnsi="Calibri" w:cs="Calibri"/>
          <w:b/>
          <w:bCs/>
          <w:color w:val="242424"/>
          <w:kern w:val="0"/>
          <w:sz w:val="28"/>
          <w:szCs w:val="28"/>
          <w:u w:val="single"/>
          <w:bdr w:val="none" w:sz="0" w:space="0" w:color="auto" w:frame="1"/>
          <w:lang w:eastAsia="en-GB"/>
          <w14:ligatures w14:val="none"/>
        </w:rPr>
        <w:t>Planning Ref: 25/0601/TTPO</w:t>
      </w:r>
      <w:r w:rsidR="003F15EA">
        <w:rPr>
          <w:rFonts w:ascii="Calibri" w:eastAsia="Times New Roman" w:hAnsi="Calibri" w:cs="Calibri"/>
          <w:b/>
          <w:bCs/>
          <w:color w:val="242424"/>
          <w:kern w:val="0"/>
          <w:sz w:val="28"/>
          <w:szCs w:val="28"/>
          <w:u w:val="single"/>
          <w:bdr w:val="none" w:sz="0" w:space="0" w:color="auto" w:frame="1"/>
          <w:lang w:eastAsia="en-GB"/>
          <w14:ligatures w14:val="none"/>
        </w:rPr>
        <w:t xml:space="preserve"> – Information Only</w:t>
      </w:r>
    </w:p>
    <w:p w14:paraId="000503E8" w14:textId="77777777" w:rsidR="00294345" w:rsidRDefault="00294345" w:rsidP="00294345">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r w:rsidRPr="00125574">
        <w:rPr>
          <w:rFonts w:ascii="Calibri" w:eastAsia="Times New Roman" w:hAnsi="Calibri" w:cs="Calibri"/>
          <w:b/>
          <w:bCs/>
          <w:color w:val="242424"/>
          <w:kern w:val="0"/>
          <w:sz w:val="28"/>
          <w:szCs w:val="28"/>
          <w:bdr w:val="none" w:sz="0" w:space="0" w:color="auto" w:frame="1"/>
          <w:lang w:eastAsia="en-GB"/>
          <w14:ligatures w14:val="none"/>
        </w:rPr>
        <w:t>Site address:</w:t>
      </w:r>
      <w:r>
        <w:rPr>
          <w:rFonts w:ascii="Calibri" w:eastAsia="Times New Roman" w:hAnsi="Calibri" w:cs="Calibri"/>
          <w:color w:val="242424"/>
          <w:kern w:val="0"/>
          <w:sz w:val="28"/>
          <w:szCs w:val="28"/>
          <w:bdr w:val="none" w:sz="0" w:space="0" w:color="auto" w:frame="1"/>
          <w:lang w:eastAsia="en-GB"/>
          <w14:ligatures w14:val="none"/>
        </w:rPr>
        <w:t xml:space="preserve"> 2 Ascham Lane Whittlesford</w:t>
      </w:r>
    </w:p>
    <w:p w14:paraId="5B738085" w14:textId="77777777" w:rsidR="00294345" w:rsidRDefault="00294345" w:rsidP="00294345">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r w:rsidRPr="00125574">
        <w:rPr>
          <w:rFonts w:ascii="Calibri" w:eastAsia="Times New Roman" w:hAnsi="Calibri" w:cs="Calibri"/>
          <w:b/>
          <w:bCs/>
          <w:color w:val="242424"/>
          <w:kern w:val="0"/>
          <w:sz w:val="28"/>
          <w:szCs w:val="28"/>
          <w:bdr w:val="none" w:sz="0" w:space="0" w:color="auto" w:frame="1"/>
          <w:lang w:eastAsia="en-GB"/>
          <w14:ligatures w14:val="none"/>
        </w:rPr>
        <w:t>Proposal:</w:t>
      </w:r>
      <w:r>
        <w:rPr>
          <w:rFonts w:ascii="Calibri" w:eastAsia="Times New Roman" w:hAnsi="Calibri" w:cs="Calibri"/>
          <w:color w:val="242424"/>
          <w:kern w:val="0"/>
          <w:sz w:val="28"/>
          <w:szCs w:val="28"/>
          <w:bdr w:val="none" w:sz="0" w:space="0" w:color="auto" w:frame="1"/>
          <w:lang w:eastAsia="en-GB"/>
          <w14:ligatures w14:val="none"/>
        </w:rPr>
        <w:t xml:space="preserve"> T1 – Multi stemmed Horse Chestnut – Situated in the far-right corner of garden. Remove to ground level.</w:t>
      </w:r>
    </w:p>
    <w:p w14:paraId="791652B8" w14:textId="77777777" w:rsidR="00294345" w:rsidRDefault="00294345" w:rsidP="00294345">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r w:rsidRPr="00125574">
        <w:rPr>
          <w:rFonts w:ascii="Calibri" w:eastAsia="Times New Roman" w:hAnsi="Calibri" w:cs="Calibri"/>
          <w:b/>
          <w:bCs/>
          <w:color w:val="242424"/>
          <w:kern w:val="0"/>
          <w:sz w:val="28"/>
          <w:szCs w:val="28"/>
          <w:bdr w:val="none" w:sz="0" w:space="0" w:color="auto" w:frame="1"/>
          <w:lang w:eastAsia="en-GB"/>
          <w14:ligatures w14:val="none"/>
        </w:rPr>
        <w:t>Reason:</w:t>
      </w:r>
      <w:r>
        <w:rPr>
          <w:rFonts w:ascii="Calibri" w:eastAsia="Times New Roman" w:hAnsi="Calibri" w:cs="Calibri"/>
          <w:color w:val="242424"/>
          <w:kern w:val="0"/>
          <w:sz w:val="28"/>
          <w:szCs w:val="28"/>
          <w:bdr w:val="none" w:sz="0" w:space="0" w:color="auto" w:frame="1"/>
          <w:lang w:eastAsia="en-GB"/>
          <w14:ligatures w14:val="none"/>
        </w:rPr>
        <w:t xml:space="preserve"> The stems have previously been topped at approx. 6M and show substantial growth above points. One of the stems has also had a previous limb failure at pruning point.</w:t>
      </w:r>
    </w:p>
    <w:p w14:paraId="687053D4" w14:textId="77777777" w:rsidR="00294345" w:rsidRDefault="00294345" w:rsidP="00294345">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p>
    <w:p w14:paraId="67114CEF" w14:textId="77777777" w:rsidR="00C648E7" w:rsidRDefault="00C648E7" w:rsidP="00294345">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p>
    <w:p w14:paraId="76DE96BE" w14:textId="77777777" w:rsidR="00294345" w:rsidRDefault="00294345" w:rsidP="00294345">
      <w:pPr>
        <w:spacing w:line="252" w:lineRule="auto"/>
        <w:rPr>
          <w:rFonts w:ascii="Calibri" w:eastAsia="Times New Roman" w:hAnsi="Calibri" w:cs="Calibri"/>
          <w:b/>
          <w:bCs/>
          <w:color w:val="000000"/>
          <w:kern w:val="0"/>
          <w:sz w:val="28"/>
          <w:szCs w:val="28"/>
          <w:lang w:eastAsia="en-GB"/>
          <w14:ligatures w14:val="none"/>
        </w:rPr>
      </w:pPr>
      <w:r w:rsidRPr="008B165C">
        <w:rPr>
          <w:rFonts w:ascii="Calibri" w:eastAsia="Times New Roman" w:hAnsi="Calibri" w:cs="Calibri"/>
          <w:color w:val="000000"/>
          <w:kern w:val="0"/>
          <w:sz w:val="28"/>
          <w:szCs w:val="28"/>
          <w:lang w:eastAsia="en-GB"/>
          <w14:ligatures w14:val="none"/>
        </w:rPr>
        <w:t>ITEM 1</w:t>
      </w:r>
      <w:r>
        <w:rPr>
          <w:rFonts w:ascii="Calibri" w:eastAsia="Times New Roman" w:hAnsi="Calibri" w:cs="Calibri"/>
          <w:color w:val="000000"/>
          <w:kern w:val="0"/>
          <w:sz w:val="28"/>
          <w:szCs w:val="28"/>
          <w:lang w:eastAsia="en-GB"/>
          <w14:ligatures w14:val="none"/>
        </w:rPr>
        <w:t>6.</w:t>
      </w:r>
      <w:r w:rsidRPr="008B165C">
        <w:rPr>
          <w:rFonts w:ascii="Calibri" w:eastAsia="Times New Roman" w:hAnsi="Calibri" w:cs="Calibri"/>
          <w:color w:val="000000"/>
          <w:kern w:val="0"/>
          <w:sz w:val="28"/>
          <w:szCs w:val="28"/>
          <w:lang w:eastAsia="en-GB"/>
          <w14:ligatures w14:val="none"/>
        </w:rPr>
        <w:t xml:space="preserve"> </w:t>
      </w:r>
      <w:r w:rsidRPr="00C648E7">
        <w:rPr>
          <w:rFonts w:ascii="Calibri" w:eastAsia="Times New Roman" w:hAnsi="Calibri" w:cs="Calibri"/>
          <w:b/>
          <w:bCs/>
          <w:color w:val="000000"/>
          <w:kern w:val="0"/>
          <w:sz w:val="28"/>
          <w:szCs w:val="28"/>
          <w:u w:val="single"/>
          <w:lang w:eastAsia="en-GB"/>
          <w14:ligatures w14:val="none"/>
        </w:rPr>
        <w:t>ACCOUNTS</w:t>
      </w:r>
      <w:r w:rsidRPr="00C648E7">
        <w:rPr>
          <w:rFonts w:ascii="Calibri" w:eastAsia="Times New Roman" w:hAnsi="Calibri" w:cs="Calibri"/>
          <w:b/>
          <w:bCs/>
          <w:color w:val="000000"/>
          <w:kern w:val="0"/>
          <w:sz w:val="28"/>
          <w:szCs w:val="28"/>
          <w:lang w:eastAsia="en-GB"/>
          <w14:ligatures w14:val="none"/>
        </w:rPr>
        <w:t xml:space="preserve"> (Month 4 of 2025/26</w:t>
      </w:r>
    </w:p>
    <w:p w14:paraId="420FA690" w14:textId="1B1206A4" w:rsidR="007800DF" w:rsidRDefault="007800DF" w:rsidP="007800DF">
      <w:pPr>
        <w:rPr>
          <w:rFonts w:ascii="Calibri" w:hAnsi="Calibri" w:cs="Calibri"/>
          <w:b/>
          <w:bCs/>
          <w:sz w:val="28"/>
          <w:szCs w:val="28"/>
          <w:u w:val="single"/>
        </w:rPr>
      </w:pPr>
      <w:r>
        <w:rPr>
          <w:rFonts w:ascii="Calibri" w:hAnsi="Calibri" w:cs="Calibri"/>
          <w:b/>
          <w:bCs/>
          <w:sz w:val="28"/>
          <w:szCs w:val="28"/>
          <w:u w:val="single"/>
        </w:rPr>
        <w:t>ACCOUNTS TO PAY – 11</w:t>
      </w:r>
      <w:r>
        <w:rPr>
          <w:rFonts w:ascii="Calibri" w:hAnsi="Calibri" w:cs="Calibri"/>
          <w:b/>
          <w:bCs/>
          <w:sz w:val="28"/>
          <w:szCs w:val="28"/>
          <w:u w:val="single"/>
          <w:vertAlign w:val="superscript"/>
        </w:rPr>
        <w:t>th</w:t>
      </w:r>
      <w:r>
        <w:rPr>
          <w:rFonts w:ascii="Calibri" w:hAnsi="Calibri" w:cs="Calibri"/>
          <w:b/>
          <w:bCs/>
          <w:sz w:val="28"/>
          <w:szCs w:val="28"/>
          <w:u w:val="single"/>
        </w:rPr>
        <w:t xml:space="preserve"> June 2025- 8</w:t>
      </w:r>
      <w:r>
        <w:rPr>
          <w:rFonts w:ascii="Calibri" w:hAnsi="Calibri" w:cs="Calibri"/>
          <w:b/>
          <w:bCs/>
          <w:sz w:val="28"/>
          <w:szCs w:val="28"/>
          <w:u w:val="single"/>
          <w:vertAlign w:val="superscript"/>
        </w:rPr>
        <w:t>th</w:t>
      </w:r>
      <w:r>
        <w:rPr>
          <w:rFonts w:ascii="Calibri" w:hAnsi="Calibri" w:cs="Calibri"/>
          <w:b/>
          <w:bCs/>
          <w:sz w:val="28"/>
          <w:szCs w:val="28"/>
          <w:u w:val="single"/>
        </w:rPr>
        <w:t xml:space="preserve"> July 2025.</w:t>
      </w:r>
    </w:p>
    <w:p w14:paraId="535A2D56" w14:textId="77777777" w:rsidR="007800DF" w:rsidRDefault="007800DF" w:rsidP="007800DF">
      <w:pPr>
        <w:rPr>
          <w:rFonts w:ascii="Calibri" w:hAnsi="Calibri" w:cs="Calibri"/>
          <w:sz w:val="28"/>
          <w:szCs w:val="28"/>
        </w:rPr>
      </w:pPr>
      <w:r>
        <w:rPr>
          <w:rFonts w:ascii="Calibri" w:hAnsi="Calibri" w:cs="Calibri"/>
          <w:sz w:val="28"/>
          <w:szCs w:val="28"/>
        </w:rPr>
        <w:t>Barclays Banking Charges                                           12.70</w:t>
      </w:r>
    </w:p>
    <w:p w14:paraId="458A0ED0" w14:textId="77777777" w:rsidR="007800DF" w:rsidRDefault="007800DF" w:rsidP="007800DF">
      <w:pPr>
        <w:rPr>
          <w:rFonts w:ascii="Calibri" w:hAnsi="Calibri" w:cs="Calibri"/>
          <w:sz w:val="28"/>
          <w:szCs w:val="28"/>
        </w:rPr>
      </w:pPr>
      <w:r>
        <w:rPr>
          <w:rFonts w:ascii="Calibri" w:hAnsi="Calibri" w:cs="Calibri"/>
          <w:sz w:val="28"/>
          <w:szCs w:val="28"/>
        </w:rPr>
        <w:t>Employers Pension Contribution                             103.88</w:t>
      </w:r>
    </w:p>
    <w:p w14:paraId="5C6721D8" w14:textId="77777777" w:rsidR="007800DF" w:rsidRDefault="007800DF" w:rsidP="007800DF">
      <w:pPr>
        <w:rPr>
          <w:rFonts w:ascii="Calibri" w:hAnsi="Calibri" w:cs="Calibri"/>
          <w:sz w:val="28"/>
          <w:szCs w:val="28"/>
        </w:rPr>
      </w:pPr>
      <w:r>
        <w:rPr>
          <w:rFonts w:ascii="Calibri" w:hAnsi="Calibri" w:cs="Calibri"/>
          <w:sz w:val="28"/>
          <w:szCs w:val="28"/>
        </w:rPr>
        <w:t>Employees’ Pension Contribution                              83.11</w:t>
      </w:r>
    </w:p>
    <w:p w14:paraId="7B8A44F7" w14:textId="77777777" w:rsidR="007800DF" w:rsidRDefault="007800DF" w:rsidP="007800DF">
      <w:pPr>
        <w:rPr>
          <w:rFonts w:ascii="Calibri" w:hAnsi="Calibri" w:cs="Calibri"/>
          <w:sz w:val="28"/>
          <w:szCs w:val="28"/>
        </w:rPr>
      </w:pPr>
      <w:r>
        <w:rPr>
          <w:rFonts w:ascii="Calibri" w:hAnsi="Calibri" w:cs="Calibri"/>
          <w:sz w:val="28"/>
          <w:szCs w:val="28"/>
        </w:rPr>
        <w:t>Parish Clerk Salary                                                    1,232.59</w:t>
      </w:r>
    </w:p>
    <w:p w14:paraId="0284AE59" w14:textId="77777777" w:rsidR="007800DF" w:rsidRDefault="007800DF" w:rsidP="007800DF">
      <w:pPr>
        <w:rPr>
          <w:rFonts w:ascii="Calibri" w:hAnsi="Calibri" w:cs="Calibri"/>
          <w:sz w:val="28"/>
          <w:szCs w:val="28"/>
        </w:rPr>
      </w:pPr>
      <w:r>
        <w:rPr>
          <w:rFonts w:ascii="Calibri" w:hAnsi="Calibri" w:cs="Calibri"/>
          <w:sz w:val="28"/>
          <w:szCs w:val="28"/>
        </w:rPr>
        <w:t>Parish Cler PAYE to HMRC                                          219.99</w:t>
      </w:r>
    </w:p>
    <w:p w14:paraId="37212E20" w14:textId="77777777" w:rsidR="007800DF" w:rsidRDefault="007800DF" w:rsidP="007800DF">
      <w:pPr>
        <w:rPr>
          <w:rFonts w:ascii="Calibri" w:hAnsi="Calibri" w:cs="Calibri"/>
          <w:sz w:val="28"/>
          <w:szCs w:val="28"/>
        </w:rPr>
      </w:pPr>
      <w:r>
        <w:rPr>
          <w:rFonts w:ascii="Calibri" w:hAnsi="Calibri" w:cs="Calibri"/>
          <w:sz w:val="28"/>
          <w:szCs w:val="28"/>
        </w:rPr>
        <w:t>Accountibbleity Independent review                       304.50</w:t>
      </w:r>
    </w:p>
    <w:p w14:paraId="0EF35866" w14:textId="77777777" w:rsidR="007800DF" w:rsidRDefault="007800DF" w:rsidP="007800DF">
      <w:pPr>
        <w:rPr>
          <w:rFonts w:ascii="Calibri" w:hAnsi="Calibri" w:cs="Calibri"/>
          <w:sz w:val="28"/>
          <w:szCs w:val="28"/>
        </w:rPr>
      </w:pPr>
      <w:r>
        <w:rPr>
          <w:rFonts w:ascii="Calibri" w:hAnsi="Calibri" w:cs="Calibri"/>
          <w:sz w:val="28"/>
          <w:szCs w:val="28"/>
        </w:rPr>
        <w:t>Accountibbleity Payroll                                               115.00</w:t>
      </w:r>
    </w:p>
    <w:p w14:paraId="2892F236" w14:textId="77777777" w:rsidR="007800DF" w:rsidRDefault="007800DF" w:rsidP="007800DF">
      <w:pPr>
        <w:rPr>
          <w:rFonts w:ascii="Calibri" w:hAnsi="Calibri" w:cs="Calibri"/>
          <w:sz w:val="28"/>
          <w:szCs w:val="28"/>
        </w:rPr>
      </w:pPr>
      <w:r>
        <w:rPr>
          <w:rFonts w:ascii="Calibri" w:hAnsi="Calibri" w:cs="Calibri"/>
          <w:sz w:val="28"/>
          <w:szCs w:val="28"/>
        </w:rPr>
        <w:t xml:space="preserve">National allotment Society Membership                   84.00 </w:t>
      </w:r>
      <w:r>
        <w:rPr>
          <w:rFonts w:ascii="Calibri" w:hAnsi="Calibri" w:cs="Calibri"/>
          <w:sz w:val="28"/>
          <w:szCs w:val="28"/>
          <w:highlight w:val="yellow"/>
        </w:rPr>
        <w:t>Vat - £14.00</w:t>
      </w:r>
    </w:p>
    <w:p w14:paraId="2862BB17" w14:textId="77777777" w:rsidR="007800DF" w:rsidRDefault="007800DF" w:rsidP="007800DF">
      <w:pPr>
        <w:rPr>
          <w:rFonts w:ascii="Calibri" w:hAnsi="Calibri" w:cs="Calibri"/>
          <w:sz w:val="28"/>
          <w:szCs w:val="28"/>
        </w:rPr>
      </w:pPr>
      <w:r>
        <w:rPr>
          <w:rFonts w:ascii="Calibri" w:hAnsi="Calibri" w:cs="Calibri"/>
          <w:sz w:val="28"/>
          <w:szCs w:val="28"/>
        </w:rPr>
        <w:t xml:space="preserve">Allotments &amp; Community Orchard                           200.00 </w:t>
      </w:r>
    </w:p>
    <w:p w14:paraId="6EB0210B" w14:textId="77777777" w:rsidR="007800DF" w:rsidRDefault="007800DF" w:rsidP="007800DF">
      <w:pPr>
        <w:rPr>
          <w:rFonts w:ascii="Calibri" w:hAnsi="Calibri" w:cs="Calibri"/>
          <w:sz w:val="28"/>
          <w:szCs w:val="28"/>
        </w:rPr>
      </w:pPr>
      <w:r>
        <w:rPr>
          <w:rFonts w:ascii="Calibri" w:hAnsi="Calibri" w:cs="Calibri"/>
          <w:sz w:val="28"/>
          <w:szCs w:val="28"/>
        </w:rPr>
        <w:t xml:space="preserve">Maynards Open Space Maintenance                       200.00 </w:t>
      </w:r>
    </w:p>
    <w:p w14:paraId="75F08BF8" w14:textId="77777777" w:rsidR="007800DF" w:rsidRDefault="007800DF" w:rsidP="007800DF">
      <w:pPr>
        <w:rPr>
          <w:rFonts w:ascii="Calibri" w:hAnsi="Calibri" w:cs="Calibri"/>
          <w:sz w:val="28"/>
          <w:szCs w:val="28"/>
        </w:rPr>
      </w:pPr>
      <w:r>
        <w:rPr>
          <w:rFonts w:ascii="Calibri" w:hAnsi="Calibri" w:cs="Calibri"/>
          <w:sz w:val="28"/>
          <w:szCs w:val="28"/>
        </w:rPr>
        <w:t>Grant funding to Whittlesford United                      935.00</w:t>
      </w:r>
    </w:p>
    <w:p w14:paraId="2836955E" w14:textId="77777777" w:rsidR="007800DF" w:rsidRDefault="007800DF" w:rsidP="007800DF">
      <w:pPr>
        <w:rPr>
          <w:rFonts w:ascii="Calibri" w:hAnsi="Calibri" w:cs="Calibri"/>
          <w:sz w:val="28"/>
          <w:szCs w:val="28"/>
        </w:rPr>
      </w:pPr>
      <w:r>
        <w:rPr>
          <w:rFonts w:ascii="Calibri" w:hAnsi="Calibri" w:cs="Calibri"/>
          <w:sz w:val="28"/>
          <w:szCs w:val="28"/>
        </w:rPr>
        <w:t>Grant funding to Whittlesford Cricket Club         1,000.00</w:t>
      </w:r>
    </w:p>
    <w:p w14:paraId="510CFCC2" w14:textId="77777777" w:rsidR="007800DF" w:rsidRDefault="007800DF" w:rsidP="007800DF">
      <w:pPr>
        <w:rPr>
          <w:rFonts w:ascii="Calibri" w:hAnsi="Calibri" w:cs="Calibri"/>
          <w:b/>
          <w:bCs/>
          <w:sz w:val="28"/>
          <w:szCs w:val="28"/>
          <w:u w:val="single"/>
        </w:rPr>
      </w:pPr>
      <w:r>
        <w:rPr>
          <w:rFonts w:ascii="Calibri" w:hAnsi="Calibri" w:cs="Calibri"/>
          <w:b/>
          <w:bCs/>
          <w:sz w:val="28"/>
          <w:szCs w:val="28"/>
          <w:highlight w:val="yellow"/>
          <w:u w:val="single"/>
        </w:rPr>
        <w:t>SUB TOTAL ACCOUNTS TO PAY                           £4,490.77</w:t>
      </w:r>
    </w:p>
    <w:p w14:paraId="7A496E7F" w14:textId="77777777" w:rsidR="007800DF" w:rsidRDefault="007800DF" w:rsidP="007800DF">
      <w:pPr>
        <w:rPr>
          <w:rFonts w:ascii="Calibri" w:hAnsi="Calibri" w:cs="Calibri"/>
          <w:sz w:val="28"/>
          <w:szCs w:val="28"/>
          <w:u w:val="single"/>
        </w:rPr>
      </w:pPr>
    </w:p>
    <w:p w14:paraId="6E20FE09" w14:textId="77777777" w:rsidR="007800DF" w:rsidRDefault="007800DF" w:rsidP="007800DF">
      <w:pPr>
        <w:rPr>
          <w:rFonts w:ascii="Calibri" w:hAnsi="Calibri" w:cs="Calibri"/>
          <w:sz w:val="28"/>
          <w:szCs w:val="28"/>
          <w:u w:val="single"/>
        </w:rPr>
      </w:pPr>
      <w:r>
        <w:rPr>
          <w:rFonts w:ascii="Calibri" w:hAnsi="Calibri" w:cs="Calibri"/>
          <w:sz w:val="28"/>
          <w:szCs w:val="28"/>
          <w:highlight w:val="yellow"/>
          <w:u w:val="single"/>
        </w:rPr>
        <w:lastRenderedPageBreak/>
        <w:t>Vat for Month 4 2025/26                                           £14.00</w:t>
      </w:r>
      <w:r>
        <w:rPr>
          <w:rFonts w:ascii="Calibri" w:hAnsi="Calibri" w:cs="Calibri"/>
          <w:sz w:val="28"/>
          <w:szCs w:val="28"/>
          <w:u w:val="single"/>
        </w:rPr>
        <w:t xml:space="preserve"> </w:t>
      </w:r>
    </w:p>
    <w:p w14:paraId="02BEA1E0" w14:textId="77777777" w:rsidR="007800DF" w:rsidRDefault="007800DF" w:rsidP="007800DF">
      <w:pPr>
        <w:rPr>
          <w:rFonts w:ascii="Calibri" w:hAnsi="Calibri" w:cs="Calibri"/>
          <w:b/>
          <w:bCs/>
          <w:sz w:val="28"/>
          <w:szCs w:val="28"/>
          <w:highlight w:val="yellow"/>
          <w:u w:val="single"/>
        </w:rPr>
      </w:pPr>
      <w:r>
        <w:rPr>
          <w:rFonts w:ascii="Calibri" w:hAnsi="Calibri" w:cs="Calibri"/>
          <w:b/>
          <w:bCs/>
          <w:sz w:val="28"/>
          <w:szCs w:val="28"/>
          <w:highlight w:val="yellow"/>
          <w:u w:val="single"/>
        </w:rPr>
        <w:t xml:space="preserve">                                     </w:t>
      </w:r>
    </w:p>
    <w:p w14:paraId="6654B290" w14:textId="77777777" w:rsidR="007800DF" w:rsidRDefault="007800DF" w:rsidP="007800DF">
      <w:pPr>
        <w:rPr>
          <w:rFonts w:ascii="Calibri" w:hAnsi="Calibri" w:cs="Calibri"/>
          <w:b/>
          <w:bCs/>
          <w:sz w:val="28"/>
          <w:szCs w:val="28"/>
          <w:u w:val="single"/>
        </w:rPr>
      </w:pPr>
      <w:r>
        <w:rPr>
          <w:rFonts w:ascii="Calibri" w:hAnsi="Calibri" w:cs="Calibri"/>
          <w:b/>
          <w:bCs/>
          <w:sz w:val="28"/>
          <w:szCs w:val="28"/>
          <w:u w:val="single"/>
        </w:rPr>
        <w:t xml:space="preserve">ACCOUNTS RECEIVED FOR MONTH 4  </w:t>
      </w:r>
    </w:p>
    <w:p w14:paraId="5A533440" w14:textId="77777777" w:rsidR="007800DF" w:rsidRDefault="007800DF" w:rsidP="007800DF">
      <w:pPr>
        <w:rPr>
          <w:rFonts w:ascii="Calibri" w:hAnsi="Calibri" w:cs="Calibri"/>
          <w:b/>
          <w:bCs/>
          <w:sz w:val="28"/>
          <w:szCs w:val="28"/>
          <w:u w:val="single"/>
        </w:rPr>
      </w:pPr>
      <w:r>
        <w:rPr>
          <w:rFonts w:ascii="Calibri" w:hAnsi="Calibri" w:cs="Calibri"/>
          <w:sz w:val="28"/>
          <w:szCs w:val="28"/>
        </w:rPr>
        <w:t>Parish Cemetery fees ref: G35                                   450.00</w:t>
      </w:r>
      <w:r>
        <w:rPr>
          <w:rFonts w:ascii="Calibri" w:hAnsi="Calibri" w:cs="Calibri"/>
          <w:b/>
          <w:bCs/>
          <w:sz w:val="28"/>
          <w:szCs w:val="28"/>
          <w:u w:val="single"/>
        </w:rPr>
        <w:t xml:space="preserve">                          </w:t>
      </w:r>
    </w:p>
    <w:p w14:paraId="45086858" w14:textId="77777777" w:rsidR="007800DF" w:rsidRDefault="007800DF" w:rsidP="007800DF">
      <w:pPr>
        <w:rPr>
          <w:rFonts w:ascii="Calibri" w:hAnsi="Calibri" w:cs="Calibri"/>
          <w:sz w:val="28"/>
          <w:szCs w:val="28"/>
        </w:rPr>
      </w:pPr>
      <w:r>
        <w:rPr>
          <w:rFonts w:ascii="Calibri" w:hAnsi="Calibri" w:cs="Calibri"/>
          <w:sz w:val="28"/>
          <w:szCs w:val="28"/>
          <w:highlight w:val="yellow"/>
        </w:rPr>
        <w:t>TOTAL ACCOUNTS RECEIVED                                   £450.00</w:t>
      </w:r>
    </w:p>
    <w:p w14:paraId="6E97E3CA" w14:textId="77777777" w:rsidR="007800DF" w:rsidRDefault="007800DF" w:rsidP="007800DF">
      <w:pPr>
        <w:rPr>
          <w:rFonts w:ascii="Calibri" w:hAnsi="Calibri" w:cs="Calibri"/>
          <w:sz w:val="28"/>
          <w:szCs w:val="28"/>
        </w:rPr>
      </w:pPr>
      <w:r>
        <w:rPr>
          <w:rFonts w:ascii="Calibri" w:hAnsi="Calibri" w:cs="Calibri"/>
          <w:sz w:val="28"/>
          <w:szCs w:val="28"/>
        </w:rPr>
        <w:t>Whittlesford Parish Councils accounts to pay will be made by electronic transfers as of Wednesday 9</w:t>
      </w:r>
      <w:r>
        <w:rPr>
          <w:rFonts w:ascii="Calibri" w:hAnsi="Calibri" w:cs="Calibri"/>
          <w:sz w:val="28"/>
          <w:szCs w:val="28"/>
          <w:vertAlign w:val="superscript"/>
        </w:rPr>
        <w:t>th</w:t>
      </w:r>
      <w:r>
        <w:rPr>
          <w:rFonts w:ascii="Calibri" w:hAnsi="Calibri" w:cs="Calibri"/>
          <w:sz w:val="28"/>
          <w:szCs w:val="28"/>
        </w:rPr>
        <w:t xml:space="preserve"> July 2025.</w:t>
      </w:r>
    </w:p>
    <w:p w14:paraId="6A34ADE4" w14:textId="77777777" w:rsidR="00C648E7" w:rsidRDefault="00C648E7" w:rsidP="00294345">
      <w:pPr>
        <w:spacing w:line="252" w:lineRule="auto"/>
        <w:rPr>
          <w:rFonts w:ascii="Calibri" w:hAnsi="Calibri" w:cs="Calibri"/>
          <w:b/>
          <w:bCs/>
          <w:sz w:val="28"/>
          <w:szCs w:val="28"/>
          <w:u w:val="single"/>
        </w:rPr>
      </w:pPr>
    </w:p>
    <w:p w14:paraId="5790D743" w14:textId="77777777" w:rsidR="007800DF" w:rsidRPr="008B165C" w:rsidRDefault="007800DF" w:rsidP="00294345">
      <w:pPr>
        <w:spacing w:line="252" w:lineRule="auto"/>
        <w:rPr>
          <w:rFonts w:ascii="Calibri" w:eastAsia="Times New Roman" w:hAnsi="Calibri" w:cs="Calibri"/>
          <w:color w:val="000000"/>
          <w:kern w:val="0"/>
          <w:sz w:val="28"/>
          <w:szCs w:val="28"/>
          <w:lang w:eastAsia="en-GB"/>
          <w14:ligatures w14:val="none"/>
        </w:rPr>
      </w:pPr>
    </w:p>
    <w:p w14:paraId="5449E3E5" w14:textId="77777777" w:rsidR="00294345" w:rsidRDefault="00294345" w:rsidP="00294345">
      <w:pPr>
        <w:spacing w:line="259" w:lineRule="auto"/>
        <w:rPr>
          <w:rFonts w:ascii="Calibri" w:hAnsi="Calibri" w:cs="Calibri"/>
          <w:b/>
          <w:sz w:val="28"/>
          <w:szCs w:val="28"/>
          <w:u w:val="single"/>
        </w:rPr>
      </w:pPr>
      <w:r w:rsidRPr="00B72A7D">
        <w:rPr>
          <w:rFonts w:ascii="Calibri" w:hAnsi="Calibri" w:cs="Calibri"/>
          <w:bCs/>
          <w:sz w:val="28"/>
          <w:szCs w:val="28"/>
        </w:rPr>
        <w:t>ITEM 1</w:t>
      </w:r>
      <w:r>
        <w:rPr>
          <w:rFonts w:ascii="Calibri" w:hAnsi="Calibri" w:cs="Calibri"/>
          <w:bCs/>
          <w:sz w:val="28"/>
          <w:szCs w:val="28"/>
        </w:rPr>
        <w:t>7</w:t>
      </w:r>
      <w:r w:rsidRPr="00B72A7D">
        <w:rPr>
          <w:rFonts w:ascii="Calibri" w:hAnsi="Calibri" w:cs="Calibri"/>
          <w:bCs/>
          <w:sz w:val="28"/>
          <w:szCs w:val="28"/>
        </w:rPr>
        <w:t xml:space="preserve">. </w:t>
      </w:r>
      <w:r w:rsidRPr="00C648E7">
        <w:rPr>
          <w:rFonts w:ascii="Calibri" w:hAnsi="Calibri" w:cs="Calibri"/>
          <w:b/>
          <w:sz w:val="28"/>
          <w:szCs w:val="28"/>
          <w:u w:val="single"/>
        </w:rPr>
        <w:t>CORRESPONDENCE</w:t>
      </w:r>
    </w:p>
    <w:p w14:paraId="303DC8D2" w14:textId="137DC2AD" w:rsidR="00C648E7" w:rsidRPr="00C648E7" w:rsidRDefault="00C648E7" w:rsidP="00294345">
      <w:pPr>
        <w:spacing w:line="259" w:lineRule="auto"/>
        <w:rPr>
          <w:rFonts w:ascii="Calibri" w:hAnsi="Calibri" w:cs="Calibri"/>
          <w:bCs/>
          <w:sz w:val="28"/>
          <w:szCs w:val="28"/>
        </w:rPr>
      </w:pPr>
      <w:r>
        <w:rPr>
          <w:rFonts w:ascii="Calibri" w:hAnsi="Calibri" w:cs="Calibri"/>
          <w:bCs/>
          <w:sz w:val="28"/>
          <w:szCs w:val="28"/>
        </w:rPr>
        <w:t xml:space="preserve">Reorganisation of County </w:t>
      </w:r>
      <w:r w:rsidR="00963789">
        <w:rPr>
          <w:rFonts w:ascii="Calibri" w:hAnsi="Calibri" w:cs="Calibri"/>
          <w:bCs/>
          <w:sz w:val="28"/>
          <w:szCs w:val="28"/>
        </w:rPr>
        <w:t>boundaries</w:t>
      </w:r>
      <w:r w:rsidR="00E65FB2">
        <w:rPr>
          <w:rFonts w:ascii="Calibri" w:hAnsi="Calibri" w:cs="Calibri"/>
          <w:bCs/>
          <w:sz w:val="28"/>
          <w:szCs w:val="28"/>
        </w:rPr>
        <w:t xml:space="preserve"> was discussed.</w:t>
      </w:r>
    </w:p>
    <w:p w14:paraId="404B7AA6" w14:textId="77777777" w:rsidR="00C648E7" w:rsidRPr="00B72A7D" w:rsidRDefault="00C648E7" w:rsidP="00294345">
      <w:pPr>
        <w:spacing w:line="259" w:lineRule="auto"/>
        <w:rPr>
          <w:rFonts w:ascii="Calibri" w:hAnsi="Calibri" w:cs="Calibri"/>
          <w:bCs/>
          <w:sz w:val="28"/>
          <w:szCs w:val="28"/>
          <w:u w:val="single"/>
        </w:rPr>
      </w:pPr>
    </w:p>
    <w:p w14:paraId="31B89F2F" w14:textId="77777777" w:rsidR="00294345" w:rsidRPr="00B72A7D" w:rsidRDefault="00294345" w:rsidP="00294345">
      <w:pPr>
        <w:spacing w:line="259" w:lineRule="auto"/>
        <w:rPr>
          <w:rFonts w:ascii="Calibri" w:hAnsi="Calibri" w:cs="Calibri"/>
          <w:bCs/>
          <w:sz w:val="28"/>
          <w:szCs w:val="28"/>
        </w:rPr>
      </w:pPr>
      <w:r w:rsidRPr="00B72A7D">
        <w:rPr>
          <w:rFonts w:ascii="Calibri" w:hAnsi="Calibri" w:cs="Calibri"/>
          <w:bCs/>
          <w:kern w:val="0"/>
          <w:sz w:val="28"/>
          <w:szCs w:val="28"/>
          <w14:ligatures w14:val="none"/>
        </w:rPr>
        <w:t>ITEM 1</w:t>
      </w:r>
      <w:r>
        <w:rPr>
          <w:rFonts w:ascii="Calibri" w:hAnsi="Calibri" w:cs="Calibri"/>
          <w:bCs/>
          <w:kern w:val="0"/>
          <w:sz w:val="28"/>
          <w:szCs w:val="28"/>
          <w14:ligatures w14:val="none"/>
        </w:rPr>
        <w:t>8</w:t>
      </w:r>
      <w:r w:rsidRPr="00B72A7D">
        <w:rPr>
          <w:rFonts w:ascii="Calibri" w:hAnsi="Calibri" w:cs="Calibri"/>
          <w:bCs/>
          <w:kern w:val="0"/>
          <w:sz w:val="28"/>
          <w:szCs w:val="28"/>
          <w14:ligatures w14:val="none"/>
        </w:rPr>
        <w:t xml:space="preserve">. </w:t>
      </w:r>
      <w:r w:rsidRPr="00C648E7">
        <w:rPr>
          <w:rFonts w:ascii="Calibri" w:hAnsi="Calibri" w:cs="Calibri"/>
          <w:b/>
          <w:sz w:val="28"/>
          <w:szCs w:val="28"/>
          <w:u w:val="single"/>
        </w:rPr>
        <w:t>DATE OF THE NEXT MEETING</w:t>
      </w:r>
      <w:r w:rsidRPr="00B72A7D">
        <w:rPr>
          <w:rFonts w:ascii="Calibri" w:hAnsi="Calibri" w:cs="Calibri"/>
          <w:bCs/>
          <w:sz w:val="28"/>
          <w:szCs w:val="28"/>
        </w:rPr>
        <w:t xml:space="preserve"> </w:t>
      </w:r>
    </w:p>
    <w:p w14:paraId="12BFA37F" w14:textId="77777777" w:rsidR="00294345" w:rsidRPr="00FC4D94" w:rsidRDefault="00294345" w:rsidP="00294345">
      <w:pPr>
        <w:spacing w:line="259" w:lineRule="auto"/>
        <w:rPr>
          <w:rFonts w:ascii="Calibri" w:hAnsi="Calibri" w:cs="Calibri"/>
          <w:sz w:val="28"/>
          <w:szCs w:val="28"/>
        </w:rPr>
      </w:pPr>
      <w:r w:rsidRPr="00B72A7D">
        <w:rPr>
          <w:rFonts w:ascii="Calibri" w:hAnsi="Calibri" w:cs="Calibri"/>
          <w:sz w:val="28"/>
          <w:szCs w:val="28"/>
        </w:rPr>
        <w:t xml:space="preserve">The </w:t>
      </w:r>
      <w:r>
        <w:rPr>
          <w:rFonts w:ascii="Calibri" w:hAnsi="Calibri" w:cs="Calibri"/>
          <w:sz w:val="28"/>
          <w:szCs w:val="28"/>
        </w:rPr>
        <w:t xml:space="preserve">Parish Council does </w:t>
      </w:r>
      <w:r w:rsidRPr="00E832FC">
        <w:rPr>
          <w:rFonts w:ascii="Calibri" w:hAnsi="Calibri" w:cs="Calibri"/>
          <w:b/>
          <w:bCs/>
          <w:sz w:val="28"/>
          <w:szCs w:val="28"/>
          <w:u w:val="single"/>
        </w:rPr>
        <w:t xml:space="preserve">NOT </w:t>
      </w:r>
      <w:r>
        <w:rPr>
          <w:rFonts w:ascii="Calibri" w:hAnsi="Calibri" w:cs="Calibri"/>
          <w:sz w:val="28"/>
          <w:szCs w:val="28"/>
        </w:rPr>
        <w:t xml:space="preserve">meet in the month of August and therefore the </w:t>
      </w:r>
      <w:r w:rsidRPr="00B72A7D">
        <w:rPr>
          <w:rFonts w:ascii="Calibri" w:hAnsi="Calibri" w:cs="Calibri"/>
          <w:sz w:val="28"/>
          <w:szCs w:val="28"/>
        </w:rPr>
        <w:t xml:space="preserve">next meeting of the Parish Council will be on </w:t>
      </w:r>
      <w:r w:rsidRPr="00224690">
        <w:rPr>
          <w:rFonts w:ascii="Calibri" w:hAnsi="Calibri" w:cs="Calibri"/>
          <w:b/>
          <w:bCs/>
          <w:sz w:val="28"/>
          <w:szCs w:val="28"/>
          <w:u w:val="single"/>
        </w:rPr>
        <w:t>Tuesday 9</w:t>
      </w:r>
      <w:r w:rsidRPr="00224690">
        <w:rPr>
          <w:rFonts w:ascii="Calibri" w:hAnsi="Calibri" w:cs="Calibri"/>
          <w:b/>
          <w:bCs/>
          <w:sz w:val="28"/>
          <w:szCs w:val="28"/>
          <w:u w:val="single"/>
          <w:vertAlign w:val="superscript"/>
        </w:rPr>
        <w:t>th</w:t>
      </w:r>
      <w:r w:rsidRPr="00224690">
        <w:rPr>
          <w:rFonts w:ascii="Calibri" w:hAnsi="Calibri" w:cs="Calibri"/>
          <w:b/>
          <w:bCs/>
          <w:sz w:val="28"/>
          <w:szCs w:val="28"/>
          <w:u w:val="single"/>
        </w:rPr>
        <w:t xml:space="preserve"> September 2025.</w:t>
      </w:r>
    </w:p>
    <w:p w14:paraId="29E9A029" w14:textId="77777777" w:rsidR="00294345" w:rsidRDefault="00294345"/>
    <w:p w14:paraId="132FF466" w14:textId="77777777" w:rsidR="00CE6271" w:rsidRDefault="00CE6271"/>
    <w:p w14:paraId="21B77979" w14:textId="0D30AE14" w:rsidR="00CE6271" w:rsidRDefault="00CE6271">
      <w:r>
        <w:t>Signed by Chair of Meeting:</w:t>
      </w:r>
    </w:p>
    <w:p w14:paraId="629E4B31" w14:textId="77777777" w:rsidR="00CE6271" w:rsidRDefault="00CE6271"/>
    <w:p w14:paraId="35C46313" w14:textId="77777777" w:rsidR="00CE6271" w:rsidRDefault="00CE6271"/>
    <w:p w14:paraId="519DDD38" w14:textId="77777777" w:rsidR="00CE6271" w:rsidRDefault="00CE6271"/>
    <w:p w14:paraId="1BF5B4F1" w14:textId="77777777" w:rsidR="00CE6271" w:rsidRDefault="00CE6271"/>
    <w:p w14:paraId="604DA2D6" w14:textId="77777777" w:rsidR="00CE6271" w:rsidRDefault="00CE6271"/>
    <w:p w14:paraId="70DEF70F" w14:textId="1DE088E4" w:rsidR="00CE6271" w:rsidRDefault="00CE6271">
      <w:r>
        <w:t xml:space="preserve">Dated: </w:t>
      </w:r>
      <w:r w:rsidR="00065FEC">
        <w:t>Tuesday 9</w:t>
      </w:r>
      <w:r w:rsidR="00065FEC" w:rsidRPr="00065FEC">
        <w:rPr>
          <w:vertAlign w:val="superscript"/>
        </w:rPr>
        <w:t>th</w:t>
      </w:r>
      <w:r w:rsidR="00065FEC">
        <w:t xml:space="preserve"> September 2025.</w:t>
      </w:r>
    </w:p>
    <w:sectPr w:rsidR="00CE62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Noto Sans CJK SC">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377992"/>
    <w:multiLevelType w:val="hybridMultilevel"/>
    <w:tmpl w:val="3AB81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895E62"/>
    <w:multiLevelType w:val="hybridMultilevel"/>
    <w:tmpl w:val="63E0F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2765702">
    <w:abstractNumId w:val="1"/>
  </w:num>
  <w:num w:numId="2" w16cid:durableId="945307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345"/>
    <w:rsid w:val="000121A0"/>
    <w:rsid w:val="00013359"/>
    <w:rsid w:val="00014D45"/>
    <w:rsid w:val="000213D4"/>
    <w:rsid w:val="00065FEC"/>
    <w:rsid w:val="00077729"/>
    <w:rsid w:val="000911A2"/>
    <w:rsid w:val="000E7F68"/>
    <w:rsid w:val="00123EA6"/>
    <w:rsid w:val="00144879"/>
    <w:rsid w:val="00156D9A"/>
    <w:rsid w:val="001637B3"/>
    <w:rsid w:val="001945AF"/>
    <w:rsid w:val="001B5698"/>
    <w:rsid w:val="001C383C"/>
    <w:rsid w:val="001E79A5"/>
    <w:rsid w:val="001F5408"/>
    <w:rsid w:val="0023322D"/>
    <w:rsid w:val="0024420A"/>
    <w:rsid w:val="002750CF"/>
    <w:rsid w:val="00286262"/>
    <w:rsid w:val="00294345"/>
    <w:rsid w:val="002F3945"/>
    <w:rsid w:val="003321FA"/>
    <w:rsid w:val="00340647"/>
    <w:rsid w:val="00381F43"/>
    <w:rsid w:val="00396386"/>
    <w:rsid w:val="003F15EA"/>
    <w:rsid w:val="00432E8D"/>
    <w:rsid w:val="00451F83"/>
    <w:rsid w:val="004608DE"/>
    <w:rsid w:val="004C24A0"/>
    <w:rsid w:val="00527FFE"/>
    <w:rsid w:val="005B287A"/>
    <w:rsid w:val="005F5B01"/>
    <w:rsid w:val="00621F28"/>
    <w:rsid w:val="00656E9D"/>
    <w:rsid w:val="006C61EC"/>
    <w:rsid w:val="006F6CC0"/>
    <w:rsid w:val="00704BF8"/>
    <w:rsid w:val="007160C6"/>
    <w:rsid w:val="007349E1"/>
    <w:rsid w:val="00775D42"/>
    <w:rsid w:val="007800DF"/>
    <w:rsid w:val="007D6FC9"/>
    <w:rsid w:val="0084528C"/>
    <w:rsid w:val="00874A47"/>
    <w:rsid w:val="008A172D"/>
    <w:rsid w:val="008E2F1E"/>
    <w:rsid w:val="008F5661"/>
    <w:rsid w:val="00963789"/>
    <w:rsid w:val="00965D4C"/>
    <w:rsid w:val="0096776B"/>
    <w:rsid w:val="00982AD9"/>
    <w:rsid w:val="009C4230"/>
    <w:rsid w:val="009D7320"/>
    <w:rsid w:val="00AD7700"/>
    <w:rsid w:val="00B01D22"/>
    <w:rsid w:val="00B114ED"/>
    <w:rsid w:val="00B32888"/>
    <w:rsid w:val="00B61179"/>
    <w:rsid w:val="00BA27B9"/>
    <w:rsid w:val="00C1040F"/>
    <w:rsid w:val="00C648E7"/>
    <w:rsid w:val="00C65880"/>
    <w:rsid w:val="00C75479"/>
    <w:rsid w:val="00C94363"/>
    <w:rsid w:val="00CE6271"/>
    <w:rsid w:val="00CF6407"/>
    <w:rsid w:val="00D1770E"/>
    <w:rsid w:val="00D25A5D"/>
    <w:rsid w:val="00D46E4A"/>
    <w:rsid w:val="00D52236"/>
    <w:rsid w:val="00D63334"/>
    <w:rsid w:val="00D77392"/>
    <w:rsid w:val="00DA06DE"/>
    <w:rsid w:val="00DC4DD6"/>
    <w:rsid w:val="00E0594A"/>
    <w:rsid w:val="00E2782E"/>
    <w:rsid w:val="00E4567A"/>
    <w:rsid w:val="00E65FB2"/>
    <w:rsid w:val="00E6743E"/>
    <w:rsid w:val="00E849BB"/>
    <w:rsid w:val="00EA2AE0"/>
    <w:rsid w:val="00EB7936"/>
    <w:rsid w:val="00F06F39"/>
    <w:rsid w:val="00F47E1A"/>
    <w:rsid w:val="00FA366F"/>
    <w:rsid w:val="00FA3D51"/>
    <w:rsid w:val="00FC1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E3B30"/>
  <w15:chartTrackingRefBased/>
  <w15:docId w15:val="{DCDF0F81-07C7-43A5-B9DC-6812D48E4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345"/>
  </w:style>
  <w:style w:type="paragraph" w:styleId="Heading1">
    <w:name w:val="heading 1"/>
    <w:basedOn w:val="Normal"/>
    <w:next w:val="Normal"/>
    <w:link w:val="Heading1Char"/>
    <w:uiPriority w:val="9"/>
    <w:qFormat/>
    <w:rsid w:val="002943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43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43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43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43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43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43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43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43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43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43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43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43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43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43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43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43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4345"/>
    <w:rPr>
      <w:rFonts w:eastAsiaTheme="majorEastAsia" w:cstheme="majorBidi"/>
      <w:color w:val="272727" w:themeColor="text1" w:themeTint="D8"/>
    </w:rPr>
  </w:style>
  <w:style w:type="paragraph" w:styleId="Title">
    <w:name w:val="Title"/>
    <w:basedOn w:val="Normal"/>
    <w:next w:val="Normal"/>
    <w:link w:val="TitleChar"/>
    <w:uiPriority w:val="10"/>
    <w:qFormat/>
    <w:rsid w:val="002943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43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43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43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4345"/>
    <w:pPr>
      <w:spacing w:before="160"/>
      <w:jc w:val="center"/>
    </w:pPr>
    <w:rPr>
      <w:i/>
      <w:iCs/>
      <w:color w:val="404040" w:themeColor="text1" w:themeTint="BF"/>
    </w:rPr>
  </w:style>
  <w:style w:type="character" w:customStyle="1" w:styleId="QuoteChar">
    <w:name w:val="Quote Char"/>
    <w:basedOn w:val="DefaultParagraphFont"/>
    <w:link w:val="Quote"/>
    <w:uiPriority w:val="29"/>
    <w:rsid w:val="00294345"/>
    <w:rPr>
      <w:i/>
      <w:iCs/>
      <w:color w:val="404040" w:themeColor="text1" w:themeTint="BF"/>
    </w:rPr>
  </w:style>
  <w:style w:type="paragraph" w:styleId="ListParagraph">
    <w:name w:val="List Paragraph"/>
    <w:basedOn w:val="Normal"/>
    <w:uiPriority w:val="34"/>
    <w:qFormat/>
    <w:rsid w:val="00294345"/>
    <w:pPr>
      <w:ind w:left="720"/>
      <w:contextualSpacing/>
    </w:pPr>
  </w:style>
  <w:style w:type="character" w:styleId="IntenseEmphasis">
    <w:name w:val="Intense Emphasis"/>
    <w:basedOn w:val="DefaultParagraphFont"/>
    <w:uiPriority w:val="21"/>
    <w:qFormat/>
    <w:rsid w:val="00294345"/>
    <w:rPr>
      <w:i/>
      <w:iCs/>
      <w:color w:val="0F4761" w:themeColor="accent1" w:themeShade="BF"/>
    </w:rPr>
  </w:style>
  <w:style w:type="paragraph" w:styleId="IntenseQuote">
    <w:name w:val="Intense Quote"/>
    <w:basedOn w:val="Normal"/>
    <w:next w:val="Normal"/>
    <w:link w:val="IntenseQuoteChar"/>
    <w:uiPriority w:val="30"/>
    <w:qFormat/>
    <w:rsid w:val="002943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4345"/>
    <w:rPr>
      <w:i/>
      <w:iCs/>
      <w:color w:val="0F4761" w:themeColor="accent1" w:themeShade="BF"/>
    </w:rPr>
  </w:style>
  <w:style w:type="character" w:styleId="IntenseReference">
    <w:name w:val="Intense Reference"/>
    <w:basedOn w:val="DefaultParagraphFont"/>
    <w:uiPriority w:val="32"/>
    <w:qFormat/>
    <w:rsid w:val="00294345"/>
    <w:rPr>
      <w:b/>
      <w:bCs/>
      <w:smallCaps/>
      <w:color w:val="0F4761" w:themeColor="accent1" w:themeShade="BF"/>
      <w:spacing w:val="5"/>
    </w:rPr>
  </w:style>
  <w:style w:type="character" w:styleId="Hyperlink">
    <w:name w:val="Hyperlink"/>
    <w:basedOn w:val="DefaultParagraphFont"/>
    <w:uiPriority w:val="99"/>
    <w:unhideWhenUsed/>
    <w:rsid w:val="00E849BB"/>
    <w:rPr>
      <w:color w:val="467886" w:themeColor="hyperlink"/>
      <w:u w:val="single"/>
    </w:rPr>
  </w:style>
  <w:style w:type="paragraph" w:customStyle="1" w:styleId="xmsonormal">
    <w:name w:val="x_msonormal"/>
    <w:basedOn w:val="Normal"/>
    <w:rsid w:val="00704BF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04BF8"/>
    <w:rPr>
      <w:b/>
      <w:bCs/>
    </w:rPr>
  </w:style>
  <w:style w:type="paragraph" w:styleId="NormalWeb">
    <w:name w:val="Normal (Web)"/>
    <w:basedOn w:val="Normal"/>
    <w:uiPriority w:val="99"/>
    <w:semiHidden/>
    <w:unhideWhenUsed/>
    <w:rsid w:val="00704BF8"/>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013270">
      <w:bodyDiv w:val="1"/>
      <w:marLeft w:val="0"/>
      <w:marRight w:val="0"/>
      <w:marTop w:val="0"/>
      <w:marBottom w:val="0"/>
      <w:divBdr>
        <w:top w:val="none" w:sz="0" w:space="0" w:color="auto"/>
        <w:left w:val="none" w:sz="0" w:space="0" w:color="auto"/>
        <w:bottom w:val="none" w:sz="0" w:space="0" w:color="auto"/>
        <w:right w:val="none" w:sz="0" w:space="0" w:color="auto"/>
      </w:divBdr>
    </w:div>
    <w:div w:id="1846701092">
      <w:bodyDiv w:val="1"/>
      <w:marLeft w:val="0"/>
      <w:marRight w:val="0"/>
      <w:marTop w:val="0"/>
      <w:marBottom w:val="0"/>
      <w:divBdr>
        <w:top w:val="none" w:sz="0" w:space="0" w:color="auto"/>
        <w:left w:val="none" w:sz="0" w:space="0" w:color="auto"/>
        <w:bottom w:val="none" w:sz="0" w:space="0" w:color="auto"/>
        <w:right w:val="none" w:sz="0" w:space="0" w:color="auto"/>
      </w:divBdr>
    </w:div>
    <w:div w:id="2036080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ensing@scambs.gov.uk" TargetMode="External"/><Relationship Id="rId3" Type="http://schemas.openxmlformats.org/officeDocument/2006/relationships/settings" Target="settings.xml"/><Relationship Id="rId7" Type="http://schemas.openxmlformats.org/officeDocument/2006/relationships/hyperlink" Target="https://can-campaigns.co.uk/local-councils-in-cambridgeshire-and-peterborough-are-chang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ambridgeshire.gov.uk/highways-transparency" TargetMode="External"/><Relationship Id="rId5" Type="http://schemas.openxmlformats.org/officeDocument/2006/relationships/hyperlink" Target="https://www.nhtnetwork.co.uk/isolated/page/79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88</TotalTime>
  <Pages>15</Pages>
  <Words>3664</Words>
  <Characters>20891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82</cp:revision>
  <dcterms:created xsi:type="dcterms:W3CDTF">2025-07-09T07:39:00Z</dcterms:created>
  <dcterms:modified xsi:type="dcterms:W3CDTF">2025-07-29T15:38:00Z</dcterms:modified>
</cp:coreProperties>
</file>