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11B1A" w14:textId="77777777" w:rsidR="001B05F7" w:rsidRPr="004D7BB5" w:rsidRDefault="001B05F7" w:rsidP="001B05F7">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28897EC7" w14:textId="4105ED52" w:rsidR="001B05F7" w:rsidRPr="0042323A" w:rsidRDefault="001B05F7" w:rsidP="001B05F7">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9</w:t>
      </w:r>
      <w:r w:rsidRPr="00B860BF">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JULY </w:t>
      </w:r>
      <w:r w:rsidRPr="0042323A">
        <w:rPr>
          <w:rFonts w:ascii="Calibri" w:hAnsi="Calibri" w:cs="Calibri"/>
          <w:kern w:val="0"/>
          <w:sz w:val="28"/>
          <w:szCs w:val="28"/>
          <w:u w:val="single"/>
          <w14:ligatures w14:val="none"/>
        </w:rPr>
        <w:t xml:space="preserve">2024 AT 7.30PM </w:t>
      </w:r>
    </w:p>
    <w:p w14:paraId="3DD152F6" w14:textId="77777777" w:rsidR="001B05F7" w:rsidRPr="0042323A" w:rsidRDefault="001B05F7" w:rsidP="001B05F7">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226889D3" w14:textId="0E970BEA" w:rsidR="001B05F7" w:rsidRPr="0042323A" w:rsidRDefault="001B05F7" w:rsidP="001B05F7">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1F7C310E" w14:textId="70D61FAD" w:rsidR="001B05F7" w:rsidRDefault="001B05F7" w:rsidP="001B05F7">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42323A">
        <w:rPr>
          <w:rFonts w:ascii="Calibri" w:hAnsi="Calibri" w:cs="Calibri"/>
          <w:kern w:val="0"/>
          <w:sz w:val="28"/>
          <w:szCs w:val="28"/>
          <w:u w:val="single"/>
          <w14:ligatures w14:val="none"/>
        </w:rPr>
        <w:t>summoned to attend for the following business to be transacted.</w:t>
      </w:r>
    </w:p>
    <w:p w14:paraId="0D091868" w14:textId="77777777" w:rsidR="001B05F7" w:rsidRDefault="001B05F7" w:rsidP="001B05F7">
      <w:pPr>
        <w:spacing w:line="252" w:lineRule="auto"/>
        <w:rPr>
          <w:rFonts w:ascii="Calibri" w:hAnsi="Calibri" w:cs="Calibri"/>
          <w:kern w:val="0"/>
          <w:sz w:val="28"/>
          <w:szCs w:val="28"/>
          <w:u w:val="single"/>
          <w14:ligatures w14:val="none"/>
        </w:rPr>
      </w:pPr>
    </w:p>
    <w:p w14:paraId="254137EA" w14:textId="0D57C715" w:rsidR="001B05F7" w:rsidRDefault="001B05F7" w:rsidP="001B05F7">
      <w:pPr>
        <w:spacing w:line="252" w:lineRule="auto"/>
        <w:rPr>
          <w:rFonts w:ascii="Calibri" w:hAnsi="Calibri" w:cs="Calibri"/>
          <w:b/>
          <w:bCs/>
          <w:kern w:val="0"/>
          <w:sz w:val="28"/>
          <w:szCs w:val="28"/>
          <w:u w:val="single"/>
          <w14:ligatures w14:val="none"/>
        </w:rPr>
      </w:pPr>
      <w:r w:rsidRPr="001B05F7">
        <w:rPr>
          <w:rFonts w:ascii="Calibri" w:hAnsi="Calibri" w:cs="Calibri"/>
          <w:b/>
          <w:bCs/>
          <w:kern w:val="0"/>
          <w:sz w:val="28"/>
          <w:szCs w:val="28"/>
          <w:u w:val="single"/>
          <w14:ligatures w14:val="none"/>
        </w:rPr>
        <w:t>PRESENT</w:t>
      </w:r>
    </w:p>
    <w:p w14:paraId="4C68F5FE" w14:textId="2BC58AC1" w:rsidR="001B05F7" w:rsidRPr="001B05F7" w:rsidRDefault="001B05F7" w:rsidP="001B05F7">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Chair Richard Williams, Vie-Chair Philip James, Pam Freeman, Jan Holmes, Michael Kilpatrick, Ian Beeby, Marc van Niekerk, Parish Clerk Marie Swann and 6 members of the public.</w:t>
      </w:r>
    </w:p>
    <w:p w14:paraId="1D2030F5" w14:textId="77777777" w:rsidR="001B05F7" w:rsidRDefault="001B05F7" w:rsidP="001B05F7">
      <w:pPr>
        <w:spacing w:line="252" w:lineRule="auto"/>
        <w:rPr>
          <w:rFonts w:ascii="Calibri" w:hAnsi="Calibri" w:cs="Calibri"/>
          <w:b/>
          <w:bCs/>
          <w:kern w:val="0"/>
          <w:sz w:val="28"/>
          <w:szCs w:val="28"/>
          <w:u w:val="single"/>
          <w14:ligatures w14:val="none"/>
        </w:rPr>
      </w:pPr>
      <w:r w:rsidRPr="001B05F7">
        <w:rPr>
          <w:rFonts w:ascii="Calibri" w:hAnsi="Calibri" w:cs="Calibri"/>
          <w:b/>
          <w:kern w:val="0"/>
          <w:sz w:val="28"/>
          <w:szCs w:val="28"/>
          <w14:ligatures w14:val="none"/>
        </w:rPr>
        <w:t xml:space="preserve">ITEM 1. </w:t>
      </w:r>
      <w:r w:rsidRPr="001B05F7">
        <w:rPr>
          <w:rFonts w:ascii="Calibri" w:hAnsi="Calibri" w:cs="Calibri"/>
          <w:b/>
          <w:bCs/>
          <w:kern w:val="0"/>
          <w:sz w:val="28"/>
          <w:szCs w:val="28"/>
          <w:u w:val="single"/>
          <w14:ligatures w14:val="none"/>
        </w:rPr>
        <w:t>APOLOGIES FOR ABSENCE</w:t>
      </w:r>
    </w:p>
    <w:p w14:paraId="540AF62E" w14:textId="3427C650" w:rsidR="001B05F7" w:rsidRPr="001B05F7" w:rsidRDefault="001B05F7" w:rsidP="001B05F7">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Apologies were received from David Cunado, Andy McPhee, Felicity de Vries, Ellie Standen and County Councillor Peter McDonald.</w:t>
      </w:r>
    </w:p>
    <w:p w14:paraId="7702DD79" w14:textId="77777777" w:rsidR="001B05F7" w:rsidRDefault="001B05F7" w:rsidP="001B05F7">
      <w:pPr>
        <w:spacing w:line="252" w:lineRule="auto"/>
        <w:rPr>
          <w:rFonts w:ascii="Calibri" w:hAnsi="Calibri" w:cs="Calibri"/>
          <w:b/>
          <w:bCs/>
          <w:kern w:val="0"/>
          <w:sz w:val="28"/>
          <w:szCs w:val="28"/>
          <w:u w:val="single"/>
          <w14:ligatures w14:val="none"/>
        </w:rPr>
      </w:pPr>
      <w:r w:rsidRPr="001B05F7">
        <w:rPr>
          <w:rFonts w:ascii="Calibri" w:hAnsi="Calibri" w:cs="Calibri"/>
          <w:b/>
          <w:kern w:val="0"/>
          <w:sz w:val="28"/>
          <w:szCs w:val="28"/>
          <w14:ligatures w14:val="none"/>
        </w:rPr>
        <w:t xml:space="preserve">ITEM 2. </w:t>
      </w:r>
      <w:r w:rsidRPr="001B05F7">
        <w:rPr>
          <w:rFonts w:ascii="Calibri" w:hAnsi="Calibri" w:cs="Calibri"/>
          <w:b/>
          <w:bCs/>
          <w:kern w:val="0"/>
          <w:sz w:val="28"/>
          <w:szCs w:val="28"/>
          <w:u w:val="single"/>
          <w14:ligatures w14:val="none"/>
        </w:rPr>
        <w:t>DECLARATION OF INTEREST</w:t>
      </w:r>
    </w:p>
    <w:p w14:paraId="595CE38A" w14:textId="638B544D" w:rsidR="001B05F7" w:rsidRPr="001B05F7" w:rsidRDefault="001B05F7" w:rsidP="001B05F7">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Cllr Williams declared an interest in the Highways &amp; Road Safety Committee Report under the proposals for yellow lines at Newton Road.</w:t>
      </w:r>
    </w:p>
    <w:p w14:paraId="43F76D2F" w14:textId="77777777" w:rsidR="001B05F7" w:rsidRDefault="001B05F7" w:rsidP="001B05F7">
      <w:pPr>
        <w:spacing w:line="252" w:lineRule="auto"/>
        <w:rPr>
          <w:rFonts w:ascii="Calibri" w:hAnsi="Calibri" w:cs="Calibri"/>
          <w:b/>
          <w:kern w:val="0"/>
          <w:sz w:val="28"/>
          <w:szCs w:val="28"/>
          <w:u w:val="single"/>
          <w14:ligatures w14:val="none"/>
        </w:rPr>
      </w:pPr>
      <w:r w:rsidRPr="001B05F7">
        <w:rPr>
          <w:rFonts w:ascii="Calibri" w:hAnsi="Calibri" w:cs="Calibri"/>
          <w:b/>
          <w:kern w:val="0"/>
          <w:sz w:val="28"/>
          <w:szCs w:val="28"/>
          <w14:ligatures w14:val="none"/>
        </w:rPr>
        <w:t xml:space="preserve">ITEM 3. </w:t>
      </w:r>
      <w:r w:rsidRPr="001B05F7">
        <w:rPr>
          <w:rFonts w:ascii="Calibri" w:hAnsi="Calibri" w:cs="Calibri"/>
          <w:b/>
          <w:kern w:val="0"/>
          <w:sz w:val="28"/>
          <w:szCs w:val="28"/>
          <w:u w:val="single"/>
          <w14:ligatures w14:val="none"/>
        </w:rPr>
        <w:t>SIGNING OF THE MINUTES</w:t>
      </w:r>
    </w:p>
    <w:p w14:paraId="4436DBD2" w14:textId="56363809" w:rsidR="001B05F7" w:rsidRPr="001B05F7" w:rsidRDefault="001B05F7"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Parish Council meeting held on Tuesday 11</w:t>
      </w:r>
      <w:r w:rsidRPr="001B05F7">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June and the minutes of the Annual Parish Meeting held on Friday 17</w:t>
      </w:r>
      <w:r w:rsidRPr="001B05F7">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May were both signed as a true record.</w:t>
      </w:r>
    </w:p>
    <w:p w14:paraId="0624723A" w14:textId="77777777" w:rsidR="001B05F7" w:rsidRDefault="001B05F7" w:rsidP="001B05F7">
      <w:pPr>
        <w:spacing w:line="252" w:lineRule="auto"/>
        <w:rPr>
          <w:rFonts w:ascii="Calibri" w:hAnsi="Calibri" w:cs="Calibri"/>
          <w:b/>
          <w:kern w:val="0"/>
          <w:sz w:val="28"/>
          <w:szCs w:val="28"/>
          <w:u w:val="single"/>
          <w14:ligatures w14:val="none"/>
        </w:rPr>
      </w:pPr>
      <w:r w:rsidRPr="001B05F7">
        <w:rPr>
          <w:rFonts w:ascii="Calibri" w:hAnsi="Calibri" w:cs="Calibri"/>
          <w:b/>
          <w:kern w:val="0"/>
          <w:sz w:val="28"/>
          <w:szCs w:val="28"/>
          <w14:ligatures w14:val="none"/>
        </w:rPr>
        <w:t>ITEM 4.</w:t>
      </w:r>
      <w:r w:rsidRPr="001B05F7">
        <w:rPr>
          <w:rFonts w:ascii="Calibri" w:hAnsi="Calibri" w:cs="Calibri"/>
          <w:bCs/>
          <w:kern w:val="0"/>
          <w:sz w:val="28"/>
          <w:szCs w:val="28"/>
          <w14:ligatures w14:val="none"/>
        </w:rPr>
        <w:t xml:space="preserve"> </w:t>
      </w:r>
      <w:r w:rsidRPr="001B05F7">
        <w:rPr>
          <w:rFonts w:ascii="Calibri" w:hAnsi="Calibri" w:cs="Calibri"/>
          <w:b/>
          <w:kern w:val="0"/>
          <w:sz w:val="28"/>
          <w:szCs w:val="28"/>
          <w:u w:val="single"/>
          <w14:ligatures w14:val="none"/>
        </w:rPr>
        <w:t>MATTERS ARISING</w:t>
      </w:r>
    </w:p>
    <w:p w14:paraId="4396E507" w14:textId="726DA6CE" w:rsidR="001B05F7" w:rsidRDefault="001C44F2"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Chair had written to the Tickell Arms to try and address the parking i</w:t>
      </w:r>
      <w:r w:rsidR="00B13CB0">
        <w:rPr>
          <w:rFonts w:ascii="Calibri" w:hAnsi="Calibri" w:cs="Calibri"/>
          <w:bCs/>
          <w:kern w:val="0"/>
          <w:sz w:val="28"/>
          <w:szCs w:val="28"/>
          <w14:ligatures w14:val="none"/>
        </w:rPr>
        <w:t>ssues that are regularly occurring at North Road and Radegun</w:t>
      </w:r>
      <w:r w:rsidR="00E23D78">
        <w:rPr>
          <w:rFonts w:ascii="Calibri" w:hAnsi="Calibri" w:cs="Calibri"/>
          <w:bCs/>
          <w:kern w:val="0"/>
          <w:sz w:val="28"/>
          <w:szCs w:val="28"/>
          <w14:ligatures w14:val="none"/>
        </w:rPr>
        <w:t>d</w:t>
      </w:r>
      <w:r w:rsidR="00B13CB0">
        <w:rPr>
          <w:rFonts w:ascii="Calibri" w:hAnsi="Calibri" w:cs="Calibri"/>
          <w:bCs/>
          <w:kern w:val="0"/>
          <w:sz w:val="28"/>
          <w:szCs w:val="28"/>
          <w14:ligatures w14:val="none"/>
        </w:rPr>
        <w:t>s</w:t>
      </w:r>
      <w:r w:rsidR="00DE3998">
        <w:rPr>
          <w:rFonts w:ascii="Calibri" w:hAnsi="Calibri" w:cs="Calibri"/>
          <w:bCs/>
          <w:kern w:val="0"/>
          <w:sz w:val="28"/>
          <w:szCs w:val="28"/>
          <w14:ligatures w14:val="none"/>
        </w:rPr>
        <w:t xml:space="preserve">. </w:t>
      </w:r>
    </w:p>
    <w:p w14:paraId="532198E9" w14:textId="09EFA8BC" w:rsidR="001B05F7" w:rsidRDefault="00AB301D"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w:t>
      </w:r>
      <w:r w:rsidR="00F02135">
        <w:rPr>
          <w:rFonts w:ascii="Calibri" w:hAnsi="Calibri" w:cs="Calibri"/>
          <w:bCs/>
          <w:kern w:val="0"/>
          <w:sz w:val="28"/>
          <w:szCs w:val="28"/>
          <w14:ligatures w14:val="none"/>
        </w:rPr>
        <w:t>additional water</w:t>
      </w:r>
      <w:r>
        <w:rPr>
          <w:rFonts w:ascii="Calibri" w:hAnsi="Calibri" w:cs="Calibri"/>
          <w:bCs/>
          <w:kern w:val="0"/>
          <w:sz w:val="28"/>
          <w:szCs w:val="28"/>
          <w14:ligatures w14:val="none"/>
        </w:rPr>
        <w:t xml:space="preserve"> standpipes were installed</w:t>
      </w:r>
      <w:r w:rsidR="00F02135">
        <w:rPr>
          <w:rFonts w:ascii="Calibri" w:hAnsi="Calibri" w:cs="Calibri"/>
          <w:bCs/>
          <w:kern w:val="0"/>
          <w:sz w:val="28"/>
          <w:szCs w:val="28"/>
          <w14:ligatures w14:val="none"/>
        </w:rPr>
        <w:t xml:space="preserve"> at the allotments</w:t>
      </w:r>
      <w:r w:rsidR="00C31A27">
        <w:rPr>
          <w:rFonts w:ascii="Calibri" w:hAnsi="Calibri" w:cs="Calibri"/>
          <w:bCs/>
          <w:kern w:val="0"/>
          <w:sz w:val="28"/>
          <w:szCs w:val="28"/>
          <w14:ligatures w14:val="none"/>
        </w:rPr>
        <w:t xml:space="preserve"> and </w:t>
      </w:r>
      <w:r w:rsidR="0051048C">
        <w:rPr>
          <w:rFonts w:ascii="Calibri" w:hAnsi="Calibri" w:cs="Calibri"/>
          <w:bCs/>
          <w:kern w:val="0"/>
          <w:sz w:val="28"/>
          <w:szCs w:val="28"/>
          <w14:ligatures w14:val="none"/>
        </w:rPr>
        <w:t xml:space="preserve">an </w:t>
      </w:r>
      <w:r w:rsidR="00C31A27">
        <w:rPr>
          <w:rFonts w:ascii="Calibri" w:hAnsi="Calibri" w:cs="Calibri"/>
          <w:bCs/>
          <w:kern w:val="0"/>
          <w:sz w:val="28"/>
          <w:szCs w:val="28"/>
          <w14:ligatures w14:val="none"/>
        </w:rPr>
        <w:t>unofficial</w:t>
      </w:r>
      <w:r w:rsidR="0051048C">
        <w:rPr>
          <w:rFonts w:ascii="Calibri" w:hAnsi="Calibri" w:cs="Calibri"/>
          <w:bCs/>
          <w:kern w:val="0"/>
          <w:sz w:val="28"/>
          <w:szCs w:val="28"/>
          <w14:ligatures w14:val="none"/>
        </w:rPr>
        <w:t xml:space="preserve"> water tap was uncovered</w:t>
      </w:r>
      <w:r w:rsidR="00C31A27">
        <w:rPr>
          <w:rFonts w:ascii="Calibri" w:hAnsi="Calibri" w:cs="Calibri"/>
          <w:bCs/>
          <w:kern w:val="0"/>
          <w:sz w:val="28"/>
          <w:szCs w:val="28"/>
          <w14:ligatures w14:val="none"/>
        </w:rPr>
        <w:t>.</w:t>
      </w:r>
      <w:r w:rsidR="008972DF">
        <w:rPr>
          <w:rFonts w:ascii="Calibri" w:hAnsi="Calibri" w:cs="Calibri"/>
          <w:bCs/>
          <w:kern w:val="0"/>
          <w:sz w:val="28"/>
          <w:szCs w:val="28"/>
          <w14:ligatures w14:val="none"/>
        </w:rPr>
        <w:t xml:space="preserve"> </w:t>
      </w:r>
      <w:r w:rsidR="00CC2F46">
        <w:rPr>
          <w:rFonts w:ascii="Calibri" w:hAnsi="Calibri" w:cs="Calibri"/>
          <w:bCs/>
          <w:kern w:val="0"/>
          <w:sz w:val="28"/>
          <w:szCs w:val="28"/>
          <w14:ligatures w14:val="none"/>
        </w:rPr>
        <w:t>After much discussion and a vote</w:t>
      </w:r>
      <w:r w:rsidR="00AF2B4D">
        <w:rPr>
          <w:rFonts w:ascii="Calibri" w:hAnsi="Calibri" w:cs="Calibri"/>
          <w:bCs/>
          <w:kern w:val="0"/>
          <w:sz w:val="28"/>
          <w:szCs w:val="28"/>
          <w14:ligatures w14:val="none"/>
        </w:rPr>
        <w:t xml:space="preserve"> as to whether the tap be </w:t>
      </w:r>
      <w:r w:rsidR="00BD4692">
        <w:rPr>
          <w:rFonts w:ascii="Calibri" w:hAnsi="Calibri" w:cs="Calibri"/>
          <w:bCs/>
          <w:kern w:val="0"/>
          <w:sz w:val="28"/>
          <w:szCs w:val="28"/>
          <w14:ligatures w14:val="none"/>
        </w:rPr>
        <w:t>removed,</w:t>
      </w:r>
      <w:r w:rsidR="00AF2B4D">
        <w:rPr>
          <w:rFonts w:ascii="Calibri" w:hAnsi="Calibri" w:cs="Calibri"/>
          <w:bCs/>
          <w:kern w:val="0"/>
          <w:sz w:val="28"/>
          <w:szCs w:val="28"/>
          <w14:ligatures w14:val="none"/>
        </w:rPr>
        <w:t xml:space="preserve"> it was agreed to defer the matter to the next meeting in September</w:t>
      </w:r>
      <w:r w:rsidR="00BD4692">
        <w:rPr>
          <w:rFonts w:ascii="Calibri" w:hAnsi="Calibri" w:cs="Calibri"/>
          <w:bCs/>
          <w:kern w:val="0"/>
          <w:sz w:val="28"/>
          <w:szCs w:val="28"/>
          <w14:ligatures w14:val="none"/>
        </w:rPr>
        <w:t>.</w:t>
      </w:r>
    </w:p>
    <w:p w14:paraId="3442021A" w14:textId="77777777" w:rsidR="00BD4692" w:rsidRDefault="00BD4692" w:rsidP="001B05F7">
      <w:pPr>
        <w:spacing w:line="252" w:lineRule="auto"/>
        <w:rPr>
          <w:rFonts w:ascii="Calibri" w:hAnsi="Calibri" w:cs="Calibri"/>
          <w:bCs/>
          <w:kern w:val="0"/>
          <w:sz w:val="28"/>
          <w:szCs w:val="28"/>
          <w14:ligatures w14:val="none"/>
        </w:rPr>
      </w:pPr>
    </w:p>
    <w:p w14:paraId="0E4965CA" w14:textId="77777777" w:rsidR="001B05F7" w:rsidRDefault="001B05F7" w:rsidP="001B05F7">
      <w:pPr>
        <w:spacing w:line="252" w:lineRule="auto"/>
        <w:rPr>
          <w:rFonts w:ascii="Calibri" w:hAnsi="Calibri" w:cs="Calibri"/>
          <w:bCs/>
          <w:kern w:val="0"/>
          <w:sz w:val="28"/>
          <w:szCs w:val="28"/>
          <w14:ligatures w14:val="none"/>
        </w:rPr>
      </w:pPr>
    </w:p>
    <w:p w14:paraId="3F3EDFDB" w14:textId="77777777" w:rsidR="001B05F7" w:rsidRDefault="001B05F7" w:rsidP="001B05F7">
      <w:pPr>
        <w:spacing w:line="252" w:lineRule="auto"/>
        <w:rPr>
          <w:rFonts w:ascii="Calibri" w:hAnsi="Calibri" w:cs="Calibri"/>
          <w:b/>
          <w:kern w:val="0"/>
          <w:sz w:val="28"/>
          <w:szCs w:val="28"/>
          <w:u w:val="single"/>
          <w14:ligatures w14:val="none"/>
        </w:rPr>
      </w:pPr>
      <w:r w:rsidRPr="001B05F7">
        <w:rPr>
          <w:rFonts w:ascii="Calibri" w:hAnsi="Calibri" w:cs="Calibri"/>
          <w:b/>
          <w:kern w:val="0"/>
          <w:sz w:val="28"/>
          <w:szCs w:val="28"/>
          <w14:ligatures w14:val="none"/>
        </w:rPr>
        <w:lastRenderedPageBreak/>
        <w:t>ITEM 5.</w:t>
      </w:r>
      <w:r w:rsidRPr="001B05F7">
        <w:rPr>
          <w:rFonts w:ascii="Calibri" w:hAnsi="Calibri" w:cs="Calibri"/>
          <w:bCs/>
          <w:kern w:val="0"/>
          <w:sz w:val="28"/>
          <w:szCs w:val="28"/>
          <w14:ligatures w14:val="none"/>
        </w:rPr>
        <w:t xml:space="preserve"> </w:t>
      </w:r>
      <w:r w:rsidRPr="001B05F7">
        <w:rPr>
          <w:rFonts w:ascii="Calibri" w:hAnsi="Calibri" w:cs="Calibri"/>
          <w:b/>
          <w:kern w:val="0"/>
          <w:sz w:val="28"/>
          <w:szCs w:val="28"/>
          <w:u w:val="single"/>
          <w14:ligatures w14:val="none"/>
        </w:rPr>
        <w:t>ANNOUNCEMENTS FROM THE CHAIR</w:t>
      </w:r>
    </w:p>
    <w:p w14:paraId="16754804" w14:textId="5582F3BA" w:rsidR="007B56DC" w:rsidRPr="007B56DC" w:rsidRDefault="007B56DC"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There were No announcements from the Chair</w:t>
      </w:r>
      <w:r w:rsidR="00B7191B">
        <w:rPr>
          <w:rFonts w:ascii="Calibri" w:hAnsi="Calibri" w:cs="Calibri"/>
          <w:bCs/>
          <w:kern w:val="0"/>
          <w:sz w:val="28"/>
          <w:szCs w:val="28"/>
          <w14:ligatures w14:val="none"/>
        </w:rPr>
        <w:t>.</w:t>
      </w:r>
    </w:p>
    <w:p w14:paraId="4EE1E672" w14:textId="77777777" w:rsidR="001B05F7" w:rsidRDefault="001B05F7" w:rsidP="001B05F7">
      <w:pPr>
        <w:spacing w:line="252" w:lineRule="auto"/>
        <w:rPr>
          <w:rFonts w:ascii="Calibri" w:hAnsi="Calibri" w:cs="Calibri"/>
          <w:b/>
          <w:kern w:val="0"/>
          <w:sz w:val="28"/>
          <w:szCs w:val="28"/>
          <w:u w:val="single"/>
          <w14:ligatures w14:val="none"/>
        </w:rPr>
      </w:pPr>
    </w:p>
    <w:p w14:paraId="6A1EA4A8" w14:textId="77777777" w:rsidR="001B05F7" w:rsidRDefault="001B05F7" w:rsidP="001B05F7">
      <w:pPr>
        <w:spacing w:line="252" w:lineRule="auto"/>
        <w:rPr>
          <w:rFonts w:ascii="Calibri" w:hAnsi="Calibri" w:cs="Calibri"/>
          <w:bCs/>
          <w:kern w:val="0"/>
          <w:sz w:val="28"/>
          <w:szCs w:val="28"/>
          <w14:ligatures w14:val="none"/>
        </w:rPr>
      </w:pPr>
      <w:r w:rsidRPr="001B05F7">
        <w:rPr>
          <w:rFonts w:ascii="Calibri" w:hAnsi="Calibri" w:cs="Calibri"/>
          <w:b/>
          <w:kern w:val="0"/>
          <w:sz w:val="28"/>
          <w:szCs w:val="28"/>
          <w14:ligatures w14:val="none"/>
        </w:rPr>
        <w:t>ITEM 6.</w:t>
      </w:r>
      <w:r w:rsidRPr="001B05F7">
        <w:rPr>
          <w:rFonts w:ascii="Calibri" w:hAnsi="Calibri" w:cs="Calibri"/>
          <w:bCs/>
          <w:kern w:val="0"/>
          <w:sz w:val="28"/>
          <w:szCs w:val="28"/>
          <w14:ligatures w14:val="none"/>
        </w:rPr>
        <w:t xml:space="preserve"> </w:t>
      </w:r>
      <w:r w:rsidRPr="001B05F7">
        <w:rPr>
          <w:rFonts w:ascii="Calibri" w:hAnsi="Calibri" w:cs="Calibri"/>
          <w:b/>
          <w:kern w:val="0"/>
          <w:sz w:val="28"/>
          <w:szCs w:val="28"/>
          <w:u w:val="single"/>
          <w14:ligatures w14:val="none"/>
        </w:rPr>
        <w:t>OPEN FORUM</w:t>
      </w:r>
      <w:r w:rsidRPr="001B05F7">
        <w:rPr>
          <w:rFonts w:ascii="Calibri" w:hAnsi="Calibri" w:cs="Calibri"/>
          <w:bCs/>
          <w:kern w:val="0"/>
          <w:sz w:val="28"/>
          <w:szCs w:val="28"/>
          <w14:ligatures w14:val="none"/>
        </w:rPr>
        <w:t xml:space="preserve"> </w:t>
      </w:r>
    </w:p>
    <w:p w14:paraId="790E29F5" w14:textId="35A85DAA" w:rsidR="0045346B" w:rsidRDefault="00D46DB8"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There have been 2 reports of fly tipping, one at the lay</w:t>
      </w:r>
      <w:r w:rsidR="00C23C88">
        <w:rPr>
          <w:rFonts w:ascii="Calibri" w:hAnsi="Calibri" w:cs="Calibri"/>
          <w:bCs/>
          <w:kern w:val="0"/>
          <w:sz w:val="28"/>
          <w:szCs w:val="28"/>
          <w14:ligatures w14:val="none"/>
        </w:rPr>
        <w:t xml:space="preserve">-by on the Shelford Road and the other just before you enter footpath 3 at Middlemoor Road. </w:t>
      </w:r>
    </w:p>
    <w:p w14:paraId="7A839C82" w14:textId="562004BC" w:rsidR="00C23C88" w:rsidRDefault="00C23C88"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Both have been reported to SCDC for attention.</w:t>
      </w:r>
    </w:p>
    <w:p w14:paraId="4D8CE70B" w14:textId="5CCD66D1" w:rsidR="00C23C88" w:rsidRDefault="00A15EF0"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overgrowth of the hedgerow </w:t>
      </w:r>
      <w:r w:rsidR="003B4F11">
        <w:rPr>
          <w:rFonts w:ascii="Calibri" w:hAnsi="Calibri" w:cs="Calibri"/>
          <w:bCs/>
          <w:kern w:val="0"/>
          <w:sz w:val="28"/>
          <w:szCs w:val="28"/>
          <w14:ligatures w14:val="none"/>
        </w:rPr>
        <w:t>along Hill Farm Road was raised</w:t>
      </w:r>
      <w:r w:rsidR="006C2B80">
        <w:rPr>
          <w:rFonts w:ascii="Calibri" w:hAnsi="Calibri" w:cs="Calibri"/>
          <w:bCs/>
          <w:kern w:val="0"/>
          <w:sz w:val="28"/>
          <w:szCs w:val="28"/>
          <w14:ligatures w14:val="none"/>
        </w:rPr>
        <w:t xml:space="preserve"> together with the already </w:t>
      </w:r>
      <w:r w:rsidR="001C6123">
        <w:rPr>
          <w:rFonts w:ascii="Calibri" w:hAnsi="Calibri" w:cs="Calibri"/>
          <w:bCs/>
          <w:kern w:val="0"/>
          <w:sz w:val="28"/>
          <w:szCs w:val="28"/>
          <w14:ligatures w14:val="none"/>
        </w:rPr>
        <w:t>narrowing footpath</w:t>
      </w:r>
      <w:r w:rsidR="006C2B80">
        <w:rPr>
          <w:rFonts w:ascii="Calibri" w:hAnsi="Calibri" w:cs="Calibri"/>
          <w:bCs/>
          <w:kern w:val="0"/>
          <w:sz w:val="28"/>
          <w:szCs w:val="28"/>
          <w14:ligatures w14:val="none"/>
        </w:rPr>
        <w:t xml:space="preserve">, </w:t>
      </w:r>
      <w:r w:rsidR="003B4F11">
        <w:rPr>
          <w:rFonts w:ascii="Calibri" w:hAnsi="Calibri" w:cs="Calibri"/>
          <w:bCs/>
          <w:kern w:val="0"/>
          <w:sz w:val="28"/>
          <w:szCs w:val="28"/>
          <w14:ligatures w14:val="none"/>
        </w:rPr>
        <w:t xml:space="preserve">it </w:t>
      </w:r>
      <w:r w:rsidR="00F35AD3">
        <w:rPr>
          <w:rFonts w:ascii="Calibri" w:hAnsi="Calibri" w:cs="Calibri"/>
          <w:bCs/>
          <w:kern w:val="0"/>
          <w:sz w:val="28"/>
          <w:szCs w:val="28"/>
          <w14:ligatures w14:val="none"/>
        </w:rPr>
        <w:t>is forcing</w:t>
      </w:r>
      <w:r w:rsidR="006C7997">
        <w:rPr>
          <w:rFonts w:ascii="Calibri" w:hAnsi="Calibri" w:cs="Calibri"/>
          <w:bCs/>
          <w:kern w:val="0"/>
          <w:sz w:val="28"/>
          <w:szCs w:val="28"/>
          <w14:ligatures w14:val="none"/>
        </w:rPr>
        <w:t xml:space="preserve"> pedestrians to walk in the road</w:t>
      </w:r>
      <w:r w:rsidR="006C2B80">
        <w:rPr>
          <w:rFonts w:ascii="Calibri" w:hAnsi="Calibri" w:cs="Calibri"/>
          <w:bCs/>
          <w:kern w:val="0"/>
          <w:sz w:val="28"/>
          <w:szCs w:val="28"/>
          <w14:ligatures w14:val="none"/>
        </w:rPr>
        <w:t>.</w:t>
      </w:r>
      <w:r w:rsidR="004F58B6">
        <w:rPr>
          <w:rFonts w:ascii="Calibri" w:hAnsi="Calibri" w:cs="Calibri"/>
          <w:bCs/>
          <w:kern w:val="0"/>
          <w:sz w:val="28"/>
          <w:szCs w:val="28"/>
          <w14:ligatures w14:val="none"/>
        </w:rPr>
        <w:t xml:space="preserve"> Whilst we are still in the bird nesting season it was unlikely that the hedge would be cut until the end of August</w:t>
      </w:r>
      <w:r w:rsidR="001C6123">
        <w:rPr>
          <w:rFonts w:ascii="Calibri" w:hAnsi="Calibri" w:cs="Calibri"/>
          <w:bCs/>
          <w:kern w:val="0"/>
          <w:sz w:val="28"/>
          <w:szCs w:val="28"/>
          <w14:ligatures w14:val="none"/>
        </w:rPr>
        <w:t>.</w:t>
      </w:r>
    </w:p>
    <w:p w14:paraId="25F6D12F" w14:textId="26B6BD82" w:rsidR="005227AC" w:rsidRDefault="00740FD1"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Another overgrown hedge was also reported as again pedestrians are forced to walk in the road as the hedg</w:t>
      </w:r>
      <w:r w:rsidR="00043DE4">
        <w:rPr>
          <w:rFonts w:ascii="Calibri" w:hAnsi="Calibri" w:cs="Calibri"/>
          <w:bCs/>
          <w:kern w:val="0"/>
          <w:sz w:val="28"/>
          <w:szCs w:val="28"/>
          <w14:ligatures w14:val="none"/>
        </w:rPr>
        <w:t xml:space="preserve">e of 2 neighbouring properties in West End has encroached the </w:t>
      </w:r>
      <w:r w:rsidR="00343C98">
        <w:rPr>
          <w:rFonts w:ascii="Calibri" w:hAnsi="Calibri" w:cs="Calibri"/>
          <w:bCs/>
          <w:kern w:val="0"/>
          <w:sz w:val="28"/>
          <w:szCs w:val="28"/>
          <w14:ligatures w14:val="none"/>
        </w:rPr>
        <w:t>footpath</w:t>
      </w:r>
      <w:r w:rsidR="00043DE4">
        <w:rPr>
          <w:rFonts w:ascii="Calibri" w:hAnsi="Calibri" w:cs="Calibri"/>
          <w:bCs/>
          <w:kern w:val="0"/>
          <w:sz w:val="28"/>
          <w:szCs w:val="28"/>
          <w14:ligatures w14:val="none"/>
        </w:rPr>
        <w:t xml:space="preserve"> </w:t>
      </w:r>
      <w:r w:rsidR="00343C98">
        <w:rPr>
          <w:rFonts w:ascii="Calibri" w:hAnsi="Calibri" w:cs="Calibri"/>
          <w:bCs/>
          <w:kern w:val="0"/>
          <w:sz w:val="28"/>
          <w:szCs w:val="28"/>
          <w14:ligatures w14:val="none"/>
        </w:rPr>
        <w:t xml:space="preserve">making it impossible to use. </w:t>
      </w:r>
    </w:p>
    <w:p w14:paraId="12AC5828" w14:textId="41A34E84" w:rsidR="00343C98" w:rsidRDefault="00343C98"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to write to both properties asking that the hedge be cut back</w:t>
      </w:r>
      <w:r w:rsidR="006016C9">
        <w:rPr>
          <w:rFonts w:ascii="Calibri" w:hAnsi="Calibri" w:cs="Calibri"/>
          <w:bCs/>
          <w:kern w:val="0"/>
          <w:sz w:val="28"/>
          <w:szCs w:val="28"/>
          <w14:ligatures w14:val="none"/>
        </w:rPr>
        <w:t xml:space="preserve"> once the bird nesting season has ended. It was however noted that in future the hedge should be cut back enough in early spring to allow for such growth</w:t>
      </w:r>
      <w:r w:rsidR="005F6FB7">
        <w:rPr>
          <w:rFonts w:ascii="Calibri" w:hAnsi="Calibri" w:cs="Calibri"/>
          <w:bCs/>
          <w:kern w:val="0"/>
          <w:sz w:val="28"/>
          <w:szCs w:val="28"/>
          <w14:ligatures w14:val="none"/>
        </w:rPr>
        <w:t xml:space="preserve"> and not allow it to encroach the pedestrian footpath.</w:t>
      </w:r>
    </w:p>
    <w:p w14:paraId="1B100908" w14:textId="4C597FFD" w:rsidR="005F6FB7" w:rsidRDefault="0038260B"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 </w:t>
      </w:r>
      <w:r w:rsidR="00AF2ED2">
        <w:rPr>
          <w:rFonts w:ascii="Calibri" w:hAnsi="Calibri" w:cs="Calibri"/>
          <w:bCs/>
          <w:kern w:val="0"/>
          <w:sz w:val="28"/>
          <w:szCs w:val="28"/>
          <w14:ligatures w14:val="none"/>
        </w:rPr>
        <w:t xml:space="preserve">triangle verge at the junction of Mill </w:t>
      </w:r>
      <w:r w:rsidR="00DE3998">
        <w:rPr>
          <w:rFonts w:ascii="Calibri" w:hAnsi="Calibri" w:cs="Calibri"/>
          <w:bCs/>
          <w:kern w:val="0"/>
          <w:sz w:val="28"/>
          <w:szCs w:val="28"/>
          <w14:ligatures w14:val="none"/>
        </w:rPr>
        <w:t>Lane and</w:t>
      </w:r>
      <w:r w:rsidR="00AF2ED2">
        <w:rPr>
          <w:rFonts w:ascii="Calibri" w:hAnsi="Calibri" w:cs="Calibri"/>
          <w:bCs/>
          <w:kern w:val="0"/>
          <w:sz w:val="28"/>
          <w:szCs w:val="28"/>
          <w14:ligatures w14:val="none"/>
        </w:rPr>
        <w:t xml:space="preserve"> Duxford Road was raised as poor </w:t>
      </w:r>
      <w:r w:rsidR="00024F21">
        <w:rPr>
          <w:rFonts w:ascii="Calibri" w:hAnsi="Calibri" w:cs="Calibri"/>
          <w:bCs/>
          <w:kern w:val="0"/>
          <w:sz w:val="28"/>
          <w:szCs w:val="28"/>
          <w14:ligatures w14:val="none"/>
        </w:rPr>
        <w:t>visibility is</w:t>
      </w:r>
      <w:r w:rsidR="00A10691">
        <w:rPr>
          <w:rFonts w:ascii="Calibri" w:hAnsi="Calibri" w:cs="Calibri"/>
          <w:bCs/>
          <w:kern w:val="0"/>
          <w:sz w:val="28"/>
          <w:szCs w:val="28"/>
          <w14:ligatures w14:val="none"/>
        </w:rPr>
        <w:t xml:space="preserve"> causing concern.</w:t>
      </w:r>
    </w:p>
    <w:p w14:paraId="022B4953" w14:textId="2D10D556" w:rsidR="00A10691" w:rsidRDefault="00A10691"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to speak with AA and ask that it be tidied up and the height of the grass reduced.</w:t>
      </w:r>
    </w:p>
    <w:p w14:paraId="7F93E170" w14:textId="77777777" w:rsidR="00A10691" w:rsidRDefault="00A10691" w:rsidP="001B05F7">
      <w:pPr>
        <w:spacing w:line="252" w:lineRule="auto"/>
        <w:rPr>
          <w:rFonts w:ascii="Calibri" w:hAnsi="Calibri" w:cs="Calibri"/>
          <w:bCs/>
          <w:kern w:val="0"/>
          <w:sz w:val="28"/>
          <w:szCs w:val="28"/>
          <w14:ligatures w14:val="none"/>
        </w:rPr>
      </w:pPr>
    </w:p>
    <w:p w14:paraId="32779205" w14:textId="77777777" w:rsidR="006C2B80" w:rsidRPr="001B05F7" w:rsidRDefault="006C2B80" w:rsidP="001B05F7">
      <w:pPr>
        <w:spacing w:line="252" w:lineRule="auto"/>
        <w:rPr>
          <w:rFonts w:ascii="Calibri" w:hAnsi="Calibri" w:cs="Calibri"/>
          <w:bCs/>
          <w:kern w:val="0"/>
          <w:sz w:val="28"/>
          <w:szCs w:val="28"/>
          <w14:ligatures w14:val="none"/>
        </w:rPr>
      </w:pPr>
    </w:p>
    <w:p w14:paraId="349FA18A" w14:textId="77777777" w:rsidR="001B05F7" w:rsidRDefault="001B05F7" w:rsidP="001B05F7">
      <w:pPr>
        <w:spacing w:line="252" w:lineRule="auto"/>
        <w:rPr>
          <w:rFonts w:ascii="Calibri" w:hAnsi="Calibri" w:cs="Calibri"/>
          <w:b/>
          <w:kern w:val="0"/>
          <w:sz w:val="28"/>
          <w:szCs w:val="28"/>
          <w:u w:val="single"/>
          <w14:ligatures w14:val="none"/>
        </w:rPr>
      </w:pPr>
      <w:r w:rsidRPr="001B05F7">
        <w:rPr>
          <w:rFonts w:ascii="Calibri" w:hAnsi="Calibri" w:cs="Calibri"/>
          <w:b/>
          <w:kern w:val="0"/>
          <w:sz w:val="28"/>
          <w:szCs w:val="28"/>
          <w14:ligatures w14:val="none"/>
        </w:rPr>
        <w:t>ITEM 7.</w:t>
      </w:r>
      <w:r w:rsidRPr="001B05F7">
        <w:rPr>
          <w:rFonts w:ascii="Calibri" w:hAnsi="Calibri" w:cs="Calibri"/>
          <w:bCs/>
          <w:kern w:val="0"/>
          <w:sz w:val="28"/>
          <w:szCs w:val="28"/>
          <w14:ligatures w14:val="none"/>
        </w:rPr>
        <w:t xml:space="preserve"> </w:t>
      </w:r>
      <w:r w:rsidRPr="001B05F7">
        <w:rPr>
          <w:rFonts w:ascii="Calibri" w:hAnsi="Calibri" w:cs="Calibri"/>
          <w:b/>
          <w:kern w:val="0"/>
          <w:sz w:val="28"/>
          <w:szCs w:val="28"/>
          <w:u w:val="single"/>
          <w14:ligatures w14:val="none"/>
        </w:rPr>
        <w:t>COUNTY &amp; DISTRICT REPORTS</w:t>
      </w:r>
    </w:p>
    <w:p w14:paraId="119ACB30" w14:textId="77777777" w:rsidR="007B56DC" w:rsidRPr="007B56DC" w:rsidRDefault="007B56DC" w:rsidP="001B05F7">
      <w:pPr>
        <w:spacing w:line="252" w:lineRule="auto"/>
        <w:rPr>
          <w:rFonts w:ascii="Calibri" w:hAnsi="Calibri" w:cs="Calibri"/>
          <w:b/>
          <w:kern w:val="0"/>
          <w:sz w:val="28"/>
          <w:szCs w:val="28"/>
          <w:u w:val="single"/>
          <w14:ligatures w14:val="none"/>
        </w:rPr>
      </w:pPr>
    </w:p>
    <w:p w14:paraId="44B60DE2" w14:textId="1CCEE356" w:rsidR="007B56DC" w:rsidRPr="007B56DC" w:rsidRDefault="007B56DC" w:rsidP="007B56DC">
      <w:pPr>
        <w:tabs>
          <w:tab w:val="left" w:pos="1485"/>
        </w:tabs>
        <w:rPr>
          <w:rFonts w:ascii="Calibri" w:hAnsi="Calibri" w:cs="Calibri"/>
          <w:b/>
          <w:bCs/>
          <w:sz w:val="28"/>
          <w:szCs w:val="28"/>
          <w:u w:val="single"/>
        </w:rPr>
      </w:pPr>
      <w:r w:rsidRPr="007B56DC">
        <w:rPr>
          <w:rFonts w:ascii="Calibri" w:hAnsi="Calibri" w:cs="Calibri"/>
          <w:b/>
          <w:bCs/>
          <w:sz w:val="28"/>
          <w:szCs w:val="28"/>
          <w:u w:val="single"/>
        </w:rPr>
        <w:t xml:space="preserve">Parish Council County </w:t>
      </w:r>
      <w:r w:rsidR="0045346B" w:rsidRPr="007B56DC">
        <w:rPr>
          <w:rFonts w:ascii="Calibri" w:hAnsi="Calibri" w:cs="Calibri"/>
          <w:b/>
          <w:bCs/>
          <w:sz w:val="28"/>
          <w:szCs w:val="28"/>
          <w:u w:val="single"/>
        </w:rPr>
        <w:t>Report July</w:t>
      </w:r>
      <w:r w:rsidRPr="007B56DC">
        <w:rPr>
          <w:rFonts w:ascii="Calibri" w:hAnsi="Calibri" w:cs="Calibri"/>
          <w:b/>
          <w:bCs/>
          <w:sz w:val="28"/>
          <w:szCs w:val="28"/>
          <w:u w:val="single"/>
        </w:rPr>
        <w:t xml:space="preserve"> 2024</w:t>
      </w:r>
    </w:p>
    <w:tbl>
      <w:tblPr>
        <w:tblW w:w="9026" w:type="dxa"/>
        <w:jc w:val="center"/>
        <w:tblCellMar>
          <w:left w:w="0" w:type="dxa"/>
          <w:right w:w="0" w:type="dxa"/>
        </w:tblCellMar>
        <w:tblLook w:val="04A0" w:firstRow="1" w:lastRow="0" w:firstColumn="1" w:lastColumn="0" w:noHBand="0" w:noVBand="1"/>
      </w:tblPr>
      <w:tblGrid>
        <w:gridCol w:w="9026"/>
      </w:tblGrid>
      <w:tr w:rsidR="007B56DC" w:rsidRPr="007B56DC" w14:paraId="1EEC1B45" w14:textId="77777777" w:rsidTr="007B56DC">
        <w:trPr>
          <w:jc w:val="center"/>
        </w:trPr>
        <w:tc>
          <w:tcPr>
            <w:tcW w:w="0" w:type="auto"/>
            <w:vAlign w:val="center"/>
          </w:tcPr>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7B56DC" w:rsidRPr="007B56DC" w14:paraId="74FCC054" w14:textId="77777777">
              <w:trPr>
                <w:jc w:val="center"/>
              </w:trPr>
              <w:tc>
                <w:tcPr>
                  <w:tcW w:w="5000" w:type="pct"/>
                  <w:shd w:val="clear" w:color="auto" w:fill="FFFFFF"/>
                  <w:vAlign w:val="center"/>
                  <w:hideMark/>
                </w:tcPr>
                <w:p w14:paraId="173F5DC3" w14:textId="77777777" w:rsidR="007B56DC" w:rsidRPr="007B56DC" w:rsidRDefault="007B56DC">
                  <w:pPr>
                    <w:rPr>
                      <w:rFonts w:ascii="Calibri" w:hAnsi="Calibri" w:cs="Calibri"/>
                      <w:b/>
                      <w:bCs/>
                      <w:sz w:val="28"/>
                      <w:szCs w:val="28"/>
                      <w:u w:val="single"/>
                    </w:rPr>
                  </w:pPr>
                </w:p>
              </w:tc>
            </w:tr>
            <w:tr w:rsidR="007B56DC" w:rsidRPr="007B56DC" w14:paraId="70F98479" w14:textId="77777777">
              <w:trPr>
                <w:jc w:val="center"/>
              </w:trPr>
              <w:tc>
                <w:tcPr>
                  <w:tcW w:w="5000" w:type="pct"/>
                  <w:shd w:val="clear" w:color="auto" w:fill="FFFFFF"/>
                  <w:vAlign w:val="center"/>
                </w:tcPr>
                <w:p w14:paraId="1F6B4317" w14:textId="77777777" w:rsidR="007B56DC" w:rsidRPr="007B56DC" w:rsidRDefault="007B56DC">
                  <w:pPr>
                    <w:tabs>
                      <w:tab w:val="left" w:pos="1485"/>
                    </w:tabs>
                    <w:spacing w:after="0"/>
                    <w:rPr>
                      <w:rFonts w:ascii="Calibri" w:eastAsia="Calibri" w:hAnsi="Calibri" w:cs="Calibri"/>
                      <w:bCs/>
                      <w:sz w:val="28"/>
                      <w:szCs w:val="28"/>
                    </w:rPr>
                  </w:pPr>
                </w:p>
              </w:tc>
            </w:tr>
          </w:tbl>
          <w:p w14:paraId="2F5BFBDC" w14:textId="4C9C6D95" w:rsidR="007B56DC" w:rsidRPr="007B56DC" w:rsidRDefault="007B56DC">
            <w:pPr>
              <w:tabs>
                <w:tab w:val="left" w:pos="1485"/>
              </w:tabs>
              <w:rPr>
                <w:rFonts w:ascii="Calibri" w:eastAsia="Calibri" w:hAnsi="Calibri" w:cs="Calibri"/>
                <w:b/>
                <w:sz w:val="28"/>
                <w:szCs w:val="28"/>
                <w:u w:val="single"/>
              </w:rPr>
            </w:pPr>
            <w:r w:rsidRPr="007B56DC">
              <w:rPr>
                <w:rFonts w:ascii="Calibri" w:hAnsi="Calibri" w:cs="Calibri"/>
                <w:b/>
                <w:sz w:val="28"/>
                <w:szCs w:val="28"/>
                <w:u w:val="single"/>
              </w:rPr>
              <w:t>County Council Report</w:t>
            </w:r>
          </w:p>
          <w:p w14:paraId="76DA01F5" w14:textId="4ABAF987" w:rsidR="007B56DC" w:rsidRPr="007B56DC" w:rsidRDefault="007B56DC">
            <w:pPr>
              <w:tabs>
                <w:tab w:val="left" w:pos="1485"/>
              </w:tabs>
              <w:rPr>
                <w:rFonts w:ascii="Calibri" w:hAnsi="Calibri" w:cs="Calibri"/>
                <w:b/>
                <w:sz w:val="28"/>
                <w:szCs w:val="28"/>
              </w:rPr>
            </w:pPr>
            <w:r w:rsidRPr="007B56DC">
              <w:rPr>
                <w:rFonts w:ascii="Calibri" w:hAnsi="Calibri" w:cs="Calibri"/>
                <w:b/>
                <w:sz w:val="28"/>
                <w:szCs w:val="28"/>
              </w:rPr>
              <w:t>New operator and timetable for 26 bus routes</w:t>
            </w:r>
          </w:p>
          <w:p w14:paraId="248A0872" w14:textId="5ECA3DE2"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lastRenderedPageBreak/>
              <w:t xml:space="preserve">The 26-bus route, which had been operated for the past 2 years by Centrebus under tender from the Cambridge &amp; Peterborough Combined Authority (CPCA), has now been taken on as a commercial route by local bus operator A2B. A2B have expressed their wish to bring gradual improvements to the service. Initially they had decided to remove Fowlmere from the route, but after representation from Cllr Hobro, Cllr van de Ven and myself they agreed not to do this, as the service between Fowlmere and Cambridge is very well used, and there is no rail alternative. There have been some teething problems with the handover, most notably the fact that the 26 service has disappeared from live tracking apps. We are working with A2B to bring the live information back, as many people rely on this to have confidence in the bus service. All single fares cost £2, and £1 concession fares are available for under-25s. Some services now additionally stop at the station and Tesco in Royston. One daytime service also runs via Shepreth and Meldreth. </w:t>
            </w:r>
          </w:p>
          <w:p w14:paraId="5E72BB61" w14:textId="77777777" w:rsidR="007B56DC" w:rsidRPr="007B56DC" w:rsidRDefault="007B56DC">
            <w:pPr>
              <w:tabs>
                <w:tab w:val="left" w:pos="1485"/>
              </w:tabs>
              <w:rPr>
                <w:rFonts w:ascii="Calibri" w:hAnsi="Calibri" w:cs="Calibri"/>
                <w:b/>
                <w:sz w:val="28"/>
                <w:szCs w:val="28"/>
              </w:rPr>
            </w:pPr>
            <w:r w:rsidRPr="007B56DC">
              <w:rPr>
                <w:rFonts w:ascii="Calibri" w:hAnsi="Calibri" w:cs="Calibri"/>
                <w:b/>
                <w:sz w:val="28"/>
                <w:szCs w:val="28"/>
              </w:rPr>
              <w:t>HAF Programme</w:t>
            </w:r>
          </w:p>
          <w:p w14:paraId="728B5A64"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The Holiday Activities and Food (HAF) programme is offering funded holiday scheme places for children in Cambridgeshire this summer who are eligible for free school meals.</w:t>
            </w:r>
          </w:p>
          <w:p w14:paraId="6717AC95"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This initiative by Cambridgeshire County Council offers primary and secondary school children in the county the chance to enjoy exciting experiences at a wide range of holiday schemes. With a focus on providing healthy meals alongside activities, the programme is ideal for children who want to stay healthy and active during the summer school holidays.</w:t>
            </w:r>
          </w:p>
          <w:p w14:paraId="1244AC85"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Any child receiving benefit-related free school meals is eligible for the programme, which will run between 23 July and 30 August. Approximately 19,000 HAF eligibility vouchers were sent to families on 10 June. Each voucher offers 64 hours of access, for no charge, to a HAF scheme during the summer holidays.</w:t>
            </w:r>
          </w:p>
          <w:p w14:paraId="6F9B1C5E"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The programme will be delivered by approved providers, co-ordinated by Cambridgeshire County Council. The council is working with schools, childcare providers and voluntary and community organisations to deliver the programme.</w:t>
            </w:r>
          </w:p>
          <w:p w14:paraId="2C9C28E0"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lastRenderedPageBreak/>
              <w:t>As part of the programme, eligible children will be able to access:</w:t>
            </w:r>
          </w:p>
          <w:p w14:paraId="7DD8F469" w14:textId="77777777" w:rsidR="007B56DC" w:rsidRPr="007B56DC" w:rsidRDefault="007B56DC">
            <w:pPr>
              <w:tabs>
                <w:tab w:val="left" w:pos="1485"/>
              </w:tabs>
              <w:ind w:left="720"/>
              <w:rPr>
                <w:rFonts w:ascii="Calibri" w:hAnsi="Calibri" w:cs="Calibri"/>
                <w:bCs/>
                <w:sz w:val="28"/>
                <w:szCs w:val="28"/>
              </w:rPr>
            </w:pPr>
            <w:r w:rsidRPr="007B56DC">
              <w:rPr>
                <w:rFonts w:ascii="Calibri" w:hAnsi="Calibri" w:cs="Calibri"/>
                <w:bCs/>
                <w:sz w:val="28"/>
                <w:szCs w:val="28"/>
              </w:rPr>
              <w:t>•Fun and entertaining opportunities or new experiences that help children to develop their skills and knowledge</w:t>
            </w:r>
          </w:p>
          <w:p w14:paraId="07255496" w14:textId="77777777" w:rsidR="007B56DC" w:rsidRPr="007B56DC" w:rsidRDefault="007B56DC">
            <w:pPr>
              <w:tabs>
                <w:tab w:val="left" w:pos="1485"/>
              </w:tabs>
              <w:ind w:left="720"/>
              <w:rPr>
                <w:rFonts w:ascii="Calibri" w:hAnsi="Calibri" w:cs="Calibri"/>
                <w:bCs/>
                <w:sz w:val="28"/>
                <w:szCs w:val="28"/>
              </w:rPr>
            </w:pPr>
            <w:r w:rsidRPr="007B56DC">
              <w:rPr>
                <w:rFonts w:ascii="Calibri" w:hAnsi="Calibri" w:cs="Calibri"/>
                <w:bCs/>
                <w:sz w:val="28"/>
                <w:szCs w:val="28"/>
              </w:rPr>
              <w:t>•A variety of holiday schemes including sports, playschemes, drama, technology, outdoor adventure and youth schemes</w:t>
            </w:r>
          </w:p>
          <w:p w14:paraId="3E2ABC75" w14:textId="77777777" w:rsidR="007B56DC" w:rsidRPr="007B56DC" w:rsidRDefault="007B56DC">
            <w:pPr>
              <w:tabs>
                <w:tab w:val="left" w:pos="1485"/>
              </w:tabs>
              <w:ind w:left="720"/>
              <w:rPr>
                <w:rFonts w:ascii="Calibri" w:hAnsi="Calibri" w:cs="Calibri"/>
                <w:bCs/>
                <w:sz w:val="28"/>
                <w:szCs w:val="28"/>
              </w:rPr>
            </w:pPr>
            <w:r w:rsidRPr="007B56DC">
              <w:rPr>
                <w:rFonts w:ascii="Calibri" w:hAnsi="Calibri" w:cs="Calibri"/>
                <w:bCs/>
                <w:sz w:val="28"/>
                <w:szCs w:val="28"/>
              </w:rPr>
              <w:t>•At least one meal a day</w:t>
            </w:r>
          </w:p>
          <w:p w14:paraId="088CB6AA" w14:textId="77777777" w:rsidR="007B56DC" w:rsidRPr="007B56DC" w:rsidRDefault="007B56DC">
            <w:pPr>
              <w:tabs>
                <w:tab w:val="left" w:pos="1485"/>
              </w:tabs>
              <w:ind w:left="720"/>
              <w:rPr>
                <w:rFonts w:ascii="Calibri" w:hAnsi="Calibri" w:cs="Calibri"/>
                <w:bCs/>
                <w:sz w:val="28"/>
                <w:szCs w:val="28"/>
              </w:rPr>
            </w:pPr>
            <w:r w:rsidRPr="007B56DC">
              <w:rPr>
                <w:rFonts w:ascii="Calibri" w:hAnsi="Calibri" w:cs="Calibri"/>
                <w:bCs/>
                <w:sz w:val="28"/>
                <w:szCs w:val="28"/>
              </w:rPr>
              <w:t>•Guidance on increasing awareness of healthy eating, lifestyles, and positive behaviours</w:t>
            </w:r>
          </w:p>
          <w:p w14:paraId="1948494A" w14:textId="77777777" w:rsidR="007B56DC" w:rsidRPr="007B56DC" w:rsidRDefault="007B56DC">
            <w:pPr>
              <w:tabs>
                <w:tab w:val="left" w:pos="1485"/>
              </w:tabs>
              <w:ind w:left="720"/>
              <w:rPr>
                <w:rFonts w:ascii="Calibri" w:hAnsi="Calibri" w:cs="Calibri"/>
                <w:bCs/>
                <w:sz w:val="28"/>
                <w:szCs w:val="28"/>
              </w:rPr>
            </w:pPr>
            <w:r w:rsidRPr="007B56DC">
              <w:rPr>
                <w:rFonts w:ascii="Calibri" w:hAnsi="Calibri" w:cs="Calibri"/>
                <w:bCs/>
                <w:sz w:val="28"/>
                <w:szCs w:val="28"/>
              </w:rPr>
              <w:t>•Parents will be supported with information and signposting to other services and support which might be helpful to families</w:t>
            </w:r>
          </w:p>
          <w:p w14:paraId="053051D6" w14:textId="77777777" w:rsidR="007B56DC" w:rsidRPr="007B56DC" w:rsidRDefault="007B56DC">
            <w:pPr>
              <w:tabs>
                <w:tab w:val="left" w:pos="1485"/>
              </w:tabs>
              <w:ind w:left="720"/>
              <w:rPr>
                <w:rFonts w:ascii="Calibri" w:hAnsi="Calibri" w:cs="Calibri"/>
                <w:bCs/>
                <w:sz w:val="28"/>
                <w:szCs w:val="28"/>
              </w:rPr>
            </w:pPr>
            <w:r w:rsidRPr="007B56DC">
              <w:rPr>
                <w:rFonts w:ascii="Calibri" w:hAnsi="Calibri" w:cs="Calibri"/>
                <w:bCs/>
                <w:sz w:val="28"/>
                <w:szCs w:val="28"/>
              </w:rPr>
              <w:t xml:space="preserve">•Further information can be found at HAF Provider Directory | Cambridgeshire County Council </w:t>
            </w:r>
            <w:hyperlink r:id="rId6" w:history="1">
              <w:r w:rsidRPr="007B56DC">
                <w:rPr>
                  <w:rStyle w:val="Hyperlink"/>
                  <w:rFonts w:ascii="Calibri" w:hAnsi="Calibri" w:cs="Calibri"/>
                  <w:bCs/>
                  <w:sz w:val="28"/>
                  <w:szCs w:val="28"/>
                </w:rPr>
                <w:t>https://www.cambridgeshire.gov.uk/council/communities/support-with-the-cost-of-living/holiday-activities-and-food-programme/haf-provider-directory</w:t>
              </w:r>
            </w:hyperlink>
          </w:p>
          <w:p w14:paraId="29C029D4" w14:textId="77777777" w:rsidR="007B56DC" w:rsidRPr="007B56DC" w:rsidRDefault="007B56DC">
            <w:pPr>
              <w:tabs>
                <w:tab w:val="left" w:pos="1485"/>
              </w:tabs>
              <w:rPr>
                <w:rFonts w:ascii="Calibri" w:hAnsi="Calibri" w:cs="Calibri"/>
                <w:b/>
                <w:sz w:val="28"/>
                <w:szCs w:val="28"/>
              </w:rPr>
            </w:pPr>
            <w:r w:rsidRPr="007B56DC">
              <w:rPr>
                <w:rFonts w:ascii="Calibri" w:hAnsi="Calibri" w:cs="Calibri"/>
                <w:b/>
                <w:sz w:val="28"/>
                <w:szCs w:val="28"/>
              </w:rPr>
              <w:t>Coffee Pod Re-Cycling</w:t>
            </w:r>
          </w:p>
          <w:p w14:paraId="4C116E80"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This week, we’ve introduced coffee pod recycling at all nine of our Household Recycling Centres. The new coffee pod bins offer residents an environmentally friendly way to separately dispose of both aluminium and plastic coffee pods.</w:t>
            </w:r>
          </w:p>
          <w:p w14:paraId="53C8FF16" w14:textId="290107E9"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Over 1 billion coffee pods are sold each year in the UK alone. Waste from these ‘single use’ pods will lead to a huge environmental impact if not recycled properly, in the UK and globally.</w:t>
            </w:r>
          </w:p>
          <w:p w14:paraId="60EEDFFB"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 xml:space="preserve">The County Council is partnering with </w:t>
            </w:r>
            <w:proofErr w:type="spellStart"/>
            <w:r w:rsidRPr="007B56DC">
              <w:rPr>
                <w:rFonts w:ascii="Calibri" w:hAnsi="Calibri" w:cs="Calibri"/>
                <w:bCs/>
                <w:sz w:val="28"/>
                <w:szCs w:val="28"/>
              </w:rPr>
              <w:t>Podback</w:t>
            </w:r>
            <w:proofErr w:type="spellEnd"/>
            <w:r w:rsidRPr="007B56DC">
              <w:rPr>
                <w:rFonts w:ascii="Calibri" w:hAnsi="Calibri" w:cs="Calibri"/>
                <w:bCs/>
                <w:sz w:val="28"/>
                <w:szCs w:val="28"/>
              </w:rPr>
              <w:t xml:space="preserve"> to provide coffee pod recycling services. </w:t>
            </w:r>
            <w:proofErr w:type="spellStart"/>
            <w:r w:rsidRPr="007B56DC">
              <w:rPr>
                <w:rFonts w:ascii="Calibri" w:hAnsi="Calibri" w:cs="Calibri"/>
                <w:bCs/>
                <w:sz w:val="28"/>
                <w:szCs w:val="28"/>
              </w:rPr>
              <w:t>Podback</w:t>
            </w:r>
            <w:proofErr w:type="spellEnd"/>
            <w:r w:rsidRPr="007B56DC">
              <w:rPr>
                <w:rFonts w:ascii="Calibri" w:hAnsi="Calibri" w:cs="Calibri"/>
                <w:bCs/>
                <w:sz w:val="28"/>
                <w:szCs w:val="28"/>
              </w:rPr>
              <w:t xml:space="preserve"> was initially created by Nespresso, NESCAFE Dolce Gusto and Tassimo to help their customers recycle their coffee pods and is now supported by many more coffee brands.</w:t>
            </w:r>
          </w:p>
          <w:p w14:paraId="47139D17" w14:textId="77777777" w:rsidR="007B56DC" w:rsidRPr="007B56DC" w:rsidRDefault="007B56DC">
            <w:pPr>
              <w:tabs>
                <w:tab w:val="left" w:pos="1485"/>
              </w:tabs>
              <w:rPr>
                <w:rFonts w:ascii="Calibri" w:hAnsi="Calibri" w:cs="Calibri"/>
                <w:bCs/>
                <w:sz w:val="28"/>
                <w:szCs w:val="28"/>
              </w:rPr>
            </w:pPr>
            <w:proofErr w:type="spellStart"/>
            <w:r w:rsidRPr="007B56DC">
              <w:rPr>
                <w:rFonts w:ascii="Calibri" w:hAnsi="Calibri" w:cs="Calibri"/>
                <w:bCs/>
                <w:sz w:val="28"/>
                <w:szCs w:val="28"/>
              </w:rPr>
              <w:t>Podback</w:t>
            </w:r>
            <w:proofErr w:type="spellEnd"/>
            <w:r w:rsidRPr="007B56DC">
              <w:rPr>
                <w:rFonts w:ascii="Calibri" w:hAnsi="Calibri" w:cs="Calibri"/>
                <w:bCs/>
                <w:sz w:val="28"/>
                <w:szCs w:val="28"/>
              </w:rPr>
              <w:t xml:space="preserve"> recycles coffee pods in the UK, to reduce waste and saving on new materials. Collected pods are shredded and cleaned of coffee. The shredded pods can be made into new products, while the coffee grounds are used to help create renewable energy and soil improver.</w:t>
            </w:r>
          </w:p>
          <w:p w14:paraId="567E4D53"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lastRenderedPageBreak/>
              <w:t>Did you know?</w:t>
            </w:r>
          </w:p>
          <w:p w14:paraId="46695E6A" w14:textId="3AA5D21B"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You can recycle a huge variety of items at our Household Recycling Centres from aerosols, batteries, and cooking oil to mobile phones, soil and vapes.</w:t>
            </w:r>
          </w:p>
          <w:p w14:paraId="5357EC9C" w14:textId="77777777"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 xml:space="preserve">There are nine Household Recycling Centres across Cambridgeshire, run by Thalia, with locations in Alconbury, </w:t>
            </w:r>
            <w:proofErr w:type="spellStart"/>
            <w:r w:rsidRPr="007B56DC">
              <w:rPr>
                <w:rFonts w:ascii="Calibri" w:hAnsi="Calibri" w:cs="Calibri"/>
                <w:bCs/>
                <w:sz w:val="28"/>
                <w:szCs w:val="28"/>
              </w:rPr>
              <w:t>Bluntisham</w:t>
            </w:r>
            <w:proofErr w:type="spellEnd"/>
            <w:r w:rsidRPr="007B56DC">
              <w:rPr>
                <w:rFonts w:ascii="Calibri" w:hAnsi="Calibri" w:cs="Calibri"/>
                <w:bCs/>
                <w:sz w:val="28"/>
                <w:szCs w:val="28"/>
              </w:rPr>
              <w:t xml:space="preserve">, March, Milton, St Neots, Thriplow, Whittlesey, Wisbech and </w:t>
            </w:r>
            <w:proofErr w:type="spellStart"/>
            <w:r w:rsidRPr="007B56DC">
              <w:rPr>
                <w:rFonts w:ascii="Calibri" w:hAnsi="Calibri" w:cs="Calibri"/>
                <w:bCs/>
                <w:sz w:val="28"/>
                <w:szCs w:val="28"/>
              </w:rPr>
              <w:t>Witchford</w:t>
            </w:r>
            <w:proofErr w:type="spellEnd"/>
            <w:r w:rsidRPr="007B56DC">
              <w:rPr>
                <w:rFonts w:ascii="Calibri" w:hAnsi="Calibri" w:cs="Calibri"/>
                <w:bCs/>
                <w:sz w:val="28"/>
                <w:szCs w:val="28"/>
              </w:rPr>
              <w:t>.</w:t>
            </w:r>
          </w:p>
          <w:p w14:paraId="6F1D1049" w14:textId="77777777" w:rsidR="007B56DC" w:rsidRPr="007B56DC" w:rsidRDefault="007B56DC">
            <w:pPr>
              <w:tabs>
                <w:tab w:val="left" w:pos="1485"/>
              </w:tabs>
              <w:rPr>
                <w:rFonts w:ascii="Calibri" w:hAnsi="Calibri" w:cs="Calibri"/>
                <w:bCs/>
                <w:sz w:val="28"/>
                <w:szCs w:val="28"/>
              </w:rPr>
            </w:pPr>
          </w:p>
          <w:p w14:paraId="4906A4C6" w14:textId="270A4A0D" w:rsidR="007B56DC" w:rsidRPr="007B56DC" w:rsidRDefault="007B56DC">
            <w:pPr>
              <w:tabs>
                <w:tab w:val="left" w:pos="1485"/>
              </w:tabs>
              <w:rPr>
                <w:rFonts w:ascii="Calibri" w:hAnsi="Calibri" w:cs="Calibri"/>
                <w:bCs/>
                <w:sz w:val="28"/>
                <w:szCs w:val="28"/>
              </w:rPr>
            </w:pPr>
            <w:r w:rsidRPr="007B56DC">
              <w:rPr>
                <w:rFonts w:ascii="Calibri" w:hAnsi="Calibri" w:cs="Calibri"/>
                <w:bCs/>
                <w:sz w:val="28"/>
                <w:szCs w:val="28"/>
              </w:rPr>
              <w:t>July 6th, 2024.</w:t>
            </w:r>
          </w:p>
        </w:tc>
      </w:tr>
    </w:tbl>
    <w:p w14:paraId="75DACBF8" w14:textId="77777777" w:rsidR="007B56DC" w:rsidRDefault="007B56DC" w:rsidP="001B05F7">
      <w:pPr>
        <w:spacing w:line="252" w:lineRule="auto"/>
        <w:rPr>
          <w:rFonts w:ascii="Calibri" w:hAnsi="Calibri" w:cs="Calibri"/>
          <w:b/>
          <w:kern w:val="0"/>
          <w:sz w:val="28"/>
          <w:szCs w:val="28"/>
          <w:u w:val="single"/>
          <w14:ligatures w14:val="none"/>
        </w:rPr>
      </w:pPr>
    </w:p>
    <w:p w14:paraId="6AAB06A3" w14:textId="77777777" w:rsidR="003A7086" w:rsidRDefault="003A7086" w:rsidP="001B05F7">
      <w:pPr>
        <w:spacing w:line="252" w:lineRule="auto"/>
        <w:rPr>
          <w:rFonts w:ascii="Calibri" w:hAnsi="Calibri" w:cs="Calibri"/>
          <w:b/>
          <w:kern w:val="0"/>
          <w:sz w:val="28"/>
          <w:szCs w:val="28"/>
          <w:u w:val="single"/>
          <w14:ligatures w14:val="none"/>
        </w:rPr>
      </w:pPr>
    </w:p>
    <w:p w14:paraId="350179B7" w14:textId="77777777" w:rsidR="003A7086" w:rsidRDefault="003A7086" w:rsidP="003A7086">
      <w:pPr>
        <w:jc w:val="center"/>
        <w:rPr>
          <w:rFonts w:ascii="Garamond" w:hAnsi="Garamond"/>
          <w:b/>
          <w:bCs/>
          <w:sz w:val="28"/>
          <w:szCs w:val="28"/>
          <w:u w:val="single"/>
        </w:rPr>
      </w:pPr>
      <w:r>
        <w:rPr>
          <w:rFonts w:ascii="Garamond" w:hAnsi="Garamond"/>
          <w:b/>
          <w:bCs/>
          <w:sz w:val="28"/>
          <w:szCs w:val="28"/>
          <w:u w:val="single"/>
        </w:rPr>
        <w:t>District Report</w:t>
      </w:r>
    </w:p>
    <w:p w14:paraId="14A735ED" w14:textId="77777777" w:rsidR="003A7086" w:rsidRDefault="003A7086" w:rsidP="003A7086">
      <w:pPr>
        <w:jc w:val="center"/>
        <w:rPr>
          <w:rFonts w:ascii="Garamond" w:hAnsi="Garamond"/>
          <w:b/>
          <w:bCs/>
          <w:sz w:val="28"/>
          <w:szCs w:val="28"/>
          <w:u w:val="single"/>
        </w:rPr>
      </w:pPr>
    </w:p>
    <w:p w14:paraId="6DCC93C5" w14:textId="77777777" w:rsidR="003A7086" w:rsidRDefault="003A7086" w:rsidP="003A7086">
      <w:pPr>
        <w:jc w:val="center"/>
        <w:rPr>
          <w:rFonts w:ascii="Garamond" w:hAnsi="Garamond"/>
          <w:b/>
          <w:bCs/>
          <w:sz w:val="28"/>
          <w:szCs w:val="28"/>
          <w:u w:val="single"/>
        </w:rPr>
      </w:pPr>
      <w:r>
        <w:rPr>
          <w:rFonts w:ascii="Garamond" w:hAnsi="Garamond"/>
          <w:b/>
          <w:bCs/>
          <w:sz w:val="28"/>
          <w:szCs w:val="28"/>
          <w:u w:val="single"/>
        </w:rPr>
        <w:t>Cllr Richard Williams</w:t>
      </w:r>
    </w:p>
    <w:p w14:paraId="5C4DE221" w14:textId="77777777" w:rsidR="003A7086" w:rsidRDefault="003A7086" w:rsidP="003A7086">
      <w:pPr>
        <w:jc w:val="center"/>
        <w:rPr>
          <w:rFonts w:ascii="Garamond" w:hAnsi="Garamond"/>
          <w:b/>
          <w:bCs/>
          <w:sz w:val="28"/>
          <w:szCs w:val="28"/>
          <w:u w:val="single"/>
        </w:rPr>
      </w:pPr>
    </w:p>
    <w:p w14:paraId="32E8E5AE" w14:textId="77777777" w:rsidR="003A7086" w:rsidRDefault="003A7086" w:rsidP="003A7086">
      <w:pPr>
        <w:pStyle w:val="NormalWeb"/>
        <w:spacing w:before="0" w:beforeAutospacing="0"/>
        <w:rPr>
          <w:rFonts w:ascii="Garamond" w:hAnsi="Garamond"/>
          <w:b/>
          <w:bCs/>
          <w:color w:val="212529"/>
          <w:sz w:val="28"/>
          <w:szCs w:val="28"/>
          <w:u w:val="single"/>
        </w:rPr>
      </w:pPr>
      <w:r>
        <w:rPr>
          <w:rFonts w:ascii="Garamond" w:hAnsi="Garamond"/>
          <w:b/>
          <w:bCs/>
          <w:color w:val="212529"/>
          <w:sz w:val="28"/>
          <w:szCs w:val="28"/>
          <w:u w:val="single"/>
        </w:rPr>
        <w:t>General Election 2024</w:t>
      </w:r>
    </w:p>
    <w:p w14:paraId="2BC007F3" w14:textId="77777777" w:rsidR="003A7086" w:rsidRDefault="003A7086" w:rsidP="003A7086">
      <w:pPr>
        <w:pStyle w:val="NormalWeb"/>
        <w:spacing w:before="0" w:beforeAutospacing="0"/>
        <w:rPr>
          <w:rFonts w:ascii="Garamond" w:hAnsi="Garamond"/>
          <w:color w:val="212529"/>
          <w:sz w:val="28"/>
          <w:szCs w:val="28"/>
        </w:rPr>
      </w:pPr>
      <w:r>
        <w:rPr>
          <w:rFonts w:ascii="Garamond" w:hAnsi="Garamond"/>
          <w:color w:val="212529"/>
          <w:sz w:val="28"/>
          <w:szCs w:val="28"/>
        </w:rPr>
        <w:t>The calling of the general election in May meant that the District Council did not make announcements, or launch initiatives, that could be seen as favourable to one part or the other between late May and Polling Day on 4</w:t>
      </w:r>
      <w:r>
        <w:rPr>
          <w:rFonts w:ascii="Garamond" w:hAnsi="Garamond"/>
          <w:color w:val="212529"/>
          <w:sz w:val="28"/>
          <w:szCs w:val="28"/>
          <w:vertAlign w:val="superscript"/>
        </w:rPr>
        <w:t>th</w:t>
      </w:r>
      <w:r>
        <w:rPr>
          <w:rFonts w:ascii="Garamond" w:hAnsi="Garamond"/>
          <w:color w:val="212529"/>
          <w:sz w:val="28"/>
          <w:szCs w:val="28"/>
        </w:rPr>
        <w:t xml:space="preserve"> July. As such, it has been a quiet period in terms of significant new initiatives and announcements. </w:t>
      </w:r>
    </w:p>
    <w:p w14:paraId="00FDB08D" w14:textId="77777777" w:rsidR="003A7086" w:rsidRDefault="003A7086" w:rsidP="003A7086">
      <w:pPr>
        <w:pStyle w:val="NormalWeb"/>
        <w:spacing w:before="0" w:beforeAutospacing="0"/>
        <w:rPr>
          <w:rFonts w:ascii="Garamond" w:hAnsi="Garamond"/>
          <w:color w:val="212529"/>
          <w:sz w:val="28"/>
          <w:szCs w:val="28"/>
        </w:rPr>
      </w:pPr>
      <w:r>
        <w:rPr>
          <w:rFonts w:ascii="Garamond" w:hAnsi="Garamond"/>
          <w:color w:val="212529"/>
          <w:sz w:val="28"/>
          <w:szCs w:val="28"/>
        </w:rPr>
        <w:t xml:space="preserve">As I’m sure everyone know, Pippa </w:t>
      </w:r>
      <w:proofErr w:type="spellStart"/>
      <w:r>
        <w:rPr>
          <w:rFonts w:ascii="Garamond" w:hAnsi="Garamond"/>
          <w:color w:val="212529"/>
          <w:sz w:val="28"/>
          <w:szCs w:val="28"/>
        </w:rPr>
        <w:t>Heylings</w:t>
      </w:r>
      <w:proofErr w:type="spellEnd"/>
      <w:r>
        <w:rPr>
          <w:rFonts w:ascii="Garamond" w:hAnsi="Garamond"/>
          <w:color w:val="212529"/>
          <w:sz w:val="28"/>
          <w:szCs w:val="28"/>
        </w:rPr>
        <w:t xml:space="preserve"> (Liberal Democrat), was elected as the MP for South Cambridgeshire. The full result is as follows:</w:t>
      </w:r>
    </w:p>
    <w:tbl>
      <w:tblPr>
        <w:tblW w:w="13740" w:type="dxa"/>
        <w:tblLook w:val="04A0" w:firstRow="1" w:lastRow="0" w:firstColumn="1" w:lastColumn="0" w:noHBand="0" w:noVBand="1"/>
      </w:tblPr>
      <w:tblGrid>
        <w:gridCol w:w="4103"/>
        <w:gridCol w:w="2835"/>
        <w:gridCol w:w="6802"/>
      </w:tblGrid>
      <w:tr w:rsidR="003A7086" w14:paraId="420175C0" w14:textId="77777777" w:rsidTr="003A7086">
        <w:tc>
          <w:tcPr>
            <w:tcW w:w="4103"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1F6AB856"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 xml:space="preserve">Pippa </w:t>
            </w:r>
            <w:proofErr w:type="spellStart"/>
            <w:r>
              <w:rPr>
                <w:rFonts w:ascii="Verdana" w:eastAsia="Times New Roman" w:hAnsi="Verdana" w:cs="Times New Roman"/>
                <w:color w:val="212529"/>
                <w:lang w:eastAsia="en-GB"/>
              </w:rPr>
              <w:t>Heylings</w:t>
            </w:r>
            <w:proofErr w:type="spellEnd"/>
            <w:r>
              <w:rPr>
                <w:rFonts w:ascii="Verdana" w:eastAsia="Times New Roman" w:hAnsi="Verdana" w:cs="Times New Roman"/>
                <w:color w:val="212529"/>
                <w:lang w:eastAsia="en-GB"/>
              </w:rPr>
              <w:t xml:space="preserve"> (Elected)</w:t>
            </w:r>
          </w:p>
        </w:tc>
        <w:tc>
          <w:tcPr>
            <w:tcW w:w="2835"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5C2E8E0A"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Liberal Democrat</w:t>
            </w:r>
          </w:p>
        </w:tc>
        <w:tc>
          <w:tcPr>
            <w:tcW w:w="6802"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010BEFF7"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25,704</w:t>
            </w:r>
          </w:p>
        </w:tc>
      </w:tr>
      <w:tr w:rsidR="003A7086" w14:paraId="51E11481" w14:textId="77777777" w:rsidTr="003A7086">
        <w:tc>
          <w:tcPr>
            <w:tcW w:w="4103"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4D0F283B"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Chris Carter-Chapman</w:t>
            </w:r>
          </w:p>
        </w:tc>
        <w:tc>
          <w:tcPr>
            <w:tcW w:w="2835"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598750CD"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 xml:space="preserve">Conservative </w:t>
            </w:r>
          </w:p>
        </w:tc>
        <w:tc>
          <w:tcPr>
            <w:tcW w:w="6802"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37339B7E"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15,063</w:t>
            </w:r>
          </w:p>
        </w:tc>
      </w:tr>
      <w:tr w:rsidR="003A7086" w14:paraId="49623095" w14:textId="77777777" w:rsidTr="003A7086">
        <w:tc>
          <w:tcPr>
            <w:tcW w:w="4103"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42DC69A3"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Luke Viner</w:t>
            </w:r>
          </w:p>
        </w:tc>
        <w:tc>
          <w:tcPr>
            <w:tcW w:w="2835"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1CCD64B7"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Labour</w:t>
            </w:r>
          </w:p>
        </w:tc>
        <w:tc>
          <w:tcPr>
            <w:tcW w:w="6802"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0E9D736F"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6,106</w:t>
            </w:r>
          </w:p>
        </w:tc>
      </w:tr>
      <w:tr w:rsidR="003A7086" w14:paraId="1102667B" w14:textId="77777777" w:rsidTr="003A7086">
        <w:tc>
          <w:tcPr>
            <w:tcW w:w="4103"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56EE9400"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Harrison Edwards</w:t>
            </w:r>
          </w:p>
        </w:tc>
        <w:tc>
          <w:tcPr>
            <w:tcW w:w="2835"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19B0B5F8"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Reform UK</w:t>
            </w:r>
          </w:p>
        </w:tc>
        <w:tc>
          <w:tcPr>
            <w:tcW w:w="6802"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2B41A923"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4,897</w:t>
            </w:r>
          </w:p>
        </w:tc>
      </w:tr>
      <w:tr w:rsidR="003A7086" w14:paraId="531DD3FA" w14:textId="77777777" w:rsidTr="003A7086">
        <w:tc>
          <w:tcPr>
            <w:tcW w:w="4103"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24222A18"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Miranda Fyfe</w:t>
            </w:r>
          </w:p>
        </w:tc>
        <w:tc>
          <w:tcPr>
            <w:tcW w:w="2835"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4DB5910B"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Green Party</w:t>
            </w:r>
          </w:p>
        </w:tc>
        <w:tc>
          <w:tcPr>
            <w:tcW w:w="6802"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498A20EC"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2,656</w:t>
            </w:r>
          </w:p>
        </w:tc>
      </w:tr>
      <w:tr w:rsidR="003A7086" w14:paraId="432510FF" w14:textId="77777777" w:rsidTr="003A7086">
        <w:tc>
          <w:tcPr>
            <w:tcW w:w="4103"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3A59FA48"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James Douglas Strachan Gordon</w:t>
            </w:r>
          </w:p>
        </w:tc>
        <w:tc>
          <w:tcPr>
            <w:tcW w:w="2835"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28E37B8B"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Independent</w:t>
            </w:r>
          </w:p>
        </w:tc>
        <w:tc>
          <w:tcPr>
            <w:tcW w:w="6802" w:type="dxa"/>
            <w:tcBorders>
              <w:top w:val="single" w:sz="2" w:space="0" w:color="auto"/>
              <w:left w:val="single" w:sz="6" w:space="0" w:color="auto"/>
              <w:bottom w:val="single" w:sz="2" w:space="0" w:color="auto"/>
              <w:right w:val="single" w:sz="6" w:space="0" w:color="auto"/>
            </w:tcBorders>
            <w:tcMar>
              <w:top w:w="15" w:type="dxa"/>
              <w:left w:w="15" w:type="dxa"/>
              <w:bottom w:w="15" w:type="dxa"/>
              <w:right w:w="15" w:type="dxa"/>
            </w:tcMar>
            <w:vAlign w:val="center"/>
            <w:hideMark/>
          </w:tcPr>
          <w:p w14:paraId="3A073FBD" w14:textId="77777777" w:rsidR="003A7086" w:rsidRDefault="003A7086">
            <w:pPr>
              <w:rPr>
                <w:rFonts w:ascii="Verdana" w:eastAsia="Times New Roman" w:hAnsi="Verdana" w:cs="Times New Roman"/>
                <w:color w:val="212529"/>
                <w:lang w:eastAsia="en-GB"/>
              </w:rPr>
            </w:pPr>
            <w:r>
              <w:rPr>
                <w:rFonts w:ascii="Verdana" w:eastAsia="Times New Roman" w:hAnsi="Verdana" w:cs="Times New Roman"/>
                <w:color w:val="212529"/>
                <w:lang w:eastAsia="en-GB"/>
              </w:rPr>
              <w:t>459</w:t>
            </w:r>
          </w:p>
        </w:tc>
      </w:tr>
    </w:tbl>
    <w:p w14:paraId="0009F097" w14:textId="77777777" w:rsidR="003A7086" w:rsidRDefault="003A7086" w:rsidP="003A7086">
      <w:pPr>
        <w:pStyle w:val="NormalWeb"/>
        <w:spacing w:before="0" w:beforeAutospacing="0"/>
        <w:rPr>
          <w:rFonts w:ascii="Garamond" w:eastAsia="Times New Roman" w:hAnsi="Garamond" w:cs="Times New Roman"/>
          <w:color w:val="212529"/>
          <w:sz w:val="28"/>
          <w:szCs w:val="28"/>
        </w:rPr>
      </w:pPr>
    </w:p>
    <w:p w14:paraId="185F7E31" w14:textId="77777777" w:rsidR="003A7086" w:rsidRDefault="003A7086" w:rsidP="003A7086">
      <w:pPr>
        <w:pStyle w:val="NormalWeb"/>
        <w:spacing w:before="0" w:beforeAutospacing="0"/>
        <w:rPr>
          <w:rFonts w:ascii="Garamond" w:hAnsi="Garamond"/>
          <w:b/>
          <w:bCs/>
          <w:color w:val="212529"/>
          <w:sz w:val="28"/>
          <w:szCs w:val="28"/>
          <w:u w:val="single"/>
        </w:rPr>
      </w:pPr>
      <w:r>
        <w:rPr>
          <w:rFonts w:ascii="Garamond" w:hAnsi="Garamond"/>
          <w:b/>
          <w:bCs/>
          <w:color w:val="212529"/>
          <w:sz w:val="28"/>
          <w:szCs w:val="28"/>
          <w:u w:val="single"/>
        </w:rPr>
        <w:lastRenderedPageBreak/>
        <w:t>Four Day Week</w:t>
      </w:r>
    </w:p>
    <w:p w14:paraId="2278CD29" w14:textId="77777777" w:rsidR="003A7086" w:rsidRDefault="003A7086" w:rsidP="003A7086">
      <w:pPr>
        <w:pStyle w:val="NormalWeb"/>
        <w:spacing w:before="0" w:beforeAutospacing="0"/>
        <w:rPr>
          <w:rFonts w:ascii="Garamond" w:hAnsi="Garamond"/>
          <w:color w:val="212529"/>
          <w:sz w:val="28"/>
          <w:szCs w:val="28"/>
        </w:rPr>
      </w:pPr>
      <w:r>
        <w:rPr>
          <w:rFonts w:ascii="Garamond" w:hAnsi="Garamond"/>
          <w:color w:val="212529"/>
          <w:sz w:val="28"/>
          <w:szCs w:val="28"/>
        </w:rPr>
        <w:t>A new report on the Four Day week at South Cambs Council has been released yesterday (8</w:t>
      </w:r>
      <w:r>
        <w:rPr>
          <w:rFonts w:ascii="Garamond" w:hAnsi="Garamond"/>
          <w:color w:val="212529"/>
          <w:sz w:val="28"/>
          <w:szCs w:val="28"/>
          <w:vertAlign w:val="superscript"/>
        </w:rPr>
        <w:t>th</w:t>
      </w:r>
      <w:r>
        <w:rPr>
          <w:rFonts w:ascii="Garamond" w:hAnsi="Garamond"/>
          <w:color w:val="212529"/>
          <w:sz w:val="28"/>
          <w:szCs w:val="28"/>
        </w:rPr>
        <w:t xml:space="preserve"> July 2024). The Council’s take on the report can be red here: https://www.scambs.gov.uk/independent-report-analyses-council-s-four-day-week-trial/</w:t>
      </w:r>
    </w:p>
    <w:p w14:paraId="0F63573D" w14:textId="77777777" w:rsidR="003A7086" w:rsidRDefault="003A7086" w:rsidP="003A7086">
      <w:pPr>
        <w:pStyle w:val="NormalWeb"/>
        <w:spacing w:before="0" w:beforeAutospacing="0"/>
        <w:rPr>
          <w:rFonts w:ascii="Garamond" w:hAnsi="Garamond"/>
          <w:b/>
          <w:bCs/>
          <w:color w:val="212529"/>
          <w:sz w:val="28"/>
          <w:szCs w:val="28"/>
          <w:u w:val="single"/>
        </w:rPr>
      </w:pPr>
      <w:r>
        <w:rPr>
          <w:rFonts w:ascii="Garamond" w:hAnsi="Garamond"/>
          <w:b/>
          <w:bCs/>
          <w:color w:val="212529"/>
          <w:sz w:val="28"/>
          <w:szCs w:val="28"/>
          <w:u w:val="single"/>
        </w:rPr>
        <w:t>‘Rail and Ale Trail’(!)</w:t>
      </w:r>
    </w:p>
    <w:p w14:paraId="7116690B" w14:textId="79A6B142" w:rsidR="003A7086" w:rsidRDefault="003A7086" w:rsidP="003A7086">
      <w:pPr>
        <w:pStyle w:val="NormalWeb"/>
        <w:spacing w:before="0" w:beforeAutospacing="0"/>
        <w:rPr>
          <w:rFonts w:ascii="Garamond" w:hAnsi="Garamond"/>
          <w:color w:val="212529"/>
          <w:sz w:val="28"/>
          <w:szCs w:val="28"/>
        </w:rPr>
      </w:pPr>
      <w:r>
        <w:rPr>
          <w:rFonts w:ascii="Garamond" w:hAnsi="Garamond"/>
          <w:color w:val="212529"/>
          <w:sz w:val="28"/>
          <w:szCs w:val="28"/>
        </w:rPr>
        <w:t>In May the District, along with the Meldreth, Shepreth and Foxton Community Rail Partnership published an ‘A Rail and Ale trail</w:t>
      </w:r>
      <w:r w:rsidR="009245E9">
        <w:rPr>
          <w:rFonts w:ascii="Garamond" w:hAnsi="Garamond"/>
          <w:color w:val="212529"/>
          <w:sz w:val="28"/>
          <w:szCs w:val="28"/>
        </w:rPr>
        <w:t>’ booklet</w:t>
      </w:r>
      <w:r>
        <w:rPr>
          <w:rFonts w:ascii="Garamond" w:hAnsi="Garamond"/>
          <w:color w:val="212529"/>
          <w:sz w:val="28"/>
          <w:szCs w:val="28"/>
        </w:rPr>
        <w:t xml:space="preserve">- which puts a spotlight on using local trains and the walks you can take to the village pubs in South Cambridgeshire </w:t>
      </w:r>
    </w:p>
    <w:p w14:paraId="03C8B972" w14:textId="77777777" w:rsidR="003A7086" w:rsidRDefault="003A7086" w:rsidP="003A7086">
      <w:pPr>
        <w:pStyle w:val="NormalWeb"/>
        <w:spacing w:before="0" w:beforeAutospacing="0"/>
        <w:rPr>
          <w:rFonts w:ascii="Garamond" w:hAnsi="Garamond"/>
          <w:color w:val="212529"/>
          <w:sz w:val="28"/>
          <w:szCs w:val="28"/>
        </w:rPr>
      </w:pPr>
      <w:r>
        <w:rPr>
          <w:rFonts w:ascii="Garamond" w:hAnsi="Garamond"/>
          <w:color w:val="212529"/>
          <w:sz w:val="28"/>
          <w:szCs w:val="28"/>
        </w:rPr>
        <w:t xml:space="preserve">The guide features five stations in South Cambridgeshire including Foxton, Shepreth, Meldreth, Shelford and Whittlesford Parkway. The trail </w:t>
      </w:r>
    </w:p>
    <w:p w14:paraId="467EF400" w14:textId="77777777" w:rsidR="003A7086" w:rsidRDefault="003A7086" w:rsidP="003A7086">
      <w:pPr>
        <w:pStyle w:val="NormalWeb"/>
        <w:spacing w:before="0" w:beforeAutospacing="0"/>
        <w:rPr>
          <w:rFonts w:ascii="Garamond" w:hAnsi="Garamond"/>
          <w:color w:val="212529"/>
          <w:sz w:val="28"/>
          <w:szCs w:val="28"/>
        </w:rPr>
      </w:pPr>
      <w:r>
        <w:rPr>
          <w:rFonts w:ascii="Garamond" w:hAnsi="Garamond"/>
          <w:color w:val="212529"/>
          <w:sz w:val="28"/>
          <w:szCs w:val="28"/>
        </w:rPr>
        <w:t>Further information is available here: https://www.scambs.gov.uk/council-launches-new-rail-and-ale-trail-around-south-cambridgeshire/</w:t>
      </w:r>
    </w:p>
    <w:p w14:paraId="7EF5FEF3" w14:textId="77777777" w:rsidR="003A7086" w:rsidRDefault="003A7086" w:rsidP="001B05F7">
      <w:pPr>
        <w:spacing w:line="252" w:lineRule="auto"/>
        <w:rPr>
          <w:rFonts w:ascii="Calibri" w:hAnsi="Calibri" w:cs="Calibri"/>
          <w:b/>
          <w:kern w:val="0"/>
          <w:sz w:val="28"/>
          <w:szCs w:val="28"/>
          <w:u w:val="single"/>
          <w14:ligatures w14:val="none"/>
        </w:rPr>
      </w:pPr>
    </w:p>
    <w:p w14:paraId="6B05032C" w14:textId="77777777" w:rsidR="001B05F7" w:rsidRDefault="001B05F7" w:rsidP="001B05F7">
      <w:pPr>
        <w:spacing w:line="252" w:lineRule="auto"/>
        <w:rPr>
          <w:rFonts w:ascii="Calibri" w:hAnsi="Calibri" w:cs="Calibri"/>
          <w:b/>
          <w:kern w:val="0"/>
          <w:sz w:val="28"/>
          <w:szCs w:val="28"/>
          <w:u w:val="single"/>
          <w14:ligatures w14:val="none"/>
        </w:rPr>
      </w:pPr>
      <w:r w:rsidRPr="001B05F7">
        <w:rPr>
          <w:rFonts w:ascii="Calibri" w:hAnsi="Calibri" w:cs="Calibri"/>
          <w:b/>
          <w:kern w:val="0"/>
          <w:sz w:val="28"/>
          <w:szCs w:val="28"/>
          <w14:ligatures w14:val="none"/>
        </w:rPr>
        <w:t>ITEM 8.</w:t>
      </w:r>
      <w:r w:rsidRPr="001B05F7">
        <w:rPr>
          <w:rFonts w:ascii="Calibri" w:hAnsi="Calibri" w:cs="Calibri"/>
          <w:bCs/>
          <w:kern w:val="0"/>
          <w:sz w:val="28"/>
          <w:szCs w:val="28"/>
          <w14:ligatures w14:val="none"/>
        </w:rPr>
        <w:t xml:space="preserve"> </w:t>
      </w:r>
      <w:r w:rsidRPr="001B05F7">
        <w:rPr>
          <w:rFonts w:ascii="Calibri" w:hAnsi="Calibri" w:cs="Calibri"/>
          <w:b/>
          <w:kern w:val="0"/>
          <w:sz w:val="28"/>
          <w:szCs w:val="28"/>
          <w:u w:val="single"/>
          <w14:ligatures w14:val="none"/>
        </w:rPr>
        <w:t>TO DISCUSS BENCH REPLACEMENT AT THE MILLENNIUM WOOD</w:t>
      </w:r>
    </w:p>
    <w:p w14:paraId="2F0E5BD5" w14:textId="57A5E7B3" w:rsidR="00BD4692" w:rsidRDefault="0080682D"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F</w:t>
      </w:r>
      <w:r w:rsidR="00900831">
        <w:rPr>
          <w:rFonts w:ascii="Calibri" w:hAnsi="Calibri" w:cs="Calibri"/>
          <w:bCs/>
          <w:kern w:val="0"/>
          <w:sz w:val="28"/>
          <w:szCs w:val="28"/>
          <w14:ligatures w14:val="none"/>
        </w:rPr>
        <w:t xml:space="preserve">ollowing </w:t>
      </w:r>
      <w:r>
        <w:rPr>
          <w:rFonts w:ascii="Calibri" w:hAnsi="Calibri" w:cs="Calibri"/>
          <w:bCs/>
          <w:kern w:val="0"/>
          <w:sz w:val="28"/>
          <w:szCs w:val="28"/>
          <w14:ligatures w14:val="none"/>
        </w:rPr>
        <w:t>d</w:t>
      </w:r>
      <w:r w:rsidR="004E0D30">
        <w:rPr>
          <w:rFonts w:ascii="Calibri" w:hAnsi="Calibri" w:cs="Calibri"/>
          <w:bCs/>
          <w:kern w:val="0"/>
          <w:sz w:val="28"/>
          <w:szCs w:val="28"/>
          <w14:ligatures w14:val="none"/>
        </w:rPr>
        <w:t>eterioration and general we</w:t>
      </w:r>
      <w:r w:rsidR="007D3397">
        <w:rPr>
          <w:rFonts w:ascii="Calibri" w:hAnsi="Calibri" w:cs="Calibri"/>
          <w:bCs/>
          <w:kern w:val="0"/>
          <w:sz w:val="28"/>
          <w:szCs w:val="28"/>
          <w14:ligatures w14:val="none"/>
        </w:rPr>
        <w:t>ar and tear of the wooden bench in the Millennium Wood</w:t>
      </w:r>
      <w:r w:rsidR="00DE09FD">
        <w:rPr>
          <w:rFonts w:ascii="Calibri" w:hAnsi="Calibri" w:cs="Calibri"/>
          <w:bCs/>
          <w:kern w:val="0"/>
          <w:sz w:val="28"/>
          <w:szCs w:val="28"/>
          <w14:ligatures w14:val="none"/>
        </w:rPr>
        <w:t>,</w:t>
      </w:r>
      <w:r w:rsidR="007D3397">
        <w:rPr>
          <w:rFonts w:ascii="Calibri" w:hAnsi="Calibri" w:cs="Calibri"/>
          <w:bCs/>
          <w:kern w:val="0"/>
          <w:sz w:val="28"/>
          <w:szCs w:val="28"/>
          <w14:ligatures w14:val="none"/>
        </w:rPr>
        <w:t xml:space="preserve"> it was agreed to replace it with </w:t>
      </w:r>
      <w:r w:rsidR="005A3D45">
        <w:rPr>
          <w:rFonts w:ascii="Calibri" w:hAnsi="Calibri" w:cs="Calibri"/>
          <w:bCs/>
          <w:kern w:val="0"/>
          <w:sz w:val="28"/>
          <w:szCs w:val="28"/>
          <w14:ligatures w14:val="none"/>
        </w:rPr>
        <w:t xml:space="preserve">something similar. </w:t>
      </w:r>
    </w:p>
    <w:p w14:paraId="00BF1EE7" w14:textId="36B2DE90" w:rsidR="00900831" w:rsidRDefault="00900831"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It is believed that the original bench was funded by the Millennium Group a</w:t>
      </w:r>
      <w:r w:rsidR="00E24FDA">
        <w:rPr>
          <w:rFonts w:ascii="Calibri" w:hAnsi="Calibri" w:cs="Calibri"/>
          <w:bCs/>
          <w:kern w:val="0"/>
          <w:sz w:val="28"/>
          <w:szCs w:val="28"/>
          <w14:ligatures w14:val="none"/>
        </w:rPr>
        <w:t>nd donated to the Millennium Wood back in 2011.</w:t>
      </w:r>
    </w:p>
    <w:p w14:paraId="34B4F40C" w14:textId="4D446D68" w:rsidR="00E24FDA" w:rsidRDefault="00E24FDA"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County Council permission </w:t>
      </w:r>
      <w:r w:rsidR="00DE5936">
        <w:rPr>
          <w:rFonts w:ascii="Calibri" w:hAnsi="Calibri" w:cs="Calibri"/>
          <w:bCs/>
          <w:kern w:val="0"/>
          <w:sz w:val="28"/>
          <w:szCs w:val="28"/>
          <w14:ligatures w14:val="none"/>
        </w:rPr>
        <w:t>will be required.</w:t>
      </w:r>
    </w:p>
    <w:p w14:paraId="3B2B3A77" w14:textId="754700A8" w:rsidR="005A3D45" w:rsidRDefault="0058308D"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Quotes</w:t>
      </w:r>
      <w:r w:rsidR="005A3D45">
        <w:rPr>
          <w:rFonts w:ascii="Calibri" w:hAnsi="Calibri" w:cs="Calibri"/>
          <w:bCs/>
          <w:kern w:val="0"/>
          <w:sz w:val="28"/>
          <w:szCs w:val="28"/>
          <w14:ligatures w14:val="none"/>
        </w:rPr>
        <w:t xml:space="preserve"> are to be sought for a like for like, </w:t>
      </w:r>
      <w:r>
        <w:rPr>
          <w:rFonts w:ascii="Calibri" w:hAnsi="Calibri" w:cs="Calibri"/>
          <w:bCs/>
          <w:kern w:val="0"/>
          <w:sz w:val="28"/>
          <w:szCs w:val="28"/>
          <w14:ligatures w14:val="none"/>
        </w:rPr>
        <w:t>traditional</w:t>
      </w:r>
      <w:r w:rsidR="005A3D45">
        <w:rPr>
          <w:rFonts w:ascii="Calibri" w:hAnsi="Calibri" w:cs="Calibri"/>
          <w:bCs/>
          <w:kern w:val="0"/>
          <w:sz w:val="28"/>
          <w:szCs w:val="28"/>
          <w14:ligatures w14:val="none"/>
        </w:rPr>
        <w:t xml:space="preserve"> style and alternative</w:t>
      </w:r>
      <w:r>
        <w:rPr>
          <w:rFonts w:ascii="Calibri" w:hAnsi="Calibri" w:cs="Calibri"/>
          <w:bCs/>
          <w:kern w:val="0"/>
          <w:sz w:val="28"/>
          <w:szCs w:val="28"/>
          <w14:ligatures w14:val="none"/>
        </w:rPr>
        <w:t>s and be discussed further at the next meeting of 10</w:t>
      </w:r>
      <w:r w:rsidRPr="0058308D">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September.</w:t>
      </w:r>
    </w:p>
    <w:p w14:paraId="7BBD2C64" w14:textId="77777777" w:rsidR="00DE09FD" w:rsidRPr="00BD4692" w:rsidRDefault="00DE09FD" w:rsidP="001B05F7">
      <w:pPr>
        <w:spacing w:line="252" w:lineRule="auto"/>
        <w:rPr>
          <w:rFonts w:ascii="Calibri" w:hAnsi="Calibri" w:cs="Calibri"/>
          <w:bCs/>
          <w:kern w:val="0"/>
          <w:sz w:val="28"/>
          <w:szCs w:val="28"/>
          <w14:ligatures w14:val="none"/>
        </w:rPr>
      </w:pPr>
    </w:p>
    <w:p w14:paraId="3A57993C" w14:textId="77777777" w:rsidR="001B05F7" w:rsidRDefault="001B05F7" w:rsidP="001B05F7">
      <w:pPr>
        <w:spacing w:line="252" w:lineRule="auto"/>
        <w:rPr>
          <w:rFonts w:ascii="Calibri" w:hAnsi="Calibri" w:cs="Calibri"/>
          <w:b/>
          <w:kern w:val="0"/>
          <w:sz w:val="28"/>
          <w:szCs w:val="28"/>
          <w:u w:val="single"/>
          <w14:ligatures w14:val="none"/>
        </w:rPr>
      </w:pPr>
      <w:r w:rsidRPr="001B05F7">
        <w:rPr>
          <w:rFonts w:ascii="Calibri" w:hAnsi="Calibri" w:cs="Calibri"/>
          <w:b/>
          <w:kern w:val="0"/>
          <w:sz w:val="28"/>
          <w:szCs w:val="28"/>
          <w14:ligatures w14:val="none"/>
        </w:rPr>
        <w:t>ITEM 9</w:t>
      </w:r>
      <w:r w:rsidRPr="001B05F7">
        <w:rPr>
          <w:rFonts w:ascii="Calibri" w:hAnsi="Calibri" w:cs="Calibri"/>
          <w:b/>
          <w:kern w:val="0"/>
          <w:sz w:val="28"/>
          <w:szCs w:val="28"/>
          <w:u w:val="single"/>
          <w14:ligatures w14:val="none"/>
        </w:rPr>
        <w:t>. REPORT FROM THE HIGHWAY &amp; ROAD SAFETY COMMITTEE</w:t>
      </w:r>
    </w:p>
    <w:p w14:paraId="5990B329" w14:textId="77777777" w:rsidR="00C84385" w:rsidRPr="00C84385" w:rsidRDefault="00C84385" w:rsidP="00C84385">
      <w:pPr>
        <w:spacing w:line="252" w:lineRule="auto"/>
        <w:rPr>
          <w:rFonts w:ascii="Calibri" w:eastAsia="Noto Sans CJK SC" w:hAnsi="Calibri" w:cs="Calibri"/>
          <w:sz w:val="28"/>
          <w:szCs w:val="28"/>
          <w:lang w:eastAsia="zh-CN" w:bidi="hi-IN"/>
          <w14:ligatures w14:val="none"/>
        </w:rPr>
      </w:pPr>
      <w:r w:rsidRPr="00C84385">
        <w:rPr>
          <w:rFonts w:ascii="Calibri" w:eastAsia="Noto Sans CJK SC" w:hAnsi="Calibri" w:cs="Calibri"/>
          <w:sz w:val="28"/>
          <w:szCs w:val="28"/>
          <w:lang w:eastAsia="zh-CN" w:bidi="hi-IN"/>
          <w14:ligatures w14:val="none"/>
        </w:rPr>
        <w:t xml:space="preserve">The Highways &amp; Road Safety Committee presented a report on potential highways improvements in the village. A number of issues were raised some of which were already being actioned (e.g. extending yellow lines on Royston Road to ensure clear access to residential driveways) or were felt to be appropriate for consideration as part of the annual Local Highways Initiative run by the County Council. Some suggested initiatives (such as a short extension of yellow lines on Duxford Road and new yellow lines to protect </w:t>
      </w:r>
      <w:r w:rsidRPr="00C84385">
        <w:rPr>
          <w:rFonts w:ascii="Calibri" w:eastAsia="Noto Sans CJK SC" w:hAnsi="Calibri" w:cs="Calibri"/>
          <w:sz w:val="28"/>
          <w:szCs w:val="28"/>
          <w:lang w:eastAsia="zh-CN" w:bidi="hi-IN"/>
          <w14:ligatures w14:val="none"/>
        </w:rPr>
        <w:lastRenderedPageBreak/>
        <w:t xml:space="preserve">visibility at certain road junctions in the village), may be appropriate for Parish Council action and it was agreed to discuss these initiatives with the Highways department. </w:t>
      </w:r>
    </w:p>
    <w:p w14:paraId="37888987" w14:textId="77777777" w:rsidR="009245E9" w:rsidRDefault="009245E9" w:rsidP="001B05F7">
      <w:pPr>
        <w:spacing w:line="252" w:lineRule="auto"/>
        <w:rPr>
          <w:rFonts w:ascii="Calibri" w:hAnsi="Calibri" w:cs="Calibri"/>
          <w:bCs/>
          <w:kern w:val="0"/>
          <w:sz w:val="28"/>
          <w:szCs w:val="28"/>
          <w14:ligatures w14:val="none"/>
        </w:rPr>
      </w:pPr>
    </w:p>
    <w:p w14:paraId="4D9E5C27" w14:textId="74E60631" w:rsidR="001B05F7" w:rsidRDefault="001B05F7" w:rsidP="001B05F7">
      <w:pPr>
        <w:spacing w:line="252" w:lineRule="auto"/>
        <w:rPr>
          <w:rFonts w:ascii="Calibri" w:hAnsi="Calibri" w:cs="Calibri"/>
          <w:b/>
          <w:kern w:val="0"/>
          <w:sz w:val="28"/>
          <w:szCs w:val="28"/>
          <w:u w:val="single"/>
          <w14:ligatures w14:val="none"/>
        </w:rPr>
      </w:pPr>
      <w:r w:rsidRPr="001B05F7">
        <w:rPr>
          <w:rFonts w:ascii="Calibri" w:hAnsi="Calibri" w:cs="Calibri"/>
          <w:b/>
          <w:kern w:val="0"/>
          <w:sz w:val="28"/>
          <w:szCs w:val="28"/>
          <w14:ligatures w14:val="none"/>
        </w:rPr>
        <w:t>ITEM 10</w:t>
      </w:r>
      <w:r w:rsidRPr="001B05F7">
        <w:rPr>
          <w:rFonts w:ascii="Calibri" w:hAnsi="Calibri" w:cs="Calibri"/>
          <w:b/>
          <w:kern w:val="0"/>
          <w:sz w:val="28"/>
          <w:szCs w:val="28"/>
          <w:u w:val="single"/>
          <w14:ligatures w14:val="none"/>
        </w:rPr>
        <w:t>. RECAP ON THE REVISED TERMS &amp; CONDITIONS OF AN ALLOTMENT TENANCY</w:t>
      </w:r>
    </w:p>
    <w:p w14:paraId="25DC0298" w14:textId="37064C4E" w:rsidR="0072254A" w:rsidRPr="0072254A" w:rsidRDefault="006D1417" w:rsidP="001B05F7">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Following the revised</w:t>
      </w:r>
      <w:r w:rsidR="001C3487">
        <w:rPr>
          <w:rFonts w:ascii="Calibri" w:hAnsi="Calibri" w:cs="Calibri"/>
          <w:bCs/>
          <w:kern w:val="0"/>
          <w:sz w:val="28"/>
          <w:szCs w:val="28"/>
          <w14:ligatures w14:val="none"/>
        </w:rPr>
        <w:t xml:space="preserve"> Terms and Conditions of an Allotment Tenancy</w:t>
      </w:r>
      <w:r w:rsidR="00697A33">
        <w:rPr>
          <w:rFonts w:ascii="Calibri" w:hAnsi="Calibri" w:cs="Calibri"/>
          <w:bCs/>
          <w:kern w:val="0"/>
          <w:sz w:val="28"/>
          <w:szCs w:val="28"/>
          <w14:ligatures w14:val="none"/>
        </w:rPr>
        <w:t xml:space="preserve"> agreed at a previous meeting</w:t>
      </w:r>
      <w:r w:rsidR="00004E7F">
        <w:rPr>
          <w:rFonts w:ascii="Calibri" w:hAnsi="Calibri" w:cs="Calibri"/>
          <w:bCs/>
          <w:kern w:val="0"/>
          <w:sz w:val="28"/>
          <w:szCs w:val="28"/>
          <w14:ligatures w14:val="none"/>
        </w:rPr>
        <w:t xml:space="preserve">. It </w:t>
      </w:r>
      <w:r w:rsidR="001C3487">
        <w:rPr>
          <w:rFonts w:ascii="Calibri" w:hAnsi="Calibri" w:cs="Calibri"/>
          <w:bCs/>
          <w:kern w:val="0"/>
          <w:sz w:val="28"/>
          <w:szCs w:val="28"/>
          <w14:ligatures w14:val="none"/>
        </w:rPr>
        <w:t xml:space="preserve">was confirmed that the </w:t>
      </w:r>
      <w:r w:rsidR="00754474">
        <w:rPr>
          <w:rFonts w:ascii="Calibri" w:hAnsi="Calibri" w:cs="Calibri"/>
          <w:bCs/>
          <w:kern w:val="0"/>
          <w:sz w:val="28"/>
          <w:szCs w:val="28"/>
          <w14:ligatures w14:val="none"/>
        </w:rPr>
        <w:t xml:space="preserve">revised terms and conditions will go out </w:t>
      </w:r>
      <w:r w:rsidR="00004E7F">
        <w:rPr>
          <w:rFonts w:ascii="Calibri" w:hAnsi="Calibri" w:cs="Calibri"/>
          <w:bCs/>
          <w:kern w:val="0"/>
          <w:sz w:val="28"/>
          <w:szCs w:val="28"/>
          <w14:ligatures w14:val="none"/>
        </w:rPr>
        <w:t xml:space="preserve">to all allotment holders </w:t>
      </w:r>
      <w:r w:rsidR="00754474">
        <w:rPr>
          <w:rFonts w:ascii="Calibri" w:hAnsi="Calibri" w:cs="Calibri"/>
          <w:bCs/>
          <w:kern w:val="0"/>
          <w:sz w:val="28"/>
          <w:szCs w:val="28"/>
          <w14:ligatures w14:val="none"/>
        </w:rPr>
        <w:t xml:space="preserve">in </w:t>
      </w:r>
      <w:r w:rsidR="00623584">
        <w:rPr>
          <w:rFonts w:ascii="Calibri" w:hAnsi="Calibri" w:cs="Calibri"/>
          <w:bCs/>
          <w:kern w:val="0"/>
          <w:sz w:val="28"/>
          <w:szCs w:val="28"/>
          <w14:ligatures w14:val="none"/>
        </w:rPr>
        <w:t>August with th</w:t>
      </w:r>
      <w:r w:rsidR="004F1159">
        <w:rPr>
          <w:rFonts w:ascii="Calibri" w:hAnsi="Calibri" w:cs="Calibri"/>
          <w:bCs/>
          <w:kern w:val="0"/>
          <w:sz w:val="28"/>
          <w:szCs w:val="28"/>
          <w14:ligatures w14:val="none"/>
        </w:rPr>
        <w:t>e invoices.</w:t>
      </w:r>
      <w:r w:rsidR="00820CE9">
        <w:rPr>
          <w:rFonts w:ascii="Calibri" w:hAnsi="Calibri" w:cs="Calibri"/>
          <w:bCs/>
          <w:kern w:val="0"/>
          <w:sz w:val="28"/>
          <w:szCs w:val="28"/>
          <w14:ligatures w14:val="none"/>
        </w:rPr>
        <w:t xml:space="preserve"> </w:t>
      </w:r>
    </w:p>
    <w:p w14:paraId="2E5BFABD" w14:textId="77777777" w:rsidR="00DE09FD" w:rsidRDefault="00DE09FD" w:rsidP="001B05F7">
      <w:pPr>
        <w:spacing w:line="252" w:lineRule="auto"/>
        <w:rPr>
          <w:rFonts w:ascii="Calibri" w:hAnsi="Calibri" w:cs="Calibri"/>
          <w:b/>
          <w:kern w:val="0"/>
          <w:sz w:val="28"/>
          <w:szCs w:val="28"/>
          <w:u w:val="single"/>
          <w14:ligatures w14:val="none"/>
        </w:rPr>
      </w:pPr>
    </w:p>
    <w:p w14:paraId="4F421756" w14:textId="77777777" w:rsidR="001B05F7" w:rsidRPr="001B05F7" w:rsidRDefault="001B05F7" w:rsidP="001B05F7">
      <w:pPr>
        <w:spacing w:line="252" w:lineRule="auto"/>
        <w:rPr>
          <w:rFonts w:ascii="Calibri" w:hAnsi="Calibri" w:cs="Calibri"/>
          <w:bCs/>
          <w:kern w:val="0"/>
          <w:sz w:val="28"/>
          <w:szCs w:val="28"/>
          <w14:ligatures w14:val="none"/>
        </w:rPr>
      </w:pPr>
      <w:r w:rsidRPr="001B05F7">
        <w:rPr>
          <w:rFonts w:ascii="Calibri" w:hAnsi="Calibri" w:cs="Calibri"/>
          <w:b/>
          <w:kern w:val="0"/>
          <w:sz w:val="28"/>
          <w:szCs w:val="28"/>
          <w14:ligatures w14:val="none"/>
        </w:rPr>
        <w:t>ITEM 11.</w:t>
      </w:r>
      <w:r w:rsidRPr="001B05F7">
        <w:rPr>
          <w:rFonts w:ascii="Calibri" w:hAnsi="Calibri" w:cs="Calibri"/>
          <w:bCs/>
          <w:kern w:val="0"/>
          <w:sz w:val="28"/>
          <w:szCs w:val="28"/>
          <w14:ligatures w14:val="none"/>
        </w:rPr>
        <w:t xml:space="preserve"> </w:t>
      </w:r>
      <w:r w:rsidRPr="001B05F7">
        <w:rPr>
          <w:rFonts w:ascii="Calibri" w:hAnsi="Calibri" w:cs="Calibri"/>
          <w:b/>
          <w:kern w:val="0"/>
          <w:sz w:val="28"/>
          <w:szCs w:val="28"/>
          <w:u w:val="single"/>
          <w14:ligatures w14:val="none"/>
        </w:rPr>
        <w:t>PLANNING REPORT</w:t>
      </w:r>
      <w:r w:rsidRPr="001B05F7">
        <w:rPr>
          <w:rFonts w:ascii="Calibri" w:hAnsi="Calibri" w:cs="Calibri"/>
          <w:bCs/>
          <w:kern w:val="0"/>
          <w:sz w:val="28"/>
          <w:szCs w:val="28"/>
          <w14:ligatures w14:val="none"/>
        </w:rPr>
        <w:t xml:space="preserve"> </w:t>
      </w:r>
    </w:p>
    <w:p w14:paraId="35862FE9" w14:textId="77777777" w:rsidR="001B05F7" w:rsidRPr="001B05F7" w:rsidRDefault="001B05F7" w:rsidP="001B05F7">
      <w:pPr>
        <w:pStyle w:val="NormalWeb"/>
        <w:rPr>
          <w:b/>
          <w:bCs/>
          <w:sz w:val="28"/>
          <w:szCs w:val="28"/>
          <w:u w:val="single"/>
        </w:rPr>
      </w:pPr>
      <w:r w:rsidRPr="001B05F7">
        <w:rPr>
          <w:b/>
          <w:bCs/>
          <w:sz w:val="28"/>
          <w:szCs w:val="28"/>
          <w:u w:val="single"/>
        </w:rPr>
        <w:t>Planning Ref: 24/02256/HFUL</w:t>
      </w:r>
    </w:p>
    <w:p w14:paraId="77E8C62C" w14:textId="77777777" w:rsidR="001B05F7" w:rsidRPr="001B05F7" w:rsidRDefault="001B05F7" w:rsidP="001B05F7">
      <w:pPr>
        <w:pStyle w:val="NormalWeb"/>
        <w:rPr>
          <w:sz w:val="28"/>
          <w:szCs w:val="28"/>
        </w:rPr>
      </w:pPr>
      <w:r w:rsidRPr="001B05F7">
        <w:rPr>
          <w:rFonts w:eastAsia="Times New Roman"/>
          <w:sz w:val="28"/>
          <w:szCs w:val="28"/>
          <w:u w:val="single"/>
        </w:rPr>
        <w:t>Site address:</w:t>
      </w:r>
      <w:r w:rsidRPr="001B05F7">
        <w:rPr>
          <w:rFonts w:eastAsia="Times New Roman"/>
          <w:sz w:val="28"/>
          <w:szCs w:val="28"/>
        </w:rPr>
        <w:t xml:space="preserve"> 12 Scotts Gardens Whittlesford </w:t>
      </w:r>
    </w:p>
    <w:p w14:paraId="38077F98" w14:textId="77777777" w:rsid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Proposal:</w:t>
      </w:r>
      <w:r w:rsidRPr="001B05F7">
        <w:rPr>
          <w:rFonts w:ascii="Calibri" w:eastAsia="Times New Roman" w:hAnsi="Calibri" w:cs="Calibri"/>
          <w:sz w:val="28"/>
          <w:szCs w:val="28"/>
        </w:rPr>
        <w:t xml:space="preserve"> Single storey front and side/rear extensions.</w:t>
      </w:r>
    </w:p>
    <w:p w14:paraId="47D8A12E" w14:textId="77777777" w:rsidR="00273AE3" w:rsidRDefault="00273AE3" w:rsidP="001B05F7">
      <w:pPr>
        <w:spacing w:after="0" w:line="240" w:lineRule="auto"/>
        <w:textAlignment w:val="center"/>
        <w:rPr>
          <w:rFonts w:ascii="Calibri" w:eastAsia="Times New Roman" w:hAnsi="Calibri" w:cs="Calibri"/>
          <w:sz w:val="28"/>
          <w:szCs w:val="28"/>
        </w:rPr>
      </w:pPr>
    </w:p>
    <w:p w14:paraId="54EB939C" w14:textId="55AE9D5F" w:rsidR="00273AE3" w:rsidRPr="001B05F7" w:rsidRDefault="00273AE3" w:rsidP="001B05F7">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Whittlesford Parish Council supports this application.</w:t>
      </w:r>
    </w:p>
    <w:p w14:paraId="12B6BC91" w14:textId="77777777" w:rsidR="001B05F7" w:rsidRPr="001B05F7" w:rsidRDefault="001B05F7" w:rsidP="001B05F7">
      <w:pPr>
        <w:spacing w:after="0" w:line="240" w:lineRule="auto"/>
        <w:ind w:left="360"/>
        <w:textAlignment w:val="center"/>
        <w:rPr>
          <w:rFonts w:ascii="Verdana" w:eastAsia="Times New Roman" w:hAnsi="Verdana"/>
          <w:sz w:val="28"/>
          <w:szCs w:val="28"/>
        </w:rPr>
      </w:pPr>
      <w:bookmarkStart w:id="0" w:name="_Hlk170674885"/>
    </w:p>
    <w:bookmarkEnd w:id="0"/>
    <w:p w14:paraId="076CD20F" w14:textId="77777777" w:rsidR="001B05F7" w:rsidRPr="001B05F7" w:rsidRDefault="001B05F7" w:rsidP="001B05F7">
      <w:pPr>
        <w:pStyle w:val="NormalWeb"/>
        <w:spacing w:before="0" w:beforeAutospacing="0" w:after="0" w:afterAutospacing="0"/>
        <w:rPr>
          <w:sz w:val="28"/>
          <w:szCs w:val="28"/>
        </w:rPr>
      </w:pPr>
    </w:p>
    <w:p w14:paraId="74C33295" w14:textId="77777777" w:rsidR="001B05F7" w:rsidRPr="001B05F7" w:rsidRDefault="001B05F7" w:rsidP="001B05F7">
      <w:pPr>
        <w:pStyle w:val="NormalWeb"/>
        <w:spacing w:before="0" w:beforeAutospacing="0" w:after="0" w:afterAutospacing="0"/>
        <w:rPr>
          <w:b/>
          <w:bCs/>
          <w:sz w:val="28"/>
          <w:szCs w:val="28"/>
          <w:u w:val="single"/>
        </w:rPr>
      </w:pPr>
      <w:r w:rsidRPr="001B05F7">
        <w:rPr>
          <w:b/>
          <w:bCs/>
          <w:sz w:val="28"/>
          <w:szCs w:val="28"/>
          <w:u w:val="single"/>
        </w:rPr>
        <w:t>Planning Ref: 23/01609/FUL</w:t>
      </w:r>
    </w:p>
    <w:p w14:paraId="7F78739D" w14:textId="77777777" w:rsidR="001B05F7" w:rsidRPr="001B05F7" w:rsidRDefault="001B05F7" w:rsidP="001B05F7">
      <w:pPr>
        <w:pStyle w:val="NormalWeb"/>
        <w:spacing w:before="0" w:beforeAutospacing="0" w:after="0" w:afterAutospacing="0"/>
        <w:rPr>
          <w:sz w:val="28"/>
          <w:szCs w:val="28"/>
        </w:rPr>
      </w:pPr>
    </w:p>
    <w:p w14:paraId="4AF8470B" w14:textId="77777777" w:rsidR="001B05F7" w:rsidRP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Site address:</w:t>
      </w:r>
      <w:r w:rsidRPr="001B05F7">
        <w:rPr>
          <w:rFonts w:ascii="Calibri" w:eastAsia="Times New Roman" w:hAnsi="Calibri" w:cs="Calibri"/>
          <w:sz w:val="28"/>
          <w:szCs w:val="28"/>
        </w:rPr>
        <w:t xml:space="preserve"> Aerodrome Service Station 38 Royston Road Duxford</w:t>
      </w:r>
    </w:p>
    <w:p w14:paraId="31CA5853" w14:textId="77777777" w:rsidR="001B05F7" w:rsidRPr="001B05F7" w:rsidRDefault="001B05F7" w:rsidP="001B05F7">
      <w:pPr>
        <w:pStyle w:val="NormalWeb"/>
        <w:spacing w:before="0" w:beforeAutospacing="0" w:after="0" w:afterAutospacing="0"/>
        <w:rPr>
          <w:sz w:val="28"/>
          <w:szCs w:val="28"/>
        </w:rPr>
      </w:pPr>
    </w:p>
    <w:p w14:paraId="3AAB2E23" w14:textId="77777777" w:rsid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Proposal:</w:t>
      </w:r>
      <w:r w:rsidRPr="001B05F7">
        <w:rPr>
          <w:rFonts w:ascii="Calibri" w:eastAsia="Times New Roman" w:hAnsi="Calibri" w:cs="Calibri"/>
          <w:sz w:val="28"/>
          <w:szCs w:val="28"/>
        </w:rPr>
        <w:t xml:space="preserve"> Demolition of the existing dwelling, sales building and forecourt including canopy and pumps, and redevelopment of the site to provide a new sales building, canopy, pumps, islands and underground fuel tanks, car parking together with the provision of electric vehicle charging with associated new substation, 2 no. new jet wash bays, new bin store and associated works.</w:t>
      </w:r>
    </w:p>
    <w:p w14:paraId="391F0F33" w14:textId="77777777" w:rsidR="00AD7522" w:rsidRPr="001B05F7" w:rsidRDefault="00AD7522" w:rsidP="001B05F7">
      <w:pPr>
        <w:spacing w:after="0" w:line="240" w:lineRule="auto"/>
        <w:textAlignment w:val="center"/>
        <w:rPr>
          <w:rFonts w:ascii="Calibri" w:eastAsia="Times New Roman" w:hAnsi="Calibri" w:cs="Calibri"/>
          <w:sz w:val="28"/>
          <w:szCs w:val="28"/>
        </w:rPr>
      </w:pPr>
    </w:p>
    <w:p w14:paraId="5FA5EF39" w14:textId="77777777" w:rsidR="00273AE3" w:rsidRPr="00273AE3" w:rsidRDefault="00273AE3" w:rsidP="00273AE3">
      <w:pPr>
        <w:spacing w:after="0" w:line="240" w:lineRule="auto"/>
        <w:rPr>
          <w:rFonts w:ascii="Calibri" w:eastAsia="Noto Sans CJK SC" w:hAnsi="Calibri" w:cs="Calibri"/>
          <w:sz w:val="28"/>
          <w:szCs w:val="28"/>
          <w:lang w:eastAsia="zh-CN" w:bidi="hi-IN"/>
          <w14:ligatures w14:val="none"/>
        </w:rPr>
      </w:pPr>
    </w:p>
    <w:p w14:paraId="7BD748B4" w14:textId="77777777" w:rsidR="00273AE3" w:rsidRPr="00273AE3" w:rsidRDefault="00273AE3" w:rsidP="00273AE3">
      <w:pPr>
        <w:spacing w:after="0" w:line="240" w:lineRule="auto"/>
        <w:rPr>
          <w:rFonts w:ascii="Calibri" w:eastAsia="Noto Sans CJK SC" w:hAnsi="Calibri" w:cs="Calibri"/>
          <w:sz w:val="28"/>
          <w:szCs w:val="28"/>
          <w:lang w:eastAsia="zh-CN" w:bidi="hi-IN"/>
          <w14:ligatures w14:val="none"/>
        </w:rPr>
      </w:pPr>
      <w:r w:rsidRPr="00273AE3">
        <w:rPr>
          <w:rFonts w:ascii="Calibri" w:eastAsia="Noto Sans CJK SC" w:hAnsi="Calibri" w:cs="Calibri"/>
          <w:sz w:val="28"/>
          <w:szCs w:val="28"/>
          <w:lang w:eastAsia="zh-CN" w:bidi="hi-IN"/>
          <w14:ligatures w14:val="none"/>
        </w:rPr>
        <w:t>The following amendment was received</w:t>
      </w:r>
    </w:p>
    <w:p w14:paraId="0D0D09EB" w14:textId="77777777" w:rsidR="00273AE3" w:rsidRPr="00273AE3" w:rsidRDefault="00273AE3" w:rsidP="00273AE3">
      <w:pPr>
        <w:spacing w:before="100" w:beforeAutospacing="1" w:after="100" w:afterAutospacing="1" w:line="240" w:lineRule="auto"/>
        <w:rPr>
          <w:rFonts w:ascii="Calibri" w:eastAsia="Times New Roman" w:hAnsi="Calibri" w:cs="Calibri"/>
          <w:sz w:val="28"/>
          <w:szCs w:val="28"/>
          <w:lang w:eastAsia="en-GB"/>
          <w14:ligatures w14:val="none"/>
        </w:rPr>
      </w:pPr>
      <w:r w:rsidRPr="00273AE3">
        <w:rPr>
          <w:rFonts w:ascii="Calibri" w:eastAsia="Times New Roman" w:hAnsi="Calibri" w:cs="Calibri"/>
          <w:sz w:val="28"/>
          <w:szCs w:val="28"/>
          <w:lang w:eastAsia="zh-CN" w:bidi="hi-IN"/>
          <w14:ligatures w14:val="none"/>
        </w:rPr>
        <w:t>Amendment is to remove the Jet Washes which was done to address concerns from Environmental Health.</w:t>
      </w:r>
    </w:p>
    <w:p w14:paraId="48423ED5" w14:textId="77777777" w:rsidR="00273AE3" w:rsidRPr="00273AE3" w:rsidRDefault="00273AE3" w:rsidP="00273AE3">
      <w:pPr>
        <w:spacing w:before="100" w:beforeAutospacing="1" w:after="100" w:afterAutospacing="1" w:line="240" w:lineRule="auto"/>
        <w:rPr>
          <w:rFonts w:ascii="Calibri" w:eastAsia="Times New Roman" w:hAnsi="Calibri" w:cs="Calibri"/>
          <w:sz w:val="28"/>
          <w:szCs w:val="28"/>
          <w:lang w:eastAsia="en-GB"/>
          <w14:ligatures w14:val="none"/>
        </w:rPr>
      </w:pPr>
      <w:r w:rsidRPr="00273AE3">
        <w:rPr>
          <w:rFonts w:ascii="Calibri" w:eastAsia="Times New Roman" w:hAnsi="Calibri" w:cs="Calibri"/>
          <w:sz w:val="28"/>
          <w:szCs w:val="28"/>
          <w:lang w:eastAsia="zh-CN" w:bidi="hi-IN"/>
          <w14:ligatures w14:val="none"/>
        </w:rPr>
        <w:t>Whittlesford Parish Council objects to this proposal on the grounds of:</w:t>
      </w:r>
    </w:p>
    <w:p w14:paraId="30714FA4" w14:textId="77777777" w:rsidR="00273AE3" w:rsidRPr="00273AE3" w:rsidRDefault="00273AE3" w:rsidP="00273AE3">
      <w:pPr>
        <w:spacing w:before="100" w:beforeAutospacing="1" w:after="100" w:afterAutospacing="1" w:line="240" w:lineRule="auto"/>
        <w:rPr>
          <w:rFonts w:ascii="Calibri" w:eastAsia="Times New Roman" w:hAnsi="Calibri" w:cs="Calibri"/>
          <w:sz w:val="28"/>
          <w:szCs w:val="28"/>
          <w:lang w:eastAsia="zh-CN" w:bidi="hi-IN"/>
          <w14:ligatures w14:val="none"/>
        </w:rPr>
      </w:pPr>
      <w:r w:rsidRPr="00273AE3">
        <w:rPr>
          <w:rFonts w:ascii="Calibri" w:eastAsia="Times New Roman" w:hAnsi="Calibri" w:cs="Calibri"/>
          <w:sz w:val="28"/>
          <w:szCs w:val="28"/>
          <w:lang w:eastAsia="zh-CN" w:bidi="hi-IN"/>
          <w14:ligatures w14:val="none"/>
        </w:rPr>
        <w:lastRenderedPageBreak/>
        <w:t>Current plans do not consider impact of the increased noise and light pollution (e.g. from the EVCs towards the north of the site) onto the residents of Ledo Rd and Burma Rd especially at night (less ambient noise) - the plans include substantial reduction in noise suppressing soft landscaping between the site and affected residents, over-development of the site.</w:t>
      </w:r>
    </w:p>
    <w:p w14:paraId="06090D64" w14:textId="77777777" w:rsidR="00273AE3" w:rsidRPr="00273AE3" w:rsidRDefault="00273AE3" w:rsidP="00273AE3">
      <w:pPr>
        <w:spacing w:before="100" w:beforeAutospacing="1" w:after="100" w:afterAutospacing="1" w:line="240" w:lineRule="auto"/>
        <w:rPr>
          <w:rFonts w:ascii="Calibri" w:eastAsia="Times New Roman" w:hAnsi="Calibri" w:cs="Calibri"/>
          <w:sz w:val="28"/>
          <w:szCs w:val="28"/>
          <w:lang w:eastAsia="zh-CN" w:bidi="hi-IN"/>
          <w14:ligatures w14:val="none"/>
        </w:rPr>
      </w:pPr>
      <w:r w:rsidRPr="00273AE3">
        <w:rPr>
          <w:rFonts w:ascii="Calibri" w:eastAsia="Times New Roman" w:hAnsi="Calibri" w:cs="Calibri"/>
          <w:sz w:val="28"/>
          <w:szCs w:val="28"/>
          <w:lang w:eastAsia="zh-CN" w:bidi="hi-IN"/>
          <w14:ligatures w14:val="none"/>
        </w:rPr>
        <w:t>Current plans do not consider a safe access to the site from the west-bound A505 - the right turn into the site.</w:t>
      </w:r>
    </w:p>
    <w:p w14:paraId="24535B65" w14:textId="77777777" w:rsidR="00273AE3" w:rsidRPr="00273AE3" w:rsidRDefault="00273AE3" w:rsidP="00273AE3">
      <w:pPr>
        <w:spacing w:before="100" w:beforeAutospacing="1" w:after="100" w:afterAutospacing="1" w:line="240" w:lineRule="auto"/>
        <w:rPr>
          <w:rFonts w:ascii="Calibri" w:eastAsia="Times New Roman" w:hAnsi="Calibri" w:cs="Calibri"/>
          <w:sz w:val="28"/>
          <w:szCs w:val="28"/>
          <w:lang w:eastAsia="zh-CN" w:bidi="hi-IN"/>
          <w14:ligatures w14:val="none"/>
        </w:rPr>
      </w:pPr>
      <w:r w:rsidRPr="00273AE3">
        <w:rPr>
          <w:rFonts w:ascii="Calibri" w:eastAsia="Times New Roman" w:hAnsi="Calibri" w:cs="Calibri"/>
          <w:sz w:val="28"/>
          <w:szCs w:val="28"/>
          <w:lang w:eastAsia="zh-CN" w:bidi="hi-IN"/>
          <w14:ligatures w14:val="none"/>
        </w:rPr>
        <w:t>Current plans adversely impact safe access to and from Ledo Rd - plans must address this as the additional services proposed will increase use of the site.</w:t>
      </w:r>
    </w:p>
    <w:p w14:paraId="2CE5EFA9" w14:textId="77777777" w:rsidR="00273AE3" w:rsidRPr="00273AE3" w:rsidRDefault="00273AE3" w:rsidP="00273AE3">
      <w:pPr>
        <w:spacing w:before="100" w:beforeAutospacing="1" w:after="100" w:afterAutospacing="1" w:line="240" w:lineRule="auto"/>
        <w:rPr>
          <w:rFonts w:ascii="Calibri" w:eastAsia="Times New Roman" w:hAnsi="Calibri" w:cs="Calibri"/>
          <w:sz w:val="28"/>
          <w:szCs w:val="28"/>
          <w:lang w:eastAsia="zh-CN" w:bidi="hi-IN"/>
          <w14:ligatures w14:val="none"/>
        </w:rPr>
      </w:pPr>
      <w:r w:rsidRPr="00273AE3">
        <w:rPr>
          <w:rFonts w:ascii="Calibri" w:eastAsia="Times New Roman" w:hAnsi="Calibri" w:cs="Calibri"/>
          <w:sz w:val="28"/>
          <w:szCs w:val="28"/>
          <w:lang w:eastAsia="zh-CN" w:bidi="hi-IN"/>
          <w14:ligatures w14:val="none"/>
        </w:rPr>
        <w:t>Whittlesford Parish Council share the concerns raised by residents in Burma Rd and Ledo Rd, who have also objected to the proposals.</w:t>
      </w:r>
    </w:p>
    <w:p w14:paraId="5415C137" w14:textId="77777777" w:rsidR="001B05F7" w:rsidRPr="001B05F7" w:rsidRDefault="001B05F7" w:rsidP="001B05F7">
      <w:pPr>
        <w:pStyle w:val="NormalWeb"/>
        <w:spacing w:before="0" w:beforeAutospacing="0" w:after="0" w:afterAutospacing="0"/>
        <w:rPr>
          <w:sz w:val="28"/>
          <w:szCs w:val="28"/>
        </w:rPr>
      </w:pPr>
    </w:p>
    <w:p w14:paraId="61A24647" w14:textId="77777777" w:rsidR="001B05F7" w:rsidRPr="001B05F7" w:rsidRDefault="001B05F7" w:rsidP="001B05F7">
      <w:pPr>
        <w:pStyle w:val="NormalWeb"/>
        <w:spacing w:before="0" w:beforeAutospacing="0" w:after="0" w:afterAutospacing="0"/>
        <w:rPr>
          <w:sz w:val="28"/>
          <w:szCs w:val="28"/>
        </w:rPr>
      </w:pPr>
    </w:p>
    <w:p w14:paraId="296EEFD4" w14:textId="77777777" w:rsidR="001B05F7" w:rsidRPr="001B05F7" w:rsidRDefault="001B05F7" w:rsidP="001B05F7">
      <w:pPr>
        <w:pStyle w:val="NormalWeb"/>
        <w:spacing w:before="0" w:beforeAutospacing="0" w:after="0" w:afterAutospacing="0"/>
        <w:rPr>
          <w:sz w:val="28"/>
          <w:szCs w:val="28"/>
        </w:rPr>
      </w:pPr>
      <w:r w:rsidRPr="001B05F7">
        <w:rPr>
          <w:sz w:val="28"/>
          <w:szCs w:val="28"/>
        </w:rPr>
        <w:t> </w:t>
      </w:r>
    </w:p>
    <w:p w14:paraId="1FF37049" w14:textId="77777777" w:rsidR="001B05F7" w:rsidRPr="001B05F7" w:rsidRDefault="001B05F7" w:rsidP="001B05F7">
      <w:pPr>
        <w:pStyle w:val="NormalWeb"/>
        <w:spacing w:before="0" w:beforeAutospacing="0" w:after="0" w:afterAutospacing="0"/>
        <w:rPr>
          <w:b/>
          <w:bCs/>
          <w:sz w:val="28"/>
          <w:szCs w:val="28"/>
          <w:u w:val="single"/>
        </w:rPr>
      </w:pPr>
      <w:r w:rsidRPr="001B05F7">
        <w:rPr>
          <w:b/>
          <w:bCs/>
          <w:sz w:val="28"/>
          <w:szCs w:val="28"/>
          <w:u w:val="single"/>
        </w:rPr>
        <w:t>Planning Ref: 24/01202/FUL</w:t>
      </w:r>
    </w:p>
    <w:p w14:paraId="592752F2" w14:textId="77777777" w:rsidR="001B05F7" w:rsidRPr="001B05F7" w:rsidRDefault="001B05F7" w:rsidP="001B05F7">
      <w:pPr>
        <w:pStyle w:val="NormalWeb"/>
        <w:spacing w:before="0" w:beforeAutospacing="0" w:after="0" w:afterAutospacing="0"/>
        <w:rPr>
          <w:sz w:val="28"/>
          <w:szCs w:val="28"/>
        </w:rPr>
      </w:pPr>
    </w:p>
    <w:p w14:paraId="54A5F11E" w14:textId="77777777" w:rsidR="001B05F7" w:rsidRP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Site address:</w:t>
      </w:r>
      <w:r w:rsidRPr="001B05F7">
        <w:rPr>
          <w:rFonts w:ascii="Calibri" w:eastAsia="Times New Roman" w:hAnsi="Calibri" w:cs="Calibri"/>
          <w:sz w:val="28"/>
          <w:szCs w:val="28"/>
        </w:rPr>
        <w:t xml:space="preserve"> Building 4 Imperial War Museum Royston Road Duxford</w:t>
      </w:r>
    </w:p>
    <w:p w14:paraId="7D1FF89E" w14:textId="77777777" w:rsid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Proposal:</w:t>
      </w:r>
      <w:r w:rsidRPr="001B05F7">
        <w:rPr>
          <w:rFonts w:ascii="Calibri" w:eastAsia="Times New Roman" w:hAnsi="Calibri" w:cs="Calibri"/>
          <w:sz w:val="28"/>
          <w:szCs w:val="28"/>
        </w:rPr>
        <w:t xml:space="preserve"> Re-organisation of the internal layout, addition of a second floor within the double height interior space, replacement of windows with modern units and internal alterations to internal finishes.</w:t>
      </w:r>
    </w:p>
    <w:p w14:paraId="711D2353" w14:textId="77777777" w:rsidR="00273AE3" w:rsidRDefault="00273AE3" w:rsidP="001B05F7">
      <w:pPr>
        <w:spacing w:after="0" w:line="240" w:lineRule="auto"/>
        <w:textAlignment w:val="center"/>
        <w:rPr>
          <w:rFonts w:ascii="Calibri" w:eastAsia="Times New Roman" w:hAnsi="Calibri" w:cs="Calibri"/>
          <w:sz w:val="28"/>
          <w:szCs w:val="28"/>
        </w:rPr>
      </w:pPr>
    </w:p>
    <w:p w14:paraId="2A0E7B77" w14:textId="26F381FF" w:rsidR="00273AE3" w:rsidRPr="001B05F7" w:rsidRDefault="00273AE3" w:rsidP="001B05F7">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Whittlesford Parish Council supported this application.</w:t>
      </w:r>
    </w:p>
    <w:p w14:paraId="4E91B4BE" w14:textId="77777777" w:rsidR="001B05F7" w:rsidRPr="001B05F7" w:rsidRDefault="001B05F7" w:rsidP="001B05F7">
      <w:pPr>
        <w:pStyle w:val="NormalWeb"/>
        <w:spacing w:before="0" w:beforeAutospacing="0" w:after="0" w:afterAutospacing="0"/>
        <w:rPr>
          <w:sz w:val="28"/>
          <w:szCs w:val="28"/>
        </w:rPr>
      </w:pPr>
    </w:p>
    <w:p w14:paraId="46CFB3DE" w14:textId="77777777" w:rsidR="001B05F7" w:rsidRPr="001B05F7" w:rsidRDefault="001B05F7" w:rsidP="001B05F7">
      <w:pPr>
        <w:pStyle w:val="NormalWeb"/>
        <w:spacing w:before="0" w:beforeAutospacing="0" w:after="0" w:afterAutospacing="0"/>
        <w:rPr>
          <w:b/>
          <w:bCs/>
          <w:sz w:val="28"/>
          <w:szCs w:val="28"/>
          <w:u w:val="single"/>
        </w:rPr>
      </w:pPr>
      <w:r w:rsidRPr="001B05F7">
        <w:rPr>
          <w:b/>
          <w:bCs/>
          <w:sz w:val="28"/>
          <w:szCs w:val="28"/>
          <w:u w:val="single"/>
        </w:rPr>
        <w:t>Planning Ref: 24/01203/LBC</w:t>
      </w:r>
    </w:p>
    <w:p w14:paraId="29341322" w14:textId="77777777" w:rsidR="001B05F7" w:rsidRPr="001B05F7" w:rsidRDefault="001B05F7" w:rsidP="001B05F7">
      <w:pPr>
        <w:pStyle w:val="NormalWeb"/>
        <w:spacing w:before="0" w:beforeAutospacing="0" w:after="0" w:afterAutospacing="0"/>
        <w:rPr>
          <w:sz w:val="28"/>
          <w:szCs w:val="28"/>
        </w:rPr>
      </w:pPr>
    </w:p>
    <w:p w14:paraId="4DCEBDC4" w14:textId="77777777" w:rsidR="001B05F7" w:rsidRP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Site address:</w:t>
      </w:r>
      <w:r w:rsidRPr="001B05F7">
        <w:rPr>
          <w:rFonts w:ascii="Calibri" w:eastAsia="Times New Roman" w:hAnsi="Calibri" w:cs="Calibri"/>
          <w:sz w:val="28"/>
          <w:szCs w:val="28"/>
        </w:rPr>
        <w:t xml:space="preserve"> Building 4 Imperial War Museum Royston Road Duxford</w:t>
      </w:r>
    </w:p>
    <w:p w14:paraId="0F52EDCF" w14:textId="77777777" w:rsid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Proposal:</w:t>
      </w:r>
      <w:r w:rsidRPr="001B05F7">
        <w:rPr>
          <w:rFonts w:ascii="Calibri" w:eastAsia="Times New Roman" w:hAnsi="Calibri" w:cs="Calibri"/>
          <w:sz w:val="28"/>
          <w:szCs w:val="28"/>
        </w:rPr>
        <w:t xml:space="preserve"> Re-organisation of the internal layout, addition of a second floor within the double height interior space, replacement of windows with modern units and internal alterations to internal finishes.</w:t>
      </w:r>
    </w:p>
    <w:p w14:paraId="2ACF9AA0" w14:textId="77777777" w:rsidR="00273AE3" w:rsidRDefault="00273AE3" w:rsidP="001B05F7">
      <w:pPr>
        <w:spacing w:after="0" w:line="240" w:lineRule="auto"/>
        <w:textAlignment w:val="center"/>
        <w:rPr>
          <w:rFonts w:ascii="Calibri" w:eastAsia="Times New Roman" w:hAnsi="Calibri" w:cs="Calibri"/>
          <w:sz w:val="28"/>
          <w:szCs w:val="28"/>
        </w:rPr>
      </w:pPr>
    </w:p>
    <w:p w14:paraId="32B6B305" w14:textId="0CCD5F19" w:rsidR="00273AE3" w:rsidRPr="001B05F7" w:rsidRDefault="00273AE3" w:rsidP="001B05F7">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Whittlesford Parish Council supported this application.</w:t>
      </w:r>
    </w:p>
    <w:p w14:paraId="7B79DD5C" w14:textId="77777777" w:rsidR="001B05F7" w:rsidRPr="001B05F7" w:rsidRDefault="001B05F7" w:rsidP="001B05F7">
      <w:pPr>
        <w:pStyle w:val="NormalWeb"/>
        <w:spacing w:before="0" w:beforeAutospacing="0" w:after="0" w:afterAutospacing="0"/>
        <w:rPr>
          <w:sz w:val="28"/>
          <w:szCs w:val="28"/>
        </w:rPr>
      </w:pPr>
      <w:r w:rsidRPr="001B05F7">
        <w:rPr>
          <w:sz w:val="28"/>
          <w:szCs w:val="28"/>
        </w:rPr>
        <w:t> </w:t>
      </w:r>
    </w:p>
    <w:p w14:paraId="0D2E1759" w14:textId="77777777" w:rsidR="001B05F7" w:rsidRPr="001B05F7" w:rsidRDefault="001B05F7" w:rsidP="001B05F7">
      <w:pPr>
        <w:pStyle w:val="NormalWeb"/>
        <w:spacing w:before="0" w:beforeAutospacing="0" w:after="0" w:afterAutospacing="0"/>
        <w:rPr>
          <w:b/>
          <w:bCs/>
          <w:sz w:val="28"/>
          <w:szCs w:val="28"/>
          <w:u w:val="single"/>
        </w:rPr>
      </w:pPr>
      <w:r w:rsidRPr="001B05F7">
        <w:rPr>
          <w:b/>
          <w:bCs/>
          <w:sz w:val="28"/>
          <w:szCs w:val="28"/>
          <w:u w:val="single"/>
        </w:rPr>
        <w:t>Planning Ref: 24/02166/FUL</w:t>
      </w:r>
    </w:p>
    <w:p w14:paraId="3C426DCD" w14:textId="77777777" w:rsidR="001B05F7" w:rsidRPr="001B05F7" w:rsidRDefault="001B05F7" w:rsidP="001B05F7">
      <w:pPr>
        <w:pStyle w:val="NormalWeb"/>
        <w:spacing w:before="0" w:beforeAutospacing="0" w:after="0" w:afterAutospacing="0"/>
        <w:rPr>
          <w:sz w:val="28"/>
          <w:szCs w:val="28"/>
        </w:rPr>
      </w:pPr>
    </w:p>
    <w:p w14:paraId="5B7B1B5A" w14:textId="77777777" w:rsidR="001B05F7" w:rsidRP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Site address:</w:t>
      </w:r>
      <w:r w:rsidRPr="001B05F7">
        <w:rPr>
          <w:rFonts w:ascii="Calibri" w:eastAsia="Times New Roman" w:hAnsi="Calibri" w:cs="Calibri"/>
          <w:sz w:val="28"/>
          <w:szCs w:val="28"/>
        </w:rPr>
        <w:t xml:space="preserve"> Provenance Kitchens Hill Farm Road Whittlesford</w:t>
      </w:r>
    </w:p>
    <w:p w14:paraId="1CD52949" w14:textId="77777777" w:rsid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Proposal:</w:t>
      </w:r>
      <w:r w:rsidRPr="001B05F7">
        <w:rPr>
          <w:rFonts w:ascii="Calibri" w:eastAsia="Times New Roman" w:hAnsi="Calibri" w:cs="Calibri"/>
          <w:sz w:val="28"/>
          <w:szCs w:val="28"/>
        </w:rPr>
        <w:t xml:space="preserve"> Provision of electronic vehicle charging facility, to include the provision of 1 no. sub-station, 1 no. feeder pillar and provision of a totem sign.</w:t>
      </w:r>
    </w:p>
    <w:p w14:paraId="6E75C01A" w14:textId="77777777" w:rsidR="00273AE3" w:rsidRDefault="00273AE3" w:rsidP="001B05F7">
      <w:pPr>
        <w:spacing w:after="0" w:line="240" w:lineRule="auto"/>
        <w:textAlignment w:val="center"/>
        <w:rPr>
          <w:rFonts w:ascii="Calibri" w:eastAsia="Times New Roman" w:hAnsi="Calibri" w:cs="Calibri"/>
          <w:sz w:val="28"/>
          <w:szCs w:val="28"/>
        </w:rPr>
      </w:pPr>
    </w:p>
    <w:p w14:paraId="58F10047" w14:textId="07D349F1" w:rsidR="00273AE3" w:rsidRPr="001B05F7" w:rsidRDefault="00273AE3" w:rsidP="001B05F7">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Whittlesford Parish Council supported this application.</w:t>
      </w:r>
    </w:p>
    <w:p w14:paraId="389D83FA" w14:textId="77777777" w:rsidR="001B05F7" w:rsidRPr="001B05F7" w:rsidRDefault="001B05F7" w:rsidP="001B05F7">
      <w:pPr>
        <w:pStyle w:val="NormalWeb"/>
        <w:spacing w:before="0" w:beforeAutospacing="0" w:after="0" w:afterAutospacing="0"/>
        <w:rPr>
          <w:sz w:val="28"/>
          <w:szCs w:val="28"/>
        </w:rPr>
      </w:pPr>
    </w:p>
    <w:p w14:paraId="0DDCD8FA" w14:textId="77777777" w:rsidR="001B05F7" w:rsidRPr="001B05F7" w:rsidRDefault="001B05F7" w:rsidP="001B05F7">
      <w:pPr>
        <w:pStyle w:val="NormalWeb"/>
        <w:spacing w:before="0" w:beforeAutospacing="0" w:after="0" w:afterAutospacing="0"/>
        <w:rPr>
          <w:b/>
          <w:bCs/>
          <w:sz w:val="28"/>
          <w:szCs w:val="28"/>
          <w:u w:val="single"/>
        </w:rPr>
      </w:pPr>
      <w:r w:rsidRPr="001B05F7">
        <w:rPr>
          <w:b/>
          <w:bCs/>
          <w:sz w:val="28"/>
          <w:szCs w:val="28"/>
          <w:u w:val="single"/>
        </w:rPr>
        <w:t>Planning Ref: 24/02167/ADV</w:t>
      </w:r>
    </w:p>
    <w:p w14:paraId="6C7CA969" w14:textId="77777777" w:rsidR="001B05F7" w:rsidRPr="001B05F7" w:rsidRDefault="001B05F7" w:rsidP="001B05F7">
      <w:pPr>
        <w:pStyle w:val="NormalWeb"/>
        <w:spacing w:before="0" w:beforeAutospacing="0" w:after="0" w:afterAutospacing="0"/>
        <w:rPr>
          <w:sz w:val="28"/>
          <w:szCs w:val="28"/>
        </w:rPr>
      </w:pPr>
    </w:p>
    <w:p w14:paraId="057C2300" w14:textId="77777777" w:rsidR="001B05F7" w:rsidRPr="001B05F7" w:rsidRDefault="001B05F7" w:rsidP="001B05F7">
      <w:pPr>
        <w:pStyle w:val="NormalWeb"/>
        <w:spacing w:before="0" w:beforeAutospacing="0" w:after="0" w:afterAutospacing="0"/>
        <w:rPr>
          <w:sz w:val="28"/>
          <w:szCs w:val="28"/>
        </w:rPr>
      </w:pPr>
      <w:r w:rsidRPr="001B05F7">
        <w:rPr>
          <w:rFonts w:eastAsia="Times New Roman"/>
          <w:sz w:val="28"/>
          <w:szCs w:val="28"/>
          <w:u w:val="single"/>
        </w:rPr>
        <w:t>Site address:</w:t>
      </w:r>
      <w:r w:rsidRPr="001B05F7">
        <w:rPr>
          <w:rFonts w:eastAsia="Times New Roman"/>
          <w:sz w:val="28"/>
          <w:szCs w:val="28"/>
        </w:rPr>
        <w:t xml:space="preserve"> Provenance Kitchens Hill Farm Road Whittlesford</w:t>
      </w:r>
    </w:p>
    <w:p w14:paraId="0657623D" w14:textId="77777777" w:rsidR="001B05F7" w:rsidRDefault="001B05F7" w:rsidP="001B05F7">
      <w:pPr>
        <w:spacing w:after="0" w:line="240" w:lineRule="auto"/>
        <w:textAlignment w:val="center"/>
        <w:rPr>
          <w:rFonts w:ascii="Calibri" w:eastAsia="Times New Roman" w:hAnsi="Calibri" w:cs="Calibri"/>
          <w:sz w:val="28"/>
          <w:szCs w:val="28"/>
        </w:rPr>
      </w:pPr>
      <w:r w:rsidRPr="001B05F7">
        <w:rPr>
          <w:rFonts w:ascii="Calibri" w:eastAsia="Times New Roman" w:hAnsi="Calibri" w:cs="Calibri"/>
          <w:sz w:val="28"/>
          <w:szCs w:val="28"/>
          <w:u w:val="single"/>
        </w:rPr>
        <w:t>Proposal:</w:t>
      </w:r>
      <w:r w:rsidRPr="001B05F7">
        <w:rPr>
          <w:rFonts w:ascii="Calibri" w:eastAsia="Times New Roman" w:hAnsi="Calibri" w:cs="Calibri"/>
          <w:sz w:val="28"/>
          <w:szCs w:val="28"/>
        </w:rPr>
        <w:t xml:space="preserve"> Installation of 1 </w:t>
      </w:r>
      <w:proofErr w:type="spellStart"/>
      <w:r w:rsidRPr="001B05F7">
        <w:rPr>
          <w:rFonts w:ascii="Calibri" w:eastAsia="Times New Roman" w:hAnsi="Calibri" w:cs="Calibri"/>
          <w:sz w:val="28"/>
          <w:szCs w:val="28"/>
        </w:rPr>
        <w:t>No.non</w:t>
      </w:r>
      <w:proofErr w:type="spellEnd"/>
      <w:r w:rsidRPr="001B05F7">
        <w:rPr>
          <w:rFonts w:ascii="Calibri" w:eastAsia="Times New Roman" w:hAnsi="Calibri" w:cs="Calibri"/>
          <w:sz w:val="28"/>
          <w:szCs w:val="28"/>
        </w:rPr>
        <w:t xml:space="preserve"> illuminated Totem sign.</w:t>
      </w:r>
    </w:p>
    <w:p w14:paraId="561A1F60" w14:textId="77777777" w:rsidR="00273AE3" w:rsidRDefault="00273AE3" w:rsidP="001B05F7">
      <w:pPr>
        <w:spacing w:after="0" w:line="240" w:lineRule="auto"/>
        <w:textAlignment w:val="center"/>
        <w:rPr>
          <w:rFonts w:ascii="Calibri" w:eastAsia="Times New Roman" w:hAnsi="Calibri" w:cs="Calibri"/>
          <w:sz w:val="28"/>
          <w:szCs w:val="28"/>
        </w:rPr>
      </w:pPr>
    </w:p>
    <w:p w14:paraId="038B3EF5" w14:textId="6C67823E" w:rsidR="00273AE3" w:rsidRDefault="00273AE3" w:rsidP="001B05F7">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Whittlesford Parish Council supported this application.</w:t>
      </w:r>
    </w:p>
    <w:p w14:paraId="3C793C00" w14:textId="77777777" w:rsidR="00F175F7" w:rsidRPr="001B05F7" w:rsidRDefault="00F175F7" w:rsidP="001B05F7">
      <w:pPr>
        <w:spacing w:after="0" w:line="240" w:lineRule="auto"/>
        <w:textAlignment w:val="center"/>
        <w:rPr>
          <w:rFonts w:ascii="Calibri" w:eastAsia="Times New Roman" w:hAnsi="Calibri" w:cs="Calibri"/>
          <w:sz w:val="28"/>
          <w:szCs w:val="28"/>
        </w:rPr>
      </w:pPr>
    </w:p>
    <w:p w14:paraId="61606A37" w14:textId="77777777" w:rsidR="001B05F7" w:rsidRPr="001B05F7" w:rsidRDefault="001B05F7" w:rsidP="001B05F7">
      <w:pPr>
        <w:spacing w:after="0" w:line="240" w:lineRule="auto"/>
        <w:textAlignment w:val="center"/>
        <w:rPr>
          <w:rFonts w:ascii="Calibri" w:eastAsia="Times New Roman" w:hAnsi="Calibri" w:cs="Calibri"/>
          <w:sz w:val="28"/>
          <w:szCs w:val="28"/>
        </w:rPr>
      </w:pPr>
    </w:p>
    <w:p w14:paraId="4AD7B8B1" w14:textId="77777777" w:rsidR="001B05F7" w:rsidRDefault="001B05F7" w:rsidP="001B05F7">
      <w:pPr>
        <w:spacing w:line="252" w:lineRule="auto"/>
        <w:rPr>
          <w:rFonts w:ascii="Calibri" w:hAnsi="Calibri" w:cs="Calibri"/>
          <w:sz w:val="28"/>
          <w:szCs w:val="28"/>
        </w:rPr>
      </w:pPr>
      <w:r w:rsidRPr="001B05F7">
        <w:rPr>
          <w:rFonts w:ascii="Calibri" w:hAnsi="Calibri" w:cs="Calibri"/>
          <w:b/>
          <w:bCs/>
          <w:sz w:val="28"/>
          <w:szCs w:val="28"/>
        </w:rPr>
        <w:t xml:space="preserve">ITEM 12. </w:t>
      </w:r>
      <w:r w:rsidRPr="001B05F7">
        <w:rPr>
          <w:rFonts w:ascii="Calibri" w:hAnsi="Calibri" w:cs="Calibri"/>
          <w:b/>
          <w:bCs/>
          <w:sz w:val="28"/>
          <w:szCs w:val="28"/>
          <w:u w:val="single"/>
        </w:rPr>
        <w:t>ACCOUNTS</w:t>
      </w:r>
      <w:r w:rsidRPr="001B05F7">
        <w:rPr>
          <w:rFonts w:ascii="Calibri" w:hAnsi="Calibri" w:cs="Calibri"/>
          <w:b/>
          <w:bCs/>
          <w:sz w:val="28"/>
          <w:szCs w:val="28"/>
        </w:rPr>
        <w:t xml:space="preserve"> </w:t>
      </w:r>
      <w:r w:rsidRPr="001B05F7">
        <w:rPr>
          <w:rFonts w:ascii="Calibri" w:hAnsi="Calibri" w:cs="Calibri"/>
          <w:sz w:val="28"/>
          <w:szCs w:val="28"/>
        </w:rPr>
        <w:t>– Month 4 (2024/25)</w:t>
      </w:r>
    </w:p>
    <w:p w14:paraId="1EFA629E" w14:textId="77777777" w:rsidR="00E67058" w:rsidRDefault="00E67058" w:rsidP="00E67058">
      <w:pPr>
        <w:spacing w:line="252" w:lineRule="auto"/>
        <w:rPr>
          <w:rFonts w:ascii="Calibri" w:hAnsi="Calibri" w:cs="Calibri"/>
          <w:kern w:val="0"/>
          <w:sz w:val="28"/>
          <w:szCs w:val="28"/>
          <w:u w:val="single"/>
          <w14:ligatures w14:val="none"/>
        </w:rPr>
      </w:pPr>
      <w:r>
        <w:rPr>
          <w:rFonts w:ascii="Calibri" w:hAnsi="Calibri" w:cs="Calibri"/>
          <w:kern w:val="0"/>
          <w:sz w:val="28"/>
          <w:szCs w:val="28"/>
          <w:u w:val="single"/>
          <w14:ligatures w14:val="none"/>
        </w:rPr>
        <w:t>Whittlesford Parish Council Accounts – Month 4 - 2024/25</w:t>
      </w:r>
    </w:p>
    <w:p w14:paraId="06A605AB" w14:textId="77777777" w:rsidR="00E67058" w:rsidRDefault="00E67058" w:rsidP="00E67058">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ACCOUNTS TO PAY - 12</w:t>
      </w:r>
      <w:r>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June 2024 – 9</w:t>
      </w:r>
      <w:r>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July 2024</w:t>
      </w:r>
    </w:p>
    <w:p w14:paraId="2A34226D" w14:textId="77777777" w:rsidR="00E67058" w:rsidRDefault="00E67058" w:rsidP="00E67058">
      <w:pPr>
        <w:spacing w:line="252" w:lineRule="auto"/>
        <w:jc w:val="center"/>
        <w:rPr>
          <w:rFonts w:ascii="Calibri" w:hAnsi="Calibri" w:cs="Calibri"/>
          <w:kern w:val="0"/>
          <w:sz w:val="28"/>
          <w:szCs w:val="28"/>
          <w:u w:val="single"/>
          <w14:ligatures w14:val="none"/>
        </w:rPr>
      </w:pPr>
    </w:p>
    <w:p w14:paraId="2D197701" w14:textId="77777777" w:rsidR="00E67058" w:rsidRDefault="00E67058" w:rsidP="00E67058">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ACCOUNTS TO PAY </w:t>
      </w:r>
    </w:p>
    <w:p w14:paraId="44F73F2C"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Barclays Business Banking Charges                              21.10                                                                                                                                              </w:t>
      </w:r>
    </w:p>
    <w:p w14:paraId="5C3F64B5"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SSE Street Lighting                                                           21.83 </w:t>
      </w:r>
      <w:r>
        <w:rPr>
          <w:rFonts w:ascii="Calibri" w:hAnsi="Calibri" w:cs="Calibri"/>
          <w:kern w:val="0"/>
          <w:sz w:val="28"/>
          <w:szCs w:val="28"/>
          <w:highlight w:val="yellow"/>
          <w14:ligatures w14:val="none"/>
        </w:rPr>
        <w:t>Vat - £3.64</w:t>
      </w:r>
      <w:r>
        <w:rPr>
          <w:rFonts w:ascii="Calibri" w:hAnsi="Calibri" w:cs="Calibri"/>
          <w:kern w:val="0"/>
          <w:sz w:val="28"/>
          <w:szCs w:val="28"/>
          <w14:ligatures w14:val="none"/>
        </w:rPr>
        <w:t xml:space="preserve">                                                        </w:t>
      </w:r>
    </w:p>
    <w:p w14:paraId="070758E9"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Employers Pension Contribution                                  92.68                                   </w:t>
      </w:r>
    </w:p>
    <w:p w14:paraId="3FEA9E5D"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Employees’ Pension Contribution                                74.14                            </w:t>
      </w:r>
    </w:p>
    <w:p w14:paraId="26CA26B6"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Clerks Stationery Printer paper                                    32.73 </w:t>
      </w:r>
      <w:r>
        <w:rPr>
          <w:rFonts w:ascii="Calibri" w:hAnsi="Calibri" w:cs="Calibri"/>
          <w:kern w:val="0"/>
          <w:sz w:val="28"/>
          <w:szCs w:val="28"/>
          <w:highlight w:val="yellow"/>
          <w14:ligatures w14:val="none"/>
        </w:rPr>
        <w:t>Vat - £5.46</w:t>
      </w:r>
    </w:p>
    <w:p w14:paraId="343BCE30"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Clerks Stationery Envelopes                                            5.50 </w:t>
      </w:r>
      <w:r>
        <w:rPr>
          <w:rFonts w:ascii="Calibri" w:hAnsi="Calibri" w:cs="Calibri"/>
          <w:kern w:val="0"/>
          <w:sz w:val="28"/>
          <w:szCs w:val="28"/>
          <w:highlight w:val="yellow"/>
          <w14:ligatures w14:val="none"/>
        </w:rPr>
        <w:t>Vat - £0.92</w:t>
      </w:r>
    </w:p>
    <w:p w14:paraId="7561D882"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Clerks Stationery Pens                                                      4.80 </w:t>
      </w:r>
      <w:r>
        <w:rPr>
          <w:rFonts w:ascii="Calibri" w:hAnsi="Calibri" w:cs="Calibri"/>
          <w:kern w:val="0"/>
          <w:sz w:val="28"/>
          <w:szCs w:val="28"/>
          <w:highlight w:val="yellow"/>
          <w14:ligatures w14:val="none"/>
        </w:rPr>
        <w:t>Vat - £0.80</w:t>
      </w:r>
    </w:p>
    <w:p w14:paraId="45BBE199"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Ground Pegs/football goals NROS                                21.98 </w:t>
      </w:r>
      <w:r>
        <w:rPr>
          <w:rFonts w:ascii="Calibri" w:hAnsi="Calibri" w:cs="Calibri"/>
          <w:kern w:val="0"/>
          <w:sz w:val="28"/>
          <w:szCs w:val="28"/>
          <w:highlight w:val="yellow"/>
          <w14:ligatures w14:val="none"/>
        </w:rPr>
        <w:t>Vat - £3.66</w:t>
      </w:r>
    </w:p>
    <w:p w14:paraId="53CA737D"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Signage NROS                                                                      6.99 </w:t>
      </w:r>
      <w:r>
        <w:rPr>
          <w:rFonts w:ascii="Calibri" w:hAnsi="Calibri" w:cs="Calibri"/>
          <w:kern w:val="0"/>
          <w:sz w:val="28"/>
          <w:szCs w:val="28"/>
          <w:highlight w:val="yellow"/>
          <w14:ligatures w14:val="none"/>
        </w:rPr>
        <w:t>No Vat</w:t>
      </w:r>
    </w:p>
    <w:p w14:paraId="18BD5223"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Signage Allotments                                                           12.89 </w:t>
      </w:r>
      <w:r>
        <w:rPr>
          <w:rFonts w:ascii="Calibri" w:hAnsi="Calibri" w:cs="Calibri"/>
          <w:kern w:val="0"/>
          <w:sz w:val="28"/>
          <w:szCs w:val="28"/>
          <w:highlight w:val="yellow"/>
          <w14:ligatures w14:val="none"/>
        </w:rPr>
        <w:t>Vat - £2.15</w:t>
      </w:r>
    </w:p>
    <w:p w14:paraId="3204C662"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Signage Allotments                                                             6.28 </w:t>
      </w:r>
      <w:r>
        <w:rPr>
          <w:rFonts w:ascii="Calibri" w:hAnsi="Calibri" w:cs="Calibri"/>
          <w:kern w:val="0"/>
          <w:sz w:val="28"/>
          <w:szCs w:val="28"/>
          <w:highlight w:val="yellow"/>
          <w14:ligatures w14:val="none"/>
        </w:rPr>
        <w:t>Vat - £1.05</w:t>
      </w:r>
    </w:p>
    <w:p w14:paraId="7C3B63E2"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Wood stain for Notice Board                                           18.99 </w:t>
      </w:r>
      <w:r>
        <w:rPr>
          <w:rFonts w:ascii="Calibri" w:hAnsi="Calibri" w:cs="Calibri"/>
          <w:kern w:val="0"/>
          <w:sz w:val="28"/>
          <w:szCs w:val="28"/>
          <w:highlight w:val="yellow"/>
          <w14:ligatures w14:val="none"/>
        </w:rPr>
        <w:t>Vat - £3.17</w:t>
      </w:r>
    </w:p>
    <w:p w14:paraId="0D73BD7B"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Signage for Newton Road Notice Board                        14.97 </w:t>
      </w:r>
      <w:r>
        <w:rPr>
          <w:rFonts w:ascii="Calibri" w:hAnsi="Calibri" w:cs="Calibri"/>
          <w:kern w:val="0"/>
          <w:sz w:val="28"/>
          <w:szCs w:val="28"/>
          <w:highlight w:val="yellow"/>
          <w14:ligatures w14:val="none"/>
        </w:rPr>
        <w:t>Vat - £2.50</w:t>
      </w:r>
    </w:p>
    <w:p w14:paraId="2C38CC36"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National Allotment Society Subscription </w:t>
      </w:r>
      <w:r>
        <w:rPr>
          <w:rFonts w:ascii="Calibri" w:hAnsi="Calibri" w:cs="Calibri"/>
          <w:kern w:val="0"/>
          <w:sz w:val="28"/>
          <w:szCs w:val="28"/>
          <w:highlight w:val="yellow"/>
          <w14:ligatures w14:val="none"/>
        </w:rPr>
        <w:t>(Vat £11)</w:t>
      </w:r>
      <w:r>
        <w:rPr>
          <w:rFonts w:ascii="Calibri" w:hAnsi="Calibri" w:cs="Calibri"/>
          <w:kern w:val="0"/>
          <w:sz w:val="28"/>
          <w:szCs w:val="28"/>
          <w14:ligatures w14:val="none"/>
        </w:rPr>
        <w:t xml:space="preserve">   67.00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100648</w:t>
      </w:r>
    </w:p>
    <w:p w14:paraId="19FEF3C2"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lastRenderedPageBreak/>
        <w:t>Parish Clerk Salary                                                      1,135.93</w:t>
      </w:r>
    </w:p>
    <w:p w14:paraId="64DA1F88"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Accountibbleity Payroll                                                 109.50                                                                         </w:t>
      </w:r>
    </w:p>
    <w:p w14:paraId="1EF89E3E"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Clerk PAYE to HMRC                                          107.08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100649                                          </w:t>
      </w:r>
    </w:p>
    <w:p w14:paraId="42DB7156"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Cemetery Maintenance                                    400.00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100650</w:t>
      </w:r>
    </w:p>
    <w:p w14:paraId="7797CEA6"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Allotments &amp; Community Orchard                             200.00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100651</w:t>
      </w:r>
    </w:p>
    <w:p w14:paraId="15DFB16A"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Maynards Open Space Maintenance                         150.00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100651</w:t>
      </w:r>
    </w:p>
    <w:p w14:paraId="41A5F3C5"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Butler Bros Allotment Standpipes (</w:t>
      </w:r>
      <w:r>
        <w:rPr>
          <w:rFonts w:ascii="Calibri" w:hAnsi="Calibri" w:cs="Calibri"/>
          <w:kern w:val="0"/>
          <w:sz w:val="28"/>
          <w:szCs w:val="28"/>
          <w:highlight w:val="yellow"/>
          <w14:ligatures w14:val="none"/>
        </w:rPr>
        <w:t>Vat £738.00)</w:t>
      </w:r>
      <w:r>
        <w:rPr>
          <w:rFonts w:ascii="Calibri" w:hAnsi="Calibri" w:cs="Calibri"/>
          <w:kern w:val="0"/>
          <w:sz w:val="28"/>
          <w:szCs w:val="28"/>
          <w14:ligatures w14:val="none"/>
        </w:rPr>
        <w:t xml:space="preserve"> 4,228.00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100652</w:t>
      </w:r>
    </w:p>
    <w:p w14:paraId="16859241"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Butler Bros Shortfall to cheque payment                 200.00</w:t>
      </w:r>
    </w:p>
    <w:p w14:paraId="1D48783F"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  </w:t>
      </w:r>
      <w:r>
        <w:rPr>
          <w:rFonts w:ascii="Calibri" w:hAnsi="Calibri" w:cs="Calibri"/>
          <w:b/>
          <w:bCs/>
          <w:kern w:val="0"/>
          <w:sz w:val="28"/>
          <w:szCs w:val="28"/>
          <w:highlight w:val="yellow"/>
          <w:u w:val="single"/>
          <w14:ligatures w14:val="none"/>
        </w:rPr>
        <w:t>TOTAL ACCOUNTS TO PAY                                     £6,932.39</w:t>
      </w:r>
    </w:p>
    <w:p w14:paraId="0039B7F2" w14:textId="77777777" w:rsidR="00E67058" w:rsidRDefault="00E67058" w:rsidP="00E67058">
      <w:pPr>
        <w:spacing w:line="252" w:lineRule="auto"/>
        <w:rPr>
          <w:rFonts w:ascii="Calibri" w:hAnsi="Calibri" w:cs="Calibri"/>
          <w:b/>
          <w:bCs/>
          <w:kern w:val="0"/>
          <w:sz w:val="28"/>
          <w:szCs w:val="28"/>
          <w:u w:val="single"/>
          <w14:ligatures w14:val="none"/>
        </w:rPr>
      </w:pPr>
    </w:p>
    <w:p w14:paraId="41527516" w14:textId="77777777" w:rsidR="00E67058" w:rsidRDefault="00E67058" w:rsidP="00E67058">
      <w:pPr>
        <w:spacing w:line="252" w:lineRule="auto"/>
        <w:rPr>
          <w:rFonts w:ascii="Calibri" w:hAnsi="Calibri" w:cs="Calibri"/>
          <w:b/>
          <w:bCs/>
          <w:kern w:val="0"/>
          <w:sz w:val="28"/>
          <w:szCs w:val="28"/>
          <w:highlight w:val="yellow"/>
          <w:u w:val="single"/>
          <w14:ligatures w14:val="none"/>
        </w:rPr>
      </w:pPr>
      <w:r>
        <w:rPr>
          <w:rFonts w:ascii="Calibri" w:hAnsi="Calibri" w:cs="Calibri"/>
          <w:b/>
          <w:bCs/>
          <w:kern w:val="0"/>
          <w:sz w:val="28"/>
          <w:szCs w:val="28"/>
          <w:highlight w:val="yellow"/>
          <w:u w:val="single"/>
          <w14:ligatures w14:val="none"/>
        </w:rPr>
        <w:t>VAT FOR MONTH 4                                                     £772.35</w:t>
      </w:r>
    </w:p>
    <w:p w14:paraId="1362B359" w14:textId="77777777" w:rsidR="00E67058" w:rsidRDefault="00E67058" w:rsidP="00E67058">
      <w:pPr>
        <w:spacing w:line="252" w:lineRule="auto"/>
        <w:rPr>
          <w:rFonts w:ascii="Calibri" w:hAnsi="Calibri" w:cs="Calibri"/>
          <w:b/>
          <w:bCs/>
          <w:kern w:val="0"/>
          <w:sz w:val="28"/>
          <w:szCs w:val="28"/>
          <w:highlight w:val="yellow"/>
          <w:u w:val="single"/>
          <w14:ligatures w14:val="none"/>
        </w:rPr>
      </w:pPr>
    </w:p>
    <w:p w14:paraId="4C8723D7" w14:textId="77777777" w:rsidR="00E67058" w:rsidRDefault="00E67058" w:rsidP="00E67058">
      <w:pPr>
        <w:spacing w:line="252" w:lineRule="auto"/>
        <w:rPr>
          <w:rFonts w:ascii="Calibri" w:hAnsi="Calibri" w:cs="Calibri"/>
          <w:b/>
          <w:bCs/>
          <w:kern w:val="0"/>
          <w:sz w:val="28"/>
          <w:szCs w:val="28"/>
          <w:highlight w:val="yellow"/>
          <w:u w:val="single"/>
          <w14:ligatures w14:val="none"/>
        </w:rPr>
      </w:pPr>
    </w:p>
    <w:p w14:paraId="7776C605" w14:textId="77777777" w:rsidR="00E67058" w:rsidRDefault="00E67058" w:rsidP="00E67058">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ACCOUNTS RECEIVED</w:t>
      </w:r>
    </w:p>
    <w:p w14:paraId="2297A2A2"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Ivett &amp; Reed Cemetery fees headstone – G30             350.00</w:t>
      </w:r>
    </w:p>
    <w:p w14:paraId="2E46DB39"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UK Power Networks Sub Station Rent                             51.18</w:t>
      </w:r>
    </w:p>
    <w:p w14:paraId="6F54E049"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Barclays Loyalty Reward Interest                                        1.31</w:t>
      </w:r>
    </w:p>
    <w:p w14:paraId="262D54C5"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Amazon Refund                                                                      3.64                                </w:t>
      </w:r>
    </w:p>
    <w:p w14:paraId="3419D3F9" w14:textId="77777777" w:rsidR="00E67058" w:rsidRDefault="00E67058" w:rsidP="00E67058">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highlight w:val="yellow"/>
          <w:u w:val="single"/>
          <w14:ligatures w14:val="none"/>
        </w:rPr>
        <w:t>TOTAL ACCOUNTS RECEIVED                                        £406.13</w:t>
      </w:r>
    </w:p>
    <w:p w14:paraId="5DE5B918" w14:textId="77777777" w:rsidR="00E67058" w:rsidRDefault="00E67058" w:rsidP="00E67058"/>
    <w:p w14:paraId="50FAAC0E" w14:textId="77777777" w:rsidR="00E67058" w:rsidRDefault="00E67058" w:rsidP="00E67058">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COMMUNITY FUND              </w:t>
      </w:r>
    </w:p>
    <w:p w14:paraId="3BA762DD" w14:textId="77777777" w:rsidR="00E67058" w:rsidRDefault="00E67058" w:rsidP="00E67058">
      <w:pPr>
        <w:spacing w:line="252" w:lineRule="auto"/>
        <w:rPr>
          <w:rFonts w:ascii="Calibri" w:hAnsi="Calibri" w:cs="Calibri"/>
          <w:b/>
          <w:bCs/>
          <w:kern w:val="0"/>
          <w:sz w:val="28"/>
          <w:szCs w:val="28"/>
          <w14:ligatures w14:val="none"/>
        </w:rPr>
      </w:pPr>
      <w:r>
        <w:rPr>
          <w:rFonts w:ascii="Calibri" w:hAnsi="Calibri" w:cs="Calibri"/>
          <w:kern w:val="0"/>
          <w:sz w:val="28"/>
          <w:szCs w:val="28"/>
          <w14:ligatures w14:val="none"/>
        </w:rPr>
        <w:t>Available Balance – 14</w:t>
      </w:r>
      <w:r>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May 2024                                £358.75</w:t>
      </w:r>
    </w:p>
    <w:p w14:paraId="1F888098" w14:textId="77777777" w:rsidR="00E67058" w:rsidRDefault="00E67058" w:rsidP="00E67058">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Resident Donations Received                                         +350.00</w:t>
      </w:r>
    </w:p>
    <w:p w14:paraId="52BA058F" w14:textId="77777777" w:rsidR="00E67058" w:rsidRDefault="00E67058" w:rsidP="00E67058">
      <w:pPr>
        <w:spacing w:line="252" w:lineRule="auto"/>
        <w:rPr>
          <w:rFonts w:ascii="Calibri" w:hAnsi="Calibri" w:cs="Calibri"/>
          <w:b/>
          <w:bCs/>
          <w:kern w:val="0"/>
          <w:sz w:val="28"/>
          <w:szCs w:val="28"/>
          <w14:ligatures w14:val="none"/>
        </w:rPr>
      </w:pPr>
      <w:r>
        <w:rPr>
          <w:rFonts w:ascii="Calibri" w:hAnsi="Calibri" w:cs="Calibri"/>
          <w:kern w:val="0"/>
          <w:sz w:val="28"/>
          <w:szCs w:val="28"/>
          <w14:ligatures w14:val="none"/>
        </w:rPr>
        <w:t>Available Balance – 11</w:t>
      </w:r>
      <w:r>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June 2024                                £708.75</w:t>
      </w:r>
    </w:p>
    <w:p w14:paraId="45741D95" w14:textId="77777777" w:rsidR="00E67058" w:rsidRDefault="00E67058" w:rsidP="00E67058">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highlight w:val="yellow"/>
          <w:u w:val="single"/>
          <w14:ligatures w14:val="none"/>
        </w:rPr>
        <w:t>Available Balance – 9</w:t>
      </w:r>
      <w:r>
        <w:rPr>
          <w:rFonts w:ascii="Calibri" w:hAnsi="Calibri" w:cs="Calibri"/>
          <w:b/>
          <w:bCs/>
          <w:kern w:val="0"/>
          <w:sz w:val="28"/>
          <w:szCs w:val="28"/>
          <w:highlight w:val="yellow"/>
          <w:u w:val="single"/>
          <w:vertAlign w:val="superscript"/>
          <w14:ligatures w14:val="none"/>
        </w:rPr>
        <w:t>th</w:t>
      </w:r>
      <w:r>
        <w:rPr>
          <w:rFonts w:ascii="Calibri" w:hAnsi="Calibri" w:cs="Calibri"/>
          <w:b/>
          <w:bCs/>
          <w:kern w:val="0"/>
          <w:sz w:val="28"/>
          <w:szCs w:val="28"/>
          <w:highlight w:val="yellow"/>
          <w:u w:val="single"/>
          <w14:ligatures w14:val="none"/>
        </w:rPr>
        <w:t xml:space="preserve"> July 2024                                   £708.75</w:t>
      </w:r>
    </w:p>
    <w:p w14:paraId="4019C3DC" w14:textId="77777777" w:rsidR="00D908C3" w:rsidRDefault="00D908C3" w:rsidP="001B05F7">
      <w:pPr>
        <w:spacing w:line="252" w:lineRule="auto"/>
        <w:rPr>
          <w:rFonts w:ascii="Calibri" w:hAnsi="Calibri" w:cs="Calibri"/>
          <w:b/>
          <w:bCs/>
          <w:kern w:val="0"/>
          <w:sz w:val="28"/>
          <w:szCs w:val="28"/>
          <w:u w:val="single"/>
          <w14:ligatures w14:val="none"/>
        </w:rPr>
      </w:pPr>
    </w:p>
    <w:p w14:paraId="475721CE" w14:textId="77777777" w:rsidR="00E67058" w:rsidRPr="001B05F7" w:rsidRDefault="00E67058" w:rsidP="001B05F7">
      <w:pPr>
        <w:spacing w:line="252" w:lineRule="auto"/>
        <w:rPr>
          <w:rFonts w:ascii="Calibri" w:hAnsi="Calibri" w:cs="Calibri"/>
          <w:b/>
          <w:bCs/>
          <w:sz w:val="28"/>
          <w:szCs w:val="28"/>
        </w:rPr>
      </w:pPr>
    </w:p>
    <w:p w14:paraId="50D529AE" w14:textId="77777777" w:rsidR="001B05F7" w:rsidRDefault="001B05F7" w:rsidP="001B05F7">
      <w:pPr>
        <w:spacing w:line="259" w:lineRule="auto"/>
        <w:rPr>
          <w:rFonts w:ascii="Calibri" w:hAnsi="Calibri" w:cs="Calibri"/>
          <w:b/>
          <w:bCs/>
          <w:sz w:val="28"/>
          <w:szCs w:val="28"/>
          <w:u w:val="single"/>
        </w:rPr>
      </w:pPr>
      <w:r w:rsidRPr="001B05F7">
        <w:rPr>
          <w:rFonts w:ascii="Calibri" w:hAnsi="Calibri" w:cs="Calibri"/>
          <w:b/>
          <w:bCs/>
          <w:sz w:val="28"/>
          <w:szCs w:val="28"/>
        </w:rPr>
        <w:lastRenderedPageBreak/>
        <w:t>ITEM 13.</w:t>
      </w:r>
      <w:r w:rsidRPr="001B05F7">
        <w:rPr>
          <w:rFonts w:ascii="Calibri" w:hAnsi="Calibri" w:cs="Calibri"/>
          <w:sz w:val="28"/>
          <w:szCs w:val="28"/>
        </w:rPr>
        <w:t xml:space="preserve"> </w:t>
      </w:r>
      <w:r w:rsidRPr="001B05F7">
        <w:rPr>
          <w:rFonts w:ascii="Calibri" w:hAnsi="Calibri" w:cs="Calibri"/>
          <w:b/>
          <w:bCs/>
          <w:sz w:val="28"/>
          <w:szCs w:val="28"/>
          <w:u w:val="single"/>
        </w:rPr>
        <w:t>CORRESPONDENCE</w:t>
      </w:r>
    </w:p>
    <w:p w14:paraId="3620271E" w14:textId="17B91109" w:rsidR="00457D55" w:rsidRPr="00457D55" w:rsidRDefault="00457D55" w:rsidP="001B05F7">
      <w:pPr>
        <w:spacing w:line="259" w:lineRule="auto"/>
        <w:rPr>
          <w:rFonts w:ascii="Calibri" w:hAnsi="Calibri" w:cs="Calibri"/>
          <w:sz w:val="28"/>
          <w:szCs w:val="28"/>
        </w:rPr>
      </w:pPr>
      <w:r>
        <w:rPr>
          <w:rFonts w:ascii="Calibri" w:hAnsi="Calibri" w:cs="Calibri"/>
          <w:sz w:val="28"/>
          <w:szCs w:val="28"/>
        </w:rPr>
        <w:t>No correspo</w:t>
      </w:r>
      <w:r w:rsidR="00820CE9">
        <w:rPr>
          <w:rFonts w:ascii="Calibri" w:hAnsi="Calibri" w:cs="Calibri"/>
          <w:sz w:val="28"/>
          <w:szCs w:val="28"/>
        </w:rPr>
        <w:t>ndence was raised for discussion.</w:t>
      </w:r>
    </w:p>
    <w:p w14:paraId="1CACC7B6" w14:textId="77777777" w:rsidR="001B05F7" w:rsidRPr="001B05F7" w:rsidRDefault="001B05F7" w:rsidP="001B05F7">
      <w:pPr>
        <w:spacing w:line="259" w:lineRule="auto"/>
        <w:rPr>
          <w:rFonts w:ascii="Calibri" w:hAnsi="Calibri" w:cs="Calibri"/>
          <w:b/>
          <w:bCs/>
          <w:sz w:val="28"/>
          <w:szCs w:val="28"/>
        </w:rPr>
      </w:pPr>
      <w:r w:rsidRPr="001B05F7">
        <w:rPr>
          <w:rFonts w:ascii="Calibri" w:hAnsi="Calibri" w:cs="Calibri"/>
          <w:b/>
          <w:kern w:val="0"/>
          <w:sz w:val="28"/>
          <w:szCs w:val="28"/>
          <w14:ligatures w14:val="none"/>
        </w:rPr>
        <w:t xml:space="preserve">ITEM 14. </w:t>
      </w:r>
      <w:r w:rsidRPr="001B05F7">
        <w:rPr>
          <w:rFonts w:ascii="Calibri" w:hAnsi="Calibri" w:cs="Calibri"/>
          <w:b/>
          <w:bCs/>
          <w:sz w:val="28"/>
          <w:szCs w:val="28"/>
          <w:u w:val="single"/>
        </w:rPr>
        <w:t>DATE OF THE NEXT MEETING</w:t>
      </w:r>
      <w:r w:rsidRPr="001B05F7">
        <w:rPr>
          <w:rFonts w:ascii="Calibri" w:hAnsi="Calibri" w:cs="Calibri"/>
          <w:b/>
          <w:bCs/>
          <w:sz w:val="28"/>
          <w:szCs w:val="28"/>
        </w:rPr>
        <w:t xml:space="preserve"> </w:t>
      </w:r>
    </w:p>
    <w:p w14:paraId="2B76603E" w14:textId="77777777" w:rsidR="001B05F7" w:rsidRPr="001B05F7" w:rsidRDefault="001B05F7" w:rsidP="001B05F7">
      <w:pPr>
        <w:spacing w:line="259" w:lineRule="auto"/>
        <w:rPr>
          <w:rFonts w:ascii="Calibri" w:hAnsi="Calibri" w:cs="Calibri"/>
          <w:sz w:val="28"/>
          <w:szCs w:val="28"/>
        </w:rPr>
      </w:pPr>
      <w:r w:rsidRPr="001B05F7">
        <w:rPr>
          <w:rFonts w:ascii="Calibri" w:hAnsi="Calibri" w:cs="Calibri"/>
          <w:sz w:val="28"/>
          <w:szCs w:val="28"/>
        </w:rPr>
        <w:t>You are reminded that the parish Council does not hold a meeting in the month of August and therefore the next meeting of the Parish Council will be on Tuesday 10</w:t>
      </w:r>
      <w:r w:rsidRPr="001B05F7">
        <w:rPr>
          <w:rFonts w:ascii="Calibri" w:hAnsi="Calibri" w:cs="Calibri"/>
          <w:sz w:val="28"/>
          <w:szCs w:val="28"/>
          <w:vertAlign w:val="superscript"/>
        </w:rPr>
        <w:t>th</w:t>
      </w:r>
      <w:r w:rsidRPr="001B05F7">
        <w:rPr>
          <w:rFonts w:ascii="Calibri" w:hAnsi="Calibri" w:cs="Calibri"/>
          <w:sz w:val="28"/>
          <w:szCs w:val="28"/>
        </w:rPr>
        <w:t xml:space="preserve"> September 2024.</w:t>
      </w:r>
    </w:p>
    <w:p w14:paraId="7756FD2B" w14:textId="77777777" w:rsidR="001B05F7" w:rsidRDefault="001B05F7" w:rsidP="001B05F7">
      <w:pPr>
        <w:spacing w:line="259" w:lineRule="auto"/>
        <w:rPr>
          <w:rFonts w:ascii="Calibri" w:hAnsi="Calibri" w:cs="Calibri"/>
          <w:b/>
          <w:bCs/>
          <w:sz w:val="28"/>
          <w:szCs w:val="28"/>
          <w:u w:val="single"/>
        </w:rPr>
      </w:pPr>
      <w:r w:rsidRPr="001B05F7">
        <w:rPr>
          <w:rFonts w:ascii="Calibri" w:hAnsi="Calibri" w:cs="Calibri"/>
          <w:b/>
          <w:bCs/>
          <w:sz w:val="28"/>
          <w:szCs w:val="28"/>
          <w:u w:val="single"/>
        </w:rPr>
        <w:t>END OF PUBLIC MEETING</w:t>
      </w:r>
    </w:p>
    <w:p w14:paraId="26AF2F49" w14:textId="77777777" w:rsidR="00830564" w:rsidRPr="001B05F7" w:rsidRDefault="00830564" w:rsidP="001B05F7">
      <w:pPr>
        <w:spacing w:line="259" w:lineRule="auto"/>
        <w:rPr>
          <w:rFonts w:ascii="Calibri" w:hAnsi="Calibri" w:cs="Calibri"/>
          <w:b/>
          <w:bCs/>
          <w:sz w:val="28"/>
          <w:szCs w:val="28"/>
          <w:u w:val="single"/>
        </w:rPr>
      </w:pPr>
    </w:p>
    <w:p w14:paraId="5F3B41DF" w14:textId="77777777" w:rsidR="001B05F7" w:rsidRPr="001B05F7" w:rsidRDefault="001B05F7" w:rsidP="001B05F7">
      <w:pPr>
        <w:spacing w:line="259" w:lineRule="auto"/>
        <w:rPr>
          <w:rFonts w:ascii="Calibri" w:hAnsi="Calibri" w:cs="Calibri"/>
          <w:b/>
          <w:bCs/>
          <w:sz w:val="28"/>
          <w:szCs w:val="28"/>
          <w:u w:val="single"/>
        </w:rPr>
      </w:pPr>
    </w:p>
    <w:p w14:paraId="7F5AED89" w14:textId="77777777" w:rsidR="001B05F7" w:rsidRPr="001B05F7" w:rsidRDefault="001B05F7" w:rsidP="001B05F7">
      <w:pPr>
        <w:textAlignment w:val="top"/>
        <w:rPr>
          <w:rFonts w:ascii="Calibri" w:hAnsi="Calibri" w:cs="Calibri"/>
          <w:b/>
          <w:bCs/>
          <w:color w:val="000000"/>
          <w:sz w:val="28"/>
          <w:szCs w:val="28"/>
          <w:u w:val="single"/>
        </w:rPr>
      </w:pPr>
      <w:r w:rsidRPr="001B05F7">
        <w:rPr>
          <w:rFonts w:ascii="Calibri" w:hAnsi="Calibri" w:cs="Calibri"/>
          <w:b/>
          <w:bCs/>
          <w:color w:val="212529"/>
          <w:sz w:val="28"/>
          <w:szCs w:val="28"/>
        </w:rPr>
        <w:t>ITEM 15.</w:t>
      </w:r>
      <w:r w:rsidRPr="001B05F7">
        <w:rPr>
          <w:rFonts w:ascii="Calibri" w:hAnsi="Calibri" w:cs="Calibri"/>
          <w:b/>
          <w:bCs/>
          <w:color w:val="212529"/>
          <w:sz w:val="28"/>
          <w:szCs w:val="28"/>
          <w:u w:val="single"/>
        </w:rPr>
        <w:t xml:space="preserve"> EXCLUSION OF PRESS AND PUBLIC</w:t>
      </w:r>
    </w:p>
    <w:p w14:paraId="5E57A5B1" w14:textId="1E4088A0" w:rsidR="001B05F7" w:rsidRPr="001B05F7" w:rsidRDefault="001B05F7" w:rsidP="001B05F7">
      <w:pPr>
        <w:rPr>
          <w:rFonts w:ascii="Calibri" w:hAnsi="Calibri" w:cs="Calibri"/>
          <w:color w:val="212529"/>
          <w:sz w:val="28"/>
          <w:szCs w:val="28"/>
        </w:rPr>
      </w:pPr>
      <w:r w:rsidRPr="001B05F7">
        <w:rPr>
          <w:rFonts w:ascii="Calibri" w:hAnsi="Calibri" w:cs="Calibri"/>
          <w:color w:val="212529"/>
          <w:sz w:val="28"/>
          <w:szCs w:val="28"/>
        </w:rPr>
        <w:t xml:space="preserve">The press and public </w:t>
      </w:r>
      <w:r w:rsidR="00E5069C">
        <w:rPr>
          <w:rFonts w:ascii="Calibri" w:hAnsi="Calibri" w:cs="Calibri"/>
          <w:color w:val="212529"/>
          <w:sz w:val="28"/>
          <w:szCs w:val="28"/>
        </w:rPr>
        <w:t xml:space="preserve">were </w:t>
      </w:r>
      <w:r w:rsidRPr="001B05F7">
        <w:rPr>
          <w:rFonts w:ascii="Calibri" w:hAnsi="Calibri" w:cs="Calibri"/>
          <w:color w:val="212529"/>
          <w:sz w:val="28"/>
          <w:szCs w:val="28"/>
        </w:rPr>
        <w:t>excluded from the meeting during consideration of the following item in accordance with the provisions of Section 1(2) of the Public Bodies (Admission to Meetings) Act 1960 by reason of the confidential nature of the business to be transacted.</w:t>
      </w:r>
    </w:p>
    <w:p w14:paraId="2015143C" w14:textId="637C5A21" w:rsidR="001B05F7" w:rsidRDefault="001B05F7" w:rsidP="001B05F7">
      <w:pPr>
        <w:rPr>
          <w:rFonts w:ascii="Calibri" w:hAnsi="Calibri" w:cs="Calibri"/>
          <w:b/>
          <w:kern w:val="0"/>
          <w:sz w:val="28"/>
          <w:szCs w:val="28"/>
          <w:u w:val="single"/>
          <w14:ligatures w14:val="none"/>
        </w:rPr>
      </w:pPr>
      <w:r w:rsidRPr="001B05F7">
        <w:rPr>
          <w:rFonts w:ascii="Calibri" w:hAnsi="Calibri" w:cs="Calibri"/>
          <w:b/>
          <w:kern w:val="0"/>
          <w:sz w:val="28"/>
          <w:szCs w:val="28"/>
          <w:u w:val="single"/>
          <w14:ligatures w14:val="none"/>
        </w:rPr>
        <w:t>TO DISCUSS REVISED ESTIMATE RE: MEMORIAL HALL CAR PARK</w:t>
      </w:r>
    </w:p>
    <w:p w14:paraId="659DF415" w14:textId="77777777" w:rsidR="00707453" w:rsidRDefault="00707453" w:rsidP="001B05F7">
      <w:pPr>
        <w:rPr>
          <w:rFonts w:ascii="Calibri" w:hAnsi="Calibri" w:cs="Calibri"/>
          <w:b/>
          <w:kern w:val="0"/>
          <w:sz w:val="28"/>
          <w:szCs w:val="28"/>
          <w:u w:val="single"/>
          <w14:ligatures w14:val="none"/>
        </w:rPr>
      </w:pPr>
    </w:p>
    <w:p w14:paraId="46E4AB3C" w14:textId="5635CAEB" w:rsidR="00707453" w:rsidRDefault="001D4D20" w:rsidP="001B05F7">
      <w:pPr>
        <w:rPr>
          <w:rFonts w:ascii="Calibri" w:hAnsi="Calibri" w:cs="Calibri"/>
          <w:b/>
          <w:kern w:val="0"/>
          <w:sz w:val="28"/>
          <w:szCs w:val="28"/>
          <w:u w:val="single"/>
          <w14:ligatures w14:val="none"/>
        </w:rPr>
      </w:pPr>
      <w:r>
        <w:rPr>
          <w:rFonts w:ascii="Calibri" w:hAnsi="Calibri" w:cs="Calibri"/>
          <w:b/>
          <w:kern w:val="0"/>
          <w:sz w:val="28"/>
          <w:szCs w:val="28"/>
          <w:u w:val="single"/>
          <w14:ligatures w14:val="none"/>
        </w:rPr>
        <w:t>Please note:</w:t>
      </w:r>
    </w:p>
    <w:p w14:paraId="3E94363C" w14:textId="2684DF33" w:rsidR="00707453" w:rsidRPr="00B640E6" w:rsidRDefault="00B640E6" w:rsidP="001B05F7">
      <w:pPr>
        <w:rPr>
          <w:rFonts w:ascii="Calibri" w:hAnsi="Calibri" w:cs="Calibri"/>
          <w:bCs/>
          <w:kern w:val="0"/>
          <w:sz w:val="28"/>
          <w:szCs w:val="28"/>
          <w14:ligatures w14:val="none"/>
        </w:rPr>
      </w:pPr>
      <w:r>
        <w:rPr>
          <w:rFonts w:ascii="Calibri" w:hAnsi="Calibri" w:cs="Calibri"/>
          <w:bCs/>
          <w:kern w:val="0"/>
          <w:sz w:val="28"/>
          <w:szCs w:val="28"/>
          <w14:ligatures w14:val="none"/>
        </w:rPr>
        <w:t>These minutes remain in draft form until they have been formally approved by the Parish Council at the next public meeting which will be on Tuesday 10</w:t>
      </w:r>
      <w:r w:rsidRPr="00B640E6">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September 2024.</w:t>
      </w:r>
    </w:p>
    <w:p w14:paraId="0879FD0C" w14:textId="77777777" w:rsidR="00707453" w:rsidRDefault="00707453" w:rsidP="001B05F7">
      <w:pPr>
        <w:rPr>
          <w:rFonts w:ascii="Calibri" w:hAnsi="Calibri" w:cs="Calibri"/>
          <w:b/>
          <w:kern w:val="0"/>
          <w:sz w:val="28"/>
          <w:szCs w:val="28"/>
          <w:u w:val="single"/>
          <w14:ligatures w14:val="none"/>
        </w:rPr>
      </w:pPr>
    </w:p>
    <w:p w14:paraId="0EB3C43F" w14:textId="77777777" w:rsidR="00707453" w:rsidRDefault="00707453" w:rsidP="001B05F7">
      <w:pPr>
        <w:rPr>
          <w:rFonts w:ascii="Calibri" w:hAnsi="Calibri" w:cs="Calibri"/>
          <w:b/>
          <w:kern w:val="0"/>
          <w:sz w:val="28"/>
          <w:szCs w:val="28"/>
          <w:u w:val="single"/>
          <w14:ligatures w14:val="none"/>
        </w:rPr>
      </w:pPr>
    </w:p>
    <w:p w14:paraId="3DDD50D9" w14:textId="77777777" w:rsidR="00707453" w:rsidRDefault="00707453" w:rsidP="001B05F7">
      <w:pPr>
        <w:rPr>
          <w:rFonts w:ascii="Calibri" w:hAnsi="Calibri" w:cs="Calibri"/>
          <w:b/>
          <w:kern w:val="0"/>
          <w:sz w:val="28"/>
          <w:szCs w:val="28"/>
          <w:u w:val="single"/>
          <w14:ligatures w14:val="none"/>
        </w:rPr>
      </w:pPr>
    </w:p>
    <w:p w14:paraId="5EE4FD15" w14:textId="77777777" w:rsidR="00707453" w:rsidRDefault="00707453" w:rsidP="001B05F7">
      <w:pPr>
        <w:rPr>
          <w:rFonts w:ascii="Calibri" w:hAnsi="Calibri" w:cs="Calibri"/>
          <w:b/>
          <w:kern w:val="0"/>
          <w:sz w:val="28"/>
          <w:szCs w:val="28"/>
          <w:u w:val="single"/>
          <w14:ligatures w14:val="none"/>
        </w:rPr>
      </w:pPr>
    </w:p>
    <w:p w14:paraId="2807DF78" w14:textId="77777777" w:rsidR="00707453" w:rsidRDefault="00707453" w:rsidP="001B05F7">
      <w:pPr>
        <w:rPr>
          <w:rFonts w:ascii="Calibri" w:hAnsi="Calibri" w:cs="Calibri"/>
          <w:b/>
          <w:kern w:val="0"/>
          <w:sz w:val="28"/>
          <w:szCs w:val="28"/>
          <w:u w:val="single"/>
          <w14:ligatures w14:val="none"/>
        </w:rPr>
      </w:pPr>
    </w:p>
    <w:p w14:paraId="5772F8C0" w14:textId="1B4161F5" w:rsidR="00707453" w:rsidRDefault="00A557BC" w:rsidP="001B05F7">
      <w:pPr>
        <w:rPr>
          <w:rFonts w:ascii="Calibri" w:hAnsi="Calibri" w:cs="Calibri"/>
          <w:bCs/>
          <w:kern w:val="0"/>
          <w:sz w:val="28"/>
          <w:szCs w:val="28"/>
          <w14:ligatures w14:val="none"/>
        </w:rPr>
      </w:pPr>
      <w:r>
        <w:rPr>
          <w:rFonts w:ascii="Calibri" w:hAnsi="Calibri" w:cs="Calibri"/>
          <w:bCs/>
          <w:kern w:val="0"/>
          <w:sz w:val="28"/>
          <w:szCs w:val="28"/>
          <w14:ligatures w14:val="none"/>
        </w:rPr>
        <w:t>Signed by Chair of Meeting:</w:t>
      </w:r>
    </w:p>
    <w:p w14:paraId="1C1828C0" w14:textId="77777777" w:rsidR="00A557BC" w:rsidRDefault="00A557BC" w:rsidP="001B05F7">
      <w:pPr>
        <w:rPr>
          <w:rFonts w:ascii="Calibri" w:hAnsi="Calibri" w:cs="Calibri"/>
          <w:bCs/>
          <w:kern w:val="0"/>
          <w:sz w:val="28"/>
          <w:szCs w:val="28"/>
          <w14:ligatures w14:val="none"/>
        </w:rPr>
      </w:pPr>
    </w:p>
    <w:p w14:paraId="61F16DD2" w14:textId="77777777" w:rsidR="00A557BC" w:rsidRDefault="00A557BC" w:rsidP="001B05F7">
      <w:pPr>
        <w:rPr>
          <w:rFonts w:ascii="Calibri" w:hAnsi="Calibri" w:cs="Calibri"/>
          <w:bCs/>
          <w:kern w:val="0"/>
          <w:sz w:val="28"/>
          <w:szCs w:val="28"/>
          <w14:ligatures w14:val="none"/>
        </w:rPr>
      </w:pPr>
    </w:p>
    <w:p w14:paraId="08618001" w14:textId="77777777" w:rsidR="00A557BC" w:rsidRDefault="00A557BC" w:rsidP="001B05F7">
      <w:pPr>
        <w:rPr>
          <w:rFonts w:ascii="Calibri" w:hAnsi="Calibri" w:cs="Calibri"/>
          <w:bCs/>
          <w:kern w:val="0"/>
          <w:sz w:val="28"/>
          <w:szCs w:val="28"/>
          <w14:ligatures w14:val="none"/>
        </w:rPr>
      </w:pPr>
    </w:p>
    <w:p w14:paraId="68409195" w14:textId="77777777" w:rsidR="00A557BC" w:rsidRDefault="00A557BC" w:rsidP="001B05F7">
      <w:pPr>
        <w:rPr>
          <w:rFonts w:ascii="Calibri" w:hAnsi="Calibri" w:cs="Calibri"/>
          <w:bCs/>
          <w:kern w:val="0"/>
          <w:sz w:val="28"/>
          <w:szCs w:val="28"/>
          <w14:ligatures w14:val="none"/>
        </w:rPr>
      </w:pPr>
    </w:p>
    <w:p w14:paraId="6A53E97B" w14:textId="77777777" w:rsidR="00A557BC" w:rsidRDefault="00A557BC" w:rsidP="001B05F7">
      <w:pPr>
        <w:rPr>
          <w:rFonts w:ascii="Calibri" w:hAnsi="Calibri" w:cs="Calibri"/>
          <w:bCs/>
          <w:kern w:val="0"/>
          <w:sz w:val="28"/>
          <w:szCs w:val="28"/>
          <w14:ligatures w14:val="none"/>
        </w:rPr>
      </w:pPr>
    </w:p>
    <w:p w14:paraId="61A1AD81" w14:textId="004968AD" w:rsidR="00A557BC" w:rsidRPr="00A557BC" w:rsidRDefault="00A557BC" w:rsidP="001B05F7">
      <w:pPr>
        <w:rPr>
          <w:bCs/>
          <w:sz w:val="28"/>
          <w:szCs w:val="28"/>
        </w:rPr>
      </w:pPr>
      <w:r>
        <w:rPr>
          <w:rFonts w:ascii="Calibri" w:hAnsi="Calibri" w:cs="Calibri"/>
          <w:bCs/>
          <w:kern w:val="0"/>
          <w:sz w:val="28"/>
          <w:szCs w:val="28"/>
          <w14:ligatures w14:val="none"/>
        </w:rPr>
        <w:t>Dated: 10</w:t>
      </w:r>
      <w:r w:rsidRPr="00A557BC">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September 2024</w:t>
      </w:r>
    </w:p>
    <w:sectPr w:rsidR="00A557BC" w:rsidRPr="00A557B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36CAA" w14:textId="77777777" w:rsidR="00073C6B" w:rsidRDefault="00073C6B" w:rsidP="00E5069C">
      <w:pPr>
        <w:spacing w:after="0" w:line="240" w:lineRule="auto"/>
      </w:pPr>
      <w:r>
        <w:separator/>
      </w:r>
    </w:p>
  </w:endnote>
  <w:endnote w:type="continuationSeparator" w:id="0">
    <w:p w14:paraId="79EACC3B" w14:textId="77777777" w:rsidR="00073C6B" w:rsidRDefault="00073C6B" w:rsidP="00E50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Noto Sans CJK S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6A3E1" w14:textId="77777777" w:rsidR="00E5069C" w:rsidRDefault="00E50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2E1C" w14:textId="77777777" w:rsidR="00E5069C" w:rsidRDefault="00E506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30FF" w14:textId="77777777" w:rsidR="00E5069C" w:rsidRDefault="00E50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77DBD" w14:textId="77777777" w:rsidR="00073C6B" w:rsidRDefault="00073C6B" w:rsidP="00E5069C">
      <w:pPr>
        <w:spacing w:after="0" w:line="240" w:lineRule="auto"/>
      </w:pPr>
      <w:r>
        <w:separator/>
      </w:r>
    </w:p>
  </w:footnote>
  <w:footnote w:type="continuationSeparator" w:id="0">
    <w:p w14:paraId="55651ADA" w14:textId="77777777" w:rsidR="00073C6B" w:rsidRDefault="00073C6B" w:rsidP="00E50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C2DCA" w14:textId="77777777" w:rsidR="00E5069C" w:rsidRDefault="00E506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C38F6" w14:textId="3C851D43" w:rsidR="00E5069C" w:rsidRDefault="00E506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C19DE" w14:textId="77777777" w:rsidR="00E5069C" w:rsidRDefault="00E506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F7"/>
    <w:rsid w:val="00004E7F"/>
    <w:rsid w:val="00024F21"/>
    <w:rsid w:val="00043DE4"/>
    <w:rsid w:val="00073C6B"/>
    <w:rsid w:val="0011789B"/>
    <w:rsid w:val="00166B6E"/>
    <w:rsid w:val="001B05F7"/>
    <w:rsid w:val="001C3487"/>
    <w:rsid w:val="001C44F2"/>
    <w:rsid w:val="001C6123"/>
    <w:rsid w:val="001D4D20"/>
    <w:rsid w:val="001D59CB"/>
    <w:rsid w:val="00273AE3"/>
    <w:rsid w:val="00343C98"/>
    <w:rsid w:val="00364502"/>
    <w:rsid w:val="0038260B"/>
    <w:rsid w:val="003A7086"/>
    <w:rsid w:val="003B4F11"/>
    <w:rsid w:val="00445CC6"/>
    <w:rsid w:val="0045346B"/>
    <w:rsid w:val="00457D55"/>
    <w:rsid w:val="00463795"/>
    <w:rsid w:val="004E0D30"/>
    <w:rsid w:val="004F1159"/>
    <w:rsid w:val="004F58B6"/>
    <w:rsid w:val="0051048C"/>
    <w:rsid w:val="005227AC"/>
    <w:rsid w:val="00557FDE"/>
    <w:rsid w:val="00560847"/>
    <w:rsid w:val="00572DF0"/>
    <w:rsid w:val="00573C14"/>
    <w:rsid w:val="005765C7"/>
    <w:rsid w:val="0058308D"/>
    <w:rsid w:val="005A3D45"/>
    <w:rsid w:val="005D326A"/>
    <w:rsid w:val="005E597D"/>
    <w:rsid w:val="005F6FB7"/>
    <w:rsid w:val="006016C9"/>
    <w:rsid w:val="00623584"/>
    <w:rsid w:val="00684EDB"/>
    <w:rsid w:val="00690FEA"/>
    <w:rsid w:val="00697A33"/>
    <w:rsid w:val="006A1571"/>
    <w:rsid w:val="006C2B80"/>
    <w:rsid w:val="006C7997"/>
    <w:rsid w:val="006D1417"/>
    <w:rsid w:val="00707453"/>
    <w:rsid w:val="007213D8"/>
    <w:rsid w:val="0072254A"/>
    <w:rsid w:val="00740FD1"/>
    <w:rsid w:val="00754474"/>
    <w:rsid w:val="007B56DC"/>
    <w:rsid w:val="007B6DDD"/>
    <w:rsid w:val="007D3397"/>
    <w:rsid w:val="0080682D"/>
    <w:rsid w:val="00820CE9"/>
    <w:rsid w:val="00830564"/>
    <w:rsid w:val="008545F7"/>
    <w:rsid w:val="00883AAC"/>
    <w:rsid w:val="00885661"/>
    <w:rsid w:val="008972DF"/>
    <w:rsid w:val="00900831"/>
    <w:rsid w:val="009132F8"/>
    <w:rsid w:val="009245E9"/>
    <w:rsid w:val="009B37A1"/>
    <w:rsid w:val="00A10691"/>
    <w:rsid w:val="00A15EF0"/>
    <w:rsid w:val="00A557BC"/>
    <w:rsid w:val="00AB301D"/>
    <w:rsid w:val="00AB59AD"/>
    <w:rsid w:val="00AD7522"/>
    <w:rsid w:val="00AF1FDA"/>
    <w:rsid w:val="00AF2B4D"/>
    <w:rsid w:val="00AF2ED2"/>
    <w:rsid w:val="00B13CB0"/>
    <w:rsid w:val="00B640E6"/>
    <w:rsid w:val="00B7191B"/>
    <w:rsid w:val="00B869F3"/>
    <w:rsid w:val="00BC1218"/>
    <w:rsid w:val="00BD4692"/>
    <w:rsid w:val="00C23C88"/>
    <w:rsid w:val="00C31A27"/>
    <w:rsid w:val="00C84385"/>
    <w:rsid w:val="00CC2F46"/>
    <w:rsid w:val="00CD41FE"/>
    <w:rsid w:val="00D46DB8"/>
    <w:rsid w:val="00D908C3"/>
    <w:rsid w:val="00DA3F2F"/>
    <w:rsid w:val="00DA5C88"/>
    <w:rsid w:val="00DB3BEB"/>
    <w:rsid w:val="00DD2667"/>
    <w:rsid w:val="00DD7901"/>
    <w:rsid w:val="00DE09FD"/>
    <w:rsid w:val="00DE3998"/>
    <w:rsid w:val="00DE5936"/>
    <w:rsid w:val="00E23D78"/>
    <w:rsid w:val="00E24FDA"/>
    <w:rsid w:val="00E5069C"/>
    <w:rsid w:val="00E67058"/>
    <w:rsid w:val="00E82347"/>
    <w:rsid w:val="00EA3639"/>
    <w:rsid w:val="00EE39EE"/>
    <w:rsid w:val="00F02135"/>
    <w:rsid w:val="00F175F7"/>
    <w:rsid w:val="00F35AD3"/>
    <w:rsid w:val="00F836D6"/>
    <w:rsid w:val="00FC3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9923A"/>
  <w15:chartTrackingRefBased/>
  <w15:docId w15:val="{FFBE10B2-D03F-4E6B-A33B-3816325B2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5F7"/>
  </w:style>
  <w:style w:type="paragraph" w:styleId="Heading1">
    <w:name w:val="heading 1"/>
    <w:basedOn w:val="Normal"/>
    <w:next w:val="Normal"/>
    <w:link w:val="Heading1Char"/>
    <w:uiPriority w:val="9"/>
    <w:qFormat/>
    <w:rsid w:val="001B05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05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05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05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05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05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5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5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5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5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05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05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05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05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05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5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5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5F7"/>
    <w:rPr>
      <w:rFonts w:eastAsiaTheme="majorEastAsia" w:cstheme="majorBidi"/>
      <w:color w:val="272727" w:themeColor="text1" w:themeTint="D8"/>
    </w:rPr>
  </w:style>
  <w:style w:type="paragraph" w:styleId="Title">
    <w:name w:val="Title"/>
    <w:basedOn w:val="Normal"/>
    <w:next w:val="Normal"/>
    <w:link w:val="TitleChar"/>
    <w:uiPriority w:val="10"/>
    <w:qFormat/>
    <w:rsid w:val="001B05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5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5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5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5F7"/>
    <w:pPr>
      <w:spacing w:before="160"/>
      <w:jc w:val="center"/>
    </w:pPr>
    <w:rPr>
      <w:i/>
      <w:iCs/>
      <w:color w:val="404040" w:themeColor="text1" w:themeTint="BF"/>
    </w:rPr>
  </w:style>
  <w:style w:type="character" w:customStyle="1" w:styleId="QuoteChar">
    <w:name w:val="Quote Char"/>
    <w:basedOn w:val="DefaultParagraphFont"/>
    <w:link w:val="Quote"/>
    <w:uiPriority w:val="29"/>
    <w:rsid w:val="001B05F7"/>
    <w:rPr>
      <w:i/>
      <w:iCs/>
      <w:color w:val="404040" w:themeColor="text1" w:themeTint="BF"/>
    </w:rPr>
  </w:style>
  <w:style w:type="paragraph" w:styleId="ListParagraph">
    <w:name w:val="List Paragraph"/>
    <w:basedOn w:val="Normal"/>
    <w:uiPriority w:val="34"/>
    <w:qFormat/>
    <w:rsid w:val="001B05F7"/>
    <w:pPr>
      <w:ind w:left="720"/>
      <w:contextualSpacing/>
    </w:pPr>
  </w:style>
  <w:style w:type="character" w:styleId="IntenseEmphasis">
    <w:name w:val="Intense Emphasis"/>
    <w:basedOn w:val="DefaultParagraphFont"/>
    <w:uiPriority w:val="21"/>
    <w:qFormat/>
    <w:rsid w:val="001B05F7"/>
    <w:rPr>
      <w:i/>
      <w:iCs/>
      <w:color w:val="0F4761" w:themeColor="accent1" w:themeShade="BF"/>
    </w:rPr>
  </w:style>
  <w:style w:type="paragraph" w:styleId="IntenseQuote">
    <w:name w:val="Intense Quote"/>
    <w:basedOn w:val="Normal"/>
    <w:next w:val="Normal"/>
    <w:link w:val="IntenseQuoteChar"/>
    <w:uiPriority w:val="30"/>
    <w:qFormat/>
    <w:rsid w:val="001B05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05F7"/>
    <w:rPr>
      <w:i/>
      <w:iCs/>
      <w:color w:val="0F4761" w:themeColor="accent1" w:themeShade="BF"/>
    </w:rPr>
  </w:style>
  <w:style w:type="character" w:styleId="IntenseReference">
    <w:name w:val="Intense Reference"/>
    <w:basedOn w:val="DefaultParagraphFont"/>
    <w:uiPriority w:val="32"/>
    <w:qFormat/>
    <w:rsid w:val="001B05F7"/>
    <w:rPr>
      <w:b/>
      <w:bCs/>
      <w:smallCaps/>
      <w:color w:val="0F4761" w:themeColor="accent1" w:themeShade="BF"/>
      <w:spacing w:val="5"/>
    </w:rPr>
  </w:style>
  <w:style w:type="paragraph" w:styleId="NormalWeb">
    <w:name w:val="Normal (Web)"/>
    <w:basedOn w:val="Normal"/>
    <w:uiPriority w:val="99"/>
    <w:unhideWhenUsed/>
    <w:rsid w:val="001B05F7"/>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 w:type="character" w:styleId="Hyperlink">
    <w:name w:val="Hyperlink"/>
    <w:basedOn w:val="DefaultParagraphFont"/>
    <w:uiPriority w:val="99"/>
    <w:semiHidden/>
    <w:unhideWhenUsed/>
    <w:rsid w:val="007B56DC"/>
    <w:rPr>
      <w:color w:val="467886" w:themeColor="hyperlink"/>
      <w:u w:val="single"/>
    </w:rPr>
  </w:style>
  <w:style w:type="paragraph" w:styleId="Header">
    <w:name w:val="header"/>
    <w:basedOn w:val="Normal"/>
    <w:link w:val="HeaderChar"/>
    <w:uiPriority w:val="99"/>
    <w:unhideWhenUsed/>
    <w:rsid w:val="00E506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69C"/>
  </w:style>
  <w:style w:type="paragraph" w:styleId="Footer">
    <w:name w:val="footer"/>
    <w:basedOn w:val="Normal"/>
    <w:link w:val="FooterChar"/>
    <w:uiPriority w:val="99"/>
    <w:unhideWhenUsed/>
    <w:rsid w:val="00E506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39791">
      <w:bodyDiv w:val="1"/>
      <w:marLeft w:val="0"/>
      <w:marRight w:val="0"/>
      <w:marTop w:val="0"/>
      <w:marBottom w:val="0"/>
      <w:divBdr>
        <w:top w:val="none" w:sz="0" w:space="0" w:color="auto"/>
        <w:left w:val="none" w:sz="0" w:space="0" w:color="auto"/>
        <w:bottom w:val="none" w:sz="0" w:space="0" w:color="auto"/>
        <w:right w:val="none" w:sz="0" w:space="0" w:color="auto"/>
      </w:divBdr>
    </w:div>
    <w:div w:id="1628198035">
      <w:bodyDiv w:val="1"/>
      <w:marLeft w:val="0"/>
      <w:marRight w:val="0"/>
      <w:marTop w:val="0"/>
      <w:marBottom w:val="0"/>
      <w:divBdr>
        <w:top w:val="none" w:sz="0" w:space="0" w:color="auto"/>
        <w:left w:val="none" w:sz="0" w:space="0" w:color="auto"/>
        <w:bottom w:val="none" w:sz="0" w:space="0" w:color="auto"/>
        <w:right w:val="none" w:sz="0" w:space="0" w:color="auto"/>
      </w:divBdr>
    </w:div>
    <w:div w:id="191970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shire.gov.uk/council/communities/support-with-the-cost-of-living/holiday-activities-and-food-programme/haf-provider-directory"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2587</Words>
  <Characters>14746</Characters>
  <Application>Microsoft Office Word</Application>
  <DocSecurity>0</DocSecurity>
  <Lines>122</Lines>
  <Paragraphs>34</Paragraphs>
  <ScaleCrop>false</ScaleCrop>
  <Company/>
  <LinksUpToDate>false</LinksUpToDate>
  <CharactersWithSpaces>17299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96</cp:revision>
  <cp:lastPrinted>2024-08-01T16:32:00Z</cp:lastPrinted>
  <dcterms:created xsi:type="dcterms:W3CDTF">2024-07-11T10:30:00Z</dcterms:created>
  <dcterms:modified xsi:type="dcterms:W3CDTF">2025-05-16T12:58:00Z</dcterms:modified>
</cp:coreProperties>
</file>