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49B425" w14:textId="77777777" w:rsidR="004E4F49" w:rsidRPr="00E40B4B" w:rsidRDefault="004E4F49" w:rsidP="004E4F49">
      <w:pPr>
        <w:jc w:val="center"/>
        <w:rPr>
          <w:rFonts w:ascii="Calibri" w:hAnsi="Calibri" w:cs="Calibri"/>
          <w:sz w:val="28"/>
          <w:szCs w:val="28"/>
          <w:u w:val="single"/>
        </w:rPr>
      </w:pPr>
      <w:r w:rsidRPr="00E40B4B">
        <w:rPr>
          <w:rFonts w:ascii="Calibri" w:hAnsi="Calibri" w:cs="Calibri"/>
          <w:sz w:val="28"/>
          <w:szCs w:val="28"/>
          <w:u w:val="single"/>
        </w:rPr>
        <w:t xml:space="preserve">WHITTLESFORD PARISH COUNCIL MEETING </w:t>
      </w:r>
    </w:p>
    <w:p w14:paraId="5690E514" w14:textId="77777777" w:rsidR="004E4F49" w:rsidRPr="00E40B4B" w:rsidRDefault="004E4F49" w:rsidP="004E4F49">
      <w:pPr>
        <w:jc w:val="center"/>
        <w:rPr>
          <w:rFonts w:ascii="Calibri" w:hAnsi="Calibri" w:cs="Calibri"/>
          <w:sz w:val="28"/>
          <w:szCs w:val="28"/>
          <w:u w:val="single"/>
        </w:rPr>
      </w:pPr>
      <w:r w:rsidRPr="00E40B4B">
        <w:rPr>
          <w:rFonts w:ascii="Calibri" w:hAnsi="Calibri" w:cs="Calibri"/>
          <w:sz w:val="28"/>
          <w:szCs w:val="28"/>
          <w:u w:val="single"/>
        </w:rPr>
        <w:t xml:space="preserve"> HELD ON TUESDAY 13</w:t>
      </w:r>
      <w:r w:rsidRPr="00E40B4B">
        <w:rPr>
          <w:rFonts w:ascii="Calibri" w:hAnsi="Calibri" w:cs="Calibri"/>
          <w:sz w:val="28"/>
          <w:szCs w:val="28"/>
          <w:u w:val="single"/>
          <w:vertAlign w:val="superscript"/>
        </w:rPr>
        <w:t>th</w:t>
      </w:r>
      <w:r w:rsidRPr="00E40B4B">
        <w:rPr>
          <w:rFonts w:ascii="Calibri" w:hAnsi="Calibri" w:cs="Calibri"/>
          <w:sz w:val="28"/>
          <w:szCs w:val="28"/>
          <w:u w:val="single"/>
        </w:rPr>
        <w:t xml:space="preserve"> FEBRUARY 2024 AT 7.30PM </w:t>
      </w:r>
    </w:p>
    <w:p w14:paraId="0FB11100" w14:textId="77777777" w:rsidR="004E4F49" w:rsidRPr="00E40B4B" w:rsidRDefault="004E4F49" w:rsidP="004E4F49">
      <w:pPr>
        <w:jc w:val="center"/>
        <w:rPr>
          <w:rFonts w:ascii="Calibri" w:hAnsi="Calibri" w:cs="Calibri"/>
          <w:sz w:val="28"/>
          <w:szCs w:val="28"/>
          <w:u w:val="single"/>
        </w:rPr>
      </w:pPr>
      <w:r w:rsidRPr="00E40B4B">
        <w:rPr>
          <w:rFonts w:ascii="Calibri" w:hAnsi="Calibri" w:cs="Calibri"/>
          <w:sz w:val="28"/>
          <w:szCs w:val="28"/>
          <w:u w:val="single"/>
        </w:rPr>
        <w:t>IN THE MILLENNIUM ROOM OF THE MEMORIAL HALL</w:t>
      </w:r>
    </w:p>
    <w:p w14:paraId="16E5F396" w14:textId="77777777" w:rsidR="004E4F49" w:rsidRPr="00E40B4B" w:rsidRDefault="004E4F49" w:rsidP="004E4F49">
      <w:pPr>
        <w:jc w:val="center"/>
        <w:rPr>
          <w:rFonts w:ascii="Calibri" w:hAnsi="Calibri" w:cs="Calibri"/>
          <w:b/>
          <w:bCs/>
          <w:sz w:val="28"/>
          <w:szCs w:val="28"/>
          <w:u w:val="single"/>
        </w:rPr>
      </w:pPr>
      <w:r w:rsidRPr="00E40B4B">
        <w:rPr>
          <w:rFonts w:ascii="Calibri" w:hAnsi="Calibri" w:cs="Calibri"/>
          <w:b/>
          <w:bCs/>
          <w:sz w:val="28"/>
          <w:szCs w:val="28"/>
          <w:u w:val="single"/>
        </w:rPr>
        <w:t>MINUTES</w:t>
      </w:r>
    </w:p>
    <w:p w14:paraId="0EBE7904" w14:textId="77777777" w:rsidR="004E4F49" w:rsidRPr="00E40B4B" w:rsidRDefault="004E4F49" w:rsidP="004E4F49">
      <w:pPr>
        <w:jc w:val="center"/>
        <w:rPr>
          <w:rFonts w:ascii="Calibri" w:hAnsi="Calibri" w:cs="Calibri"/>
          <w:sz w:val="28"/>
          <w:szCs w:val="28"/>
          <w:u w:val="single"/>
        </w:rPr>
      </w:pPr>
      <w:r w:rsidRPr="00E40B4B">
        <w:rPr>
          <w:rFonts w:ascii="Calibri" w:hAnsi="Calibri" w:cs="Calibri"/>
          <w:sz w:val="28"/>
          <w:szCs w:val="28"/>
          <w:u w:val="single"/>
        </w:rPr>
        <w:t>All Members of Whittlesford Parish Council were summoned to attend for the following business to be transacted.</w:t>
      </w:r>
    </w:p>
    <w:p w14:paraId="3C3558C8" w14:textId="77777777" w:rsidR="004E4F49" w:rsidRPr="00E40B4B" w:rsidRDefault="004E4F49" w:rsidP="004E4F49">
      <w:pPr>
        <w:jc w:val="center"/>
        <w:rPr>
          <w:rFonts w:ascii="Calibri" w:hAnsi="Calibri" w:cs="Calibri"/>
          <w:sz w:val="28"/>
          <w:szCs w:val="28"/>
          <w:u w:val="single"/>
        </w:rPr>
      </w:pPr>
    </w:p>
    <w:p w14:paraId="659BD1B0" w14:textId="77777777" w:rsidR="004E4F49" w:rsidRPr="00E40B4B" w:rsidRDefault="004E4F49" w:rsidP="004E4F49">
      <w:pPr>
        <w:rPr>
          <w:rFonts w:ascii="Calibri" w:hAnsi="Calibri" w:cs="Calibri"/>
          <w:sz w:val="28"/>
          <w:szCs w:val="28"/>
        </w:rPr>
      </w:pPr>
      <w:r w:rsidRPr="00E40B4B">
        <w:rPr>
          <w:rFonts w:ascii="Calibri" w:hAnsi="Calibri" w:cs="Calibri"/>
          <w:sz w:val="28"/>
          <w:szCs w:val="28"/>
          <w:u w:val="single"/>
        </w:rPr>
        <w:t>PRESENT</w:t>
      </w:r>
      <w:r w:rsidRPr="00E40B4B">
        <w:rPr>
          <w:rFonts w:ascii="Calibri" w:hAnsi="Calibri" w:cs="Calibri"/>
          <w:sz w:val="28"/>
          <w:szCs w:val="28"/>
        </w:rPr>
        <w:t xml:space="preserve"> Chair Richard Williams, Vice Chair Philip James, Pam Freeman, Jan Holmes, Marc van Niekerk, David Cunado, Andy McPhee, Ian Beeby, County Councillor Peter McDonald, Parish Clerk Marie Swann and 4 members of the public.</w:t>
      </w:r>
    </w:p>
    <w:p w14:paraId="25C82F65" w14:textId="77777777" w:rsidR="004E4F49" w:rsidRPr="00E40B4B" w:rsidRDefault="004E4F49" w:rsidP="004E4F49">
      <w:pPr>
        <w:rPr>
          <w:rFonts w:ascii="Calibri" w:hAnsi="Calibri" w:cs="Calibri"/>
          <w:sz w:val="28"/>
          <w:szCs w:val="28"/>
          <w:u w:val="single"/>
        </w:rPr>
      </w:pPr>
      <w:r w:rsidRPr="00E40B4B">
        <w:rPr>
          <w:rFonts w:ascii="Calibri" w:hAnsi="Calibri" w:cs="Calibri"/>
          <w:b/>
          <w:sz w:val="28"/>
          <w:szCs w:val="28"/>
        </w:rPr>
        <w:t xml:space="preserve">ITEM 1. </w:t>
      </w:r>
      <w:r w:rsidRPr="00E40B4B">
        <w:rPr>
          <w:rFonts w:ascii="Calibri" w:hAnsi="Calibri" w:cs="Calibri"/>
          <w:sz w:val="28"/>
          <w:szCs w:val="28"/>
          <w:u w:val="single"/>
        </w:rPr>
        <w:t>APOLOGIES FOR ABSENCE</w:t>
      </w:r>
    </w:p>
    <w:p w14:paraId="0BCF0319" w14:textId="77777777" w:rsidR="004E4F49" w:rsidRPr="00E40B4B" w:rsidRDefault="004E4F49" w:rsidP="004E4F49">
      <w:pPr>
        <w:rPr>
          <w:rFonts w:ascii="Calibri" w:hAnsi="Calibri" w:cs="Calibri"/>
          <w:b/>
          <w:bCs/>
          <w:sz w:val="28"/>
          <w:szCs w:val="28"/>
        </w:rPr>
      </w:pPr>
      <w:r w:rsidRPr="00E40B4B">
        <w:rPr>
          <w:rFonts w:ascii="Calibri" w:hAnsi="Calibri" w:cs="Calibri"/>
          <w:sz w:val="28"/>
          <w:szCs w:val="28"/>
        </w:rPr>
        <w:t>Apologies were received from Michael Kilpatrick, Felicity de Vries, and Ellie Standen.</w:t>
      </w:r>
    </w:p>
    <w:p w14:paraId="1FB67B8C" w14:textId="77777777" w:rsidR="004E4F49" w:rsidRPr="00E40B4B" w:rsidRDefault="004E4F49" w:rsidP="004E4F49">
      <w:pPr>
        <w:rPr>
          <w:rFonts w:ascii="Calibri" w:hAnsi="Calibri" w:cs="Calibri"/>
          <w:sz w:val="28"/>
          <w:szCs w:val="28"/>
          <w:u w:val="single"/>
        </w:rPr>
      </w:pPr>
      <w:r w:rsidRPr="00E40B4B">
        <w:rPr>
          <w:rFonts w:ascii="Calibri" w:hAnsi="Calibri" w:cs="Calibri"/>
          <w:b/>
          <w:sz w:val="28"/>
          <w:szCs w:val="28"/>
        </w:rPr>
        <w:t xml:space="preserve">ITEM 2. </w:t>
      </w:r>
      <w:r w:rsidRPr="00E40B4B">
        <w:rPr>
          <w:rFonts w:ascii="Calibri" w:hAnsi="Calibri" w:cs="Calibri"/>
          <w:sz w:val="28"/>
          <w:szCs w:val="28"/>
          <w:u w:val="single"/>
        </w:rPr>
        <w:t>DECLARATION OF INTEREST</w:t>
      </w:r>
    </w:p>
    <w:p w14:paraId="36AE7CCE" w14:textId="77777777" w:rsidR="004E4F49" w:rsidRPr="00E40B4B" w:rsidRDefault="004E4F49" w:rsidP="004E4F49">
      <w:pPr>
        <w:rPr>
          <w:rFonts w:ascii="Calibri" w:hAnsi="Calibri" w:cs="Calibri"/>
          <w:sz w:val="28"/>
          <w:szCs w:val="28"/>
        </w:rPr>
      </w:pPr>
      <w:r w:rsidRPr="00E40B4B">
        <w:rPr>
          <w:rFonts w:ascii="Calibri" w:hAnsi="Calibri" w:cs="Calibri"/>
          <w:sz w:val="28"/>
          <w:szCs w:val="28"/>
        </w:rPr>
        <w:t>Pam Freeman declared a close and notified neighbour interest in planning application at 3 Royston Road.</w:t>
      </w:r>
    </w:p>
    <w:p w14:paraId="5EF6C798" w14:textId="77777777" w:rsidR="004E4F49" w:rsidRPr="00E40B4B" w:rsidRDefault="004E4F49" w:rsidP="004E4F49">
      <w:pPr>
        <w:rPr>
          <w:rFonts w:ascii="Calibri" w:hAnsi="Calibri" w:cs="Calibri"/>
          <w:b/>
          <w:bCs/>
          <w:sz w:val="28"/>
          <w:szCs w:val="28"/>
        </w:rPr>
      </w:pPr>
      <w:r w:rsidRPr="00E40B4B">
        <w:rPr>
          <w:rFonts w:ascii="Calibri" w:hAnsi="Calibri" w:cs="Calibri"/>
          <w:sz w:val="28"/>
          <w:szCs w:val="28"/>
        </w:rPr>
        <w:t>Pam Freeman and Richard Williams declared an interest in Item 9, the grant funding request from Eco Whittlesford as both are members of the group.</w:t>
      </w:r>
    </w:p>
    <w:p w14:paraId="3C540D7A" w14:textId="77777777" w:rsidR="004E4F49" w:rsidRPr="00E40B4B" w:rsidRDefault="004E4F49" w:rsidP="004E4F49">
      <w:pPr>
        <w:rPr>
          <w:rFonts w:ascii="Calibri" w:hAnsi="Calibri" w:cs="Calibri"/>
          <w:bCs/>
          <w:sz w:val="28"/>
          <w:szCs w:val="28"/>
          <w:u w:val="single"/>
        </w:rPr>
      </w:pPr>
      <w:r w:rsidRPr="00E40B4B">
        <w:rPr>
          <w:rFonts w:ascii="Calibri" w:hAnsi="Calibri" w:cs="Calibri"/>
          <w:b/>
          <w:sz w:val="28"/>
          <w:szCs w:val="28"/>
        </w:rPr>
        <w:t xml:space="preserve">ITEM 3. </w:t>
      </w:r>
      <w:r w:rsidRPr="00E40B4B">
        <w:rPr>
          <w:rFonts w:ascii="Calibri" w:hAnsi="Calibri" w:cs="Calibri"/>
          <w:bCs/>
          <w:sz w:val="28"/>
          <w:szCs w:val="28"/>
          <w:u w:val="single"/>
        </w:rPr>
        <w:t xml:space="preserve">SIGNING OF THE MINUTES </w:t>
      </w:r>
    </w:p>
    <w:p w14:paraId="7F95D370"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Clerk apologised as there was no hard copy of the minutes available to sign of the Parish Council meeting held on Tuesday 9</w:t>
      </w:r>
      <w:r w:rsidRPr="00E40B4B">
        <w:rPr>
          <w:rFonts w:ascii="Calibri" w:hAnsi="Calibri" w:cs="Calibri"/>
          <w:bCs/>
          <w:sz w:val="28"/>
          <w:szCs w:val="28"/>
          <w:vertAlign w:val="superscript"/>
        </w:rPr>
        <w:t>th</w:t>
      </w:r>
      <w:r w:rsidRPr="00E40B4B">
        <w:rPr>
          <w:rFonts w:ascii="Calibri" w:hAnsi="Calibri" w:cs="Calibri"/>
          <w:bCs/>
          <w:sz w:val="28"/>
          <w:szCs w:val="28"/>
        </w:rPr>
        <w:t xml:space="preserve"> January 2024.  All councillors had received a copy of the minutes and were happy to approve as a true and accurate record of the meeting. The minutes will be formally signed by the Chair at the next meeting.</w:t>
      </w:r>
    </w:p>
    <w:p w14:paraId="31DD72E3" w14:textId="77777777" w:rsidR="004E4F49" w:rsidRPr="00E40B4B" w:rsidRDefault="004E4F49" w:rsidP="004E4F49">
      <w:pPr>
        <w:rPr>
          <w:rFonts w:ascii="Calibri" w:hAnsi="Calibri" w:cs="Calibri"/>
          <w:sz w:val="28"/>
          <w:szCs w:val="28"/>
          <w:u w:val="single"/>
        </w:rPr>
      </w:pPr>
      <w:r w:rsidRPr="00E40B4B">
        <w:rPr>
          <w:rFonts w:ascii="Calibri" w:hAnsi="Calibri" w:cs="Calibri"/>
          <w:b/>
          <w:bCs/>
          <w:sz w:val="28"/>
          <w:szCs w:val="28"/>
        </w:rPr>
        <w:t>ITEM 4.</w:t>
      </w:r>
      <w:r w:rsidRPr="00E40B4B">
        <w:rPr>
          <w:rFonts w:ascii="Calibri" w:hAnsi="Calibri" w:cs="Calibri"/>
          <w:sz w:val="28"/>
          <w:szCs w:val="28"/>
        </w:rPr>
        <w:t xml:space="preserve"> </w:t>
      </w:r>
      <w:r w:rsidRPr="00E40B4B">
        <w:rPr>
          <w:rFonts w:ascii="Calibri" w:hAnsi="Calibri" w:cs="Calibri"/>
          <w:sz w:val="28"/>
          <w:szCs w:val="28"/>
          <w:u w:val="single"/>
        </w:rPr>
        <w:t>MATTERS ARISING</w:t>
      </w:r>
    </w:p>
    <w:p w14:paraId="178D4A68" w14:textId="77777777" w:rsidR="004E4F49" w:rsidRPr="00E40B4B" w:rsidRDefault="004E4F49" w:rsidP="004E4F49">
      <w:pPr>
        <w:rPr>
          <w:rFonts w:ascii="Calibri" w:hAnsi="Calibri" w:cs="Calibri"/>
          <w:sz w:val="28"/>
          <w:szCs w:val="28"/>
        </w:rPr>
      </w:pPr>
      <w:r w:rsidRPr="00E40B4B">
        <w:rPr>
          <w:rFonts w:ascii="Calibri" w:hAnsi="Calibri" w:cs="Calibri"/>
          <w:sz w:val="28"/>
          <w:szCs w:val="28"/>
        </w:rPr>
        <w:t xml:space="preserve">Following on from the last meeting, the Chair submitted an application to Highways under the LHI scheme to address the parking issues at both Station Road East and West and Royston Road. An additional resident survey is being carried out to provide support to the application. Cllr Beeby reported results of part of the survey to the meeting. The Chair asked Cllr Beeby to send the data that he had collected from returned surveys so the results could be collated. </w:t>
      </w:r>
    </w:p>
    <w:p w14:paraId="226C2664" w14:textId="77777777" w:rsidR="004E4F49" w:rsidRPr="00E40B4B" w:rsidRDefault="004E4F49" w:rsidP="004E4F49">
      <w:pPr>
        <w:rPr>
          <w:rFonts w:ascii="Calibri" w:hAnsi="Calibri" w:cs="Calibri"/>
          <w:b/>
          <w:sz w:val="28"/>
          <w:szCs w:val="28"/>
        </w:rPr>
      </w:pPr>
    </w:p>
    <w:p w14:paraId="2A097D0E" w14:textId="77777777" w:rsidR="004E4F49" w:rsidRPr="00E40B4B" w:rsidRDefault="004E4F49" w:rsidP="004E4F49">
      <w:pPr>
        <w:rPr>
          <w:rFonts w:ascii="Calibri" w:hAnsi="Calibri" w:cs="Calibri"/>
          <w:bCs/>
          <w:sz w:val="28"/>
          <w:szCs w:val="28"/>
          <w:u w:val="single"/>
        </w:rPr>
      </w:pPr>
      <w:r w:rsidRPr="00E40B4B">
        <w:rPr>
          <w:rFonts w:ascii="Calibri" w:hAnsi="Calibri" w:cs="Calibri"/>
          <w:b/>
          <w:sz w:val="28"/>
          <w:szCs w:val="28"/>
        </w:rPr>
        <w:t>ITEM 5.</w:t>
      </w:r>
      <w:r w:rsidRPr="00E40B4B">
        <w:rPr>
          <w:rFonts w:ascii="Calibri" w:hAnsi="Calibri" w:cs="Calibri"/>
          <w:bCs/>
          <w:sz w:val="28"/>
          <w:szCs w:val="28"/>
        </w:rPr>
        <w:t xml:space="preserve"> </w:t>
      </w:r>
      <w:r w:rsidRPr="00E40B4B">
        <w:rPr>
          <w:rFonts w:ascii="Calibri" w:hAnsi="Calibri" w:cs="Calibri"/>
          <w:bCs/>
          <w:sz w:val="28"/>
          <w:szCs w:val="28"/>
          <w:u w:val="single"/>
        </w:rPr>
        <w:t>ANNOUNCEMENTS FROM THE CHAIR</w:t>
      </w:r>
    </w:p>
    <w:p w14:paraId="490F5ACD" w14:textId="77777777" w:rsidR="004E4F49" w:rsidRPr="00E40B4B" w:rsidRDefault="004E4F49" w:rsidP="004E4F49">
      <w:pPr>
        <w:spacing w:before="100" w:beforeAutospacing="1" w:after="100" w:afterAutospacing="1" w:line="240" w:lineRule="auto"/>
        <w:rPr>
          <w:rFonts w:ascii="Calibri" w:eastAsia="Times New Roman" w:hAnsi="Calibri" w:cs="Calibri"/>
          <w:color w:val="212529"/>
          <w:sz w:val="28"/>
          <w:szCs w:val="28"/>
          <w:lang w:eastAsia="en-GB"/>
        </w:rPr>
      </w:pPr>
      <w:r w:rsidRPr="00E40B4B">
        <w:rPr>
          <w:rFonts w:ascii="Calibri" w:eastAsia="Times New Roman" w:hAnsi="Calibri" w:cs="Calibri"/>
          <w:color w:val="212529"/>
          <w:sz w:val="28"/>
          <w:szCs w:val="28"/>
          <w:u w:val="single"/>
          <w:lang w:eastAsia="en-GB"/>
        </w:rPr>
        <w:t>Changes to Conservation Area</w:t>
      </w:r>
      <w:r w:rsidRPr="00E40B4B">
        <w:rPr>
          <w:rFonts w:ascii="Calibri" w:eastAsia="Times New Roman" w:hAnsi="Calibri" w:cs="Calibri"/>
          <w:color w:val="212529"/>
          <w:sz w:val="28"/>
          <w:szCs w:val="28"/>
          <w:lang w:eastAsia="en-GB"/>
        </w:rPr>
        <w:t xml:space="preserve"> </w:t>
      </w:r>
    </w:p>
    <w:p w14:paraId="6D1B46B5" w14:textId="77777777" w:rsidR="004E4F49" w:rsidRPr="00E40B4B" w:rsidRDefault="004E4F49" w:rsidP="004E4F49">
      <w:pPr>
        <w:spacing w:before="100" w:beforeAutospacing="1" w:after="100" w:afterAutospacing="1" w:line="240" w:lineRule="auto"/>
        <w:rPr>
          <w:rFonts w:ascii="Calibri" w:eastAsia="Times New Roman" w:hAnsi="Calibri" w:cs="Calibri"/>
          <w:color w:val="212529"/>
          <w:sz w:val="28"/>
          <w:szCs w:val="28"/>
          <w:lang w:eastAsia="en-GB"/>
        </w:rPr>
      </w:pPr>
      <w:r w:rsidRPr="00E40B4B">
        <w:rPr>
          <w:rFonts w:ascii="Calibri" w:eastAsia="Times New Roman" w:hAnsi="Calibri" w:cs="Calibri"/>
          <w:color w:val="212529"/>
          <w:sz w:val="28"/>
          <w:szCs w:val="28"/>
          <w:lang w:eastAsia="en-GB"/>
        </w:rPr>
        <w:t xml:space="preserve">The boundaries of the village conservation area (CA) have been revised following earlier work by the District Council planning team. A full appraisal and management plan for the CA will be published in due course. Key changes are the inclusion of The Lawn in the CA and the removal of Church Close and newer properties at the end of The Lawns. Otherwise, the boundary has been amended to avoid crossing through properties and streets (as was the case at Whiskins). </w:t>
      </w:r>
    </w:p>
    <w:p w14:paraId="4A747E98" w14:textId="77777777" w:rsidR="004E4F49" w:rsidRPr="00E40B4B" w:rsidRDefault="004E4F49" w:rsidP="004E4F49">
      <w:pPr>
        <w:spacing w:before="100" w:beforeAutospacing="1" w:after="100" w:afterAutospacing="1" w:line="240" w:lineRule="auto"/>
        <w:rPr>
          <w:rFonts w:ascii="Calibri" w:eastAsia="Times New Roman" w:hAnsi="Calibri" w:cs="Calibri"/>
          <w:color w:val="212529"/>
          <w:sz w:val="28"/>
          <w:szCs w:val="28"/>
          <w:u w:val="single"/>
          <w:lang w:eastAsia="en-GB"/>
        </w:rPr>
      </w:pPr>
      <w:r w:rsidRPr="00E40B4B">
        <w:rPr>
          <w:rFonts w:ascii="Calibri" w:eastAsia="Times New Roman" w:hAnsi="Calibri" w:cs="Calibri"/>
          <w:color w:val="212529"/>
          <w:sz w:val="28"/>
          <w:szCs w:val="28"/>
          <w:u w:val="single"/>
          <w:lang w:eastAsia="en-GB"/>
        </w:rPr>
        <w:t>Confirmed Village Litter Pick</w:t>
      </w:r>
    </w:p>
    <w:p w14:paraId="72297C56" w14:textId="77777777" w:rsidR="004E4F49" w:rsidRPr="00E40B4B" w:rsidRDefault="004E4F49" w:rsidP="004E4F49">
      <w:pPr>
        <w:spacing w:before="100" w:beforeAutospacing="1" w:after="100" w:afterAutospacing="1" w:line="240" w:lineRule="auto"/>
        <w:rPr>
          <w:rFonts w:ascii="Calibri" w:eastAsia="Times New Roman" w:hAnsi="Calibri" w:cs="Calibri"/>
          <w:color w:val="212529"/>
          <w:sz w:val="28"/>
          <w:szCs w:val="28"/>
          <w:lang w:eastAsia="en-GB"/>
        </w:rPr>
      </w:pPr>
      <w:r w:rsidRPr="00E40B4B">
        <w:rPr>
          <w:rFonts w:ascii="Calibri" w:eastAsia="Times New Roman" w:hAnsi="Calibri" w:cs="Calibri"/>
          <w:color w:val="212529"/>
          <w:sz w:val="28"/>
          <w:szCs w:val="28"/>
          <w:lang w:eastAsia="en-GB"/>
        </w:rPr>
        <w:t>Chair confirmed that a litter pick had been organised by the Eco Whittlesford Group for Saturday 16</w:t>
      </w:r>
      <w:r w:rsidRPr="00E40B4B">
        <w:rPr>
          <w:rFonts w:ascii="Calibri" w:eastAsia="Times New Roman" w:hAnsi="Calibri" w:cs="Calibri"/>
          <w:color w:val="212529"/>
          <w:sz w:val="28"/>
          <w:szCs w:val="28"/>
          <w:vertAlign w:val="superscript"/>
          <w:lang w:eastAsia="en-GB"/>
        </w:rPr>
        <w:t>th</w:t>
      </w:r>
      <w:r w:rsidRPr="00E40B4B">
        <w:rPr>
          <w:rFonts w:ascii="Calibri" w:eastAsia="Times New Roman" w:hAnsi="Calibri" w:cs="Calibri"/>
          <w:color w:val="212529"/>
          <w:sz w:val="28"/>
          <w:szCs w:val="28"/>
          <w:lang w:eastAsia="en-GB"/>
        </w:rPr>
        <w:t xml:space="preserve"> March from 10am – 11.30am. Meeting at the URC.</w:t>
      </w:r>
    </w:p>
    <w:p w14:paraId="3C93D765" w14:textId="77777777" w:rsidR="004E4F49" w:rsidRPr="00E40B4B" w:rsidRDefault="004E4F49" w:rsidP="004E4F49">
      <w:pPr>
        <w:spacing w:before="100" w:beforeAutospacing="1" w:after="100" w:afterAutospacing="1" w:line="240" w:lineRule="auto"/>
        <w:rPr>
          <w:rFonts w:ascii="Calibri" w:eastAsia="Times New Roman" w:hAnsi="Calibri" w:cs="Calibri"/>
          <w:color w:val="212529"/>
          <w:sz w:val="28"/>
          <w:szCs w:val="28"/>
          <w:u w:val="single"/>
          <w:lang w:eastAsia="en-GB"/>
        </w:rPr>
      </w:pPr>
      <w:r w:rsidRPr="00E40B4B">
        <w:rPr>
          <w:rFonts w:ascii="Calibri" w:eastAsia="Times New Roman" w:hAnsi="Calibri" w:cs="Calibri"/>
          <w:color w:val="212529"/>
          <w:sz w:val="28"/>
          <w:szCs w:val="28"/>
          <w:u w:val="single"/>
          <w:lang w:eastAsia="en-GB"/>
        </w:rPr>
        <w:t>Rail User Group</w:t>
      </w:r>
    </w:p>
    <w:p w14:paraId="0EBB03C1" w14:textId="77777777" w:rsidR="004E4F49" w:rsidRPr="00E40B4B" w:rsidRDefault="004E4F49" w:rsidP="004E4F49">
      <w:pPr>
        <w:spacing w:before="100" w:beforeAutospacing="1" w:after="100" w:afterAutospacing="1" w:line="240" w:lineRule="auto"/>
        <w:rPr>
          <w:rFonts w:ascii="Calibri" w:eastAsia="Times New Roman" w:hAnsi="Calibri" w:cs="Calibri"/>
          <w:color w:val="212529"/>
          <w:sz w:val="28"/>
          <w:szCs w:val="28"/>
          <w:lang w:eastAsia="en-GB"/>
        </w:rPr>
      </w:pPr>
      <w:r w:rsidRPr="00E40B4B">
        <w:rPr>
          <w:rFonts w:ascii="Calibri" w:eastAsia="Times New Roman" w:hAnsi="Calibri" w:cs="Calibri"/>
          <w:color w:val="212529"/>
          <w:sz w:val="28"/>
          <w:szCs w:val="28"/>
          <w:lang w:eastAsia="en-GB"/>
        </w:rPr>
        <w:t>The Parish Council has asked if it would like to join a reconfigured Community Rail Partnership covering stations in the south of the District Council Area. This will be tabled for discussion at the March meeting of the Parish Council.</w:t>
      </w:r>
    </w:p>
    <w:p w14:paraId="378BB039" w14:textId="77777777" w:rsidR="004E4F49" w:rsidRPr="00E40B4B" w:rsidRDefault="004E4F49" w:rsidP="004E4F49">
      <w:pPr>
        <w:rPr>
          <w:rFonts w:ascii="Calibri" w:hAnsi="Calibri" w:cs="Calibri"/>
          <w:bCs/>
          <w:sz w:val="28"/>
          <w:szCs w:val="28"/>
          <w:u w:val="single"/>
        </w:rPr>
      </w:pPr>
      <w:r w:rsidRPr="00E40B4B">
        <w:rPr>
          <w:rFonts w:ascii="Calibri" w:hAnsi="Calibri" w:cs="Calibri"/>
          <w:b/>
          <w:sz w:val="28"/>
          <w:szCs w:val="28"/>
        </w:rPr>
        <w:t>ITEM 6.</w:t>
      </w:r>
      <w:r w:rsidRPr="00E40B4B">
        <w:rPr>
          <w:rFonts w:ascii="Calibri" w:hAnsi="Calibri" w:cs="Calibri"/>
          <w:bCs/>
          <w:sz w:val="28"/>
          <w:szCs w:val="28"/>
        </w:rPr>
        <w:t xml:space="preserve"> </w:t>
      </w:r>
      <w:r w:rsidRPr="00E40B4B">
        <w:rPr>
          <w:rFonts w:ascii="Calibri" w:hAnsi="Calibri" w:cs="Calibri"/>
          <w:bCs/>
          <w:sz w:val="28"/>
          <w:szCs w:val="28"/>
          <w:u w:val="single"/>
        </w:rPr>
        <w:t>OPEN FORUM</w:t>
      </w:r>
    </w:p>
    <w:p w14:paraId="04F43B86"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A member of the public present at the meeting thanked the Parish Council for its efforts to achieve a satisfactory conclusion in relation to the planning application appeal for the old scrapyard at Station Road (west). The resident asked if the Parish Council could thank the District Council for its work resisting the developer’s appeal against refusal of planning permission in 2021. The Chair agreed to draft a letter of thanks to the District Council planning officers.</w:t>
      </w:r>
    </w:p>
    <w:p w14:paraId="289C3BBA"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A member of the public asked about arrangements for a litter pick and would the white feature gates be cleaned and by whom.</w:t>
      </w:r>
    </w:p>
    <w:p w14:paraId="0CAC2351"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Chair confirmed details of upcoming litter pick as Saturday 16</w:t>
      </w:r>
      <w:r w:rsidRPr="00E40B4B">
        <w:rPr>
          <w:rFonts w:ascii="Calibri" w:hAnsi="Calibri" w:cs="Calibri"/>
          <w:bCs/>
          <w:sz w:val="28"/>
          <w:szCs w:val="28"/>
          <w:vertAlign w:val="superscript"/>
        </w:rPr>
        <w:t>th</w:t>
      </w:r>
      <w:r w:rsidRPr="00E40B4B">
        <w:rPr>
          <w:rFonts w:ascii="Calibri" w:hAnsi="Calibri" w:cs="Calibri"/>
          <w:bCs/>
          <w:sz w:val="28"/>
          <w:szCs w:val="28"/>
        </w:rPr>
        <w:t xml:space="preserve"> March. The litter pick is being organised by Eco Whittlesford. The Chair planned to undertake the cleaning of the gates on Duxford Road on this day and Vice Chair Philip James will clean the feature gates at the boundary of Shelford Road/North Road.</w:t>
      </w:r>
    </w:p>
    <w:p w14:paraId="42D39E9C" w14:textId="77777777" w:rsidR="004E4F49" w:rsidRPr="00E40B4B" w:rsidRDefault="004E4F49" w:rsidP="004E4F49">
      <w:pPr>
        <w:rPr>
          <w:rFonts w:ascii="Calibri" w:hAnsi="Calibri" w:cs="Calibri"/>
          <w:bCs/>
          <w:sz w:val="28"/>
          <w:szCs w:val="28"/>
        </w:rPr>
      </w:pPr>
    </w:p>
    <w:p w14:paraId="4B78ABC0"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A member of the public raised a request for the bollards to be replaced at Hill Farm Road. The old black and white style plastic bollards have weathered immensely, many are missing or broken and are looking very unsightly. The bollards were put in place to deter vehicles from parking on the grass verge mainly on-air show days. Clerk and County Councillor Peter McDonald to follow the request up with Highways.</w:t>
      </w:r>
    </w:p>
    <w:p w14:paraId="6F61BFDC"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The Parish Council received correspondence in relation to the use of mopeds on footpath 2 at Whittlesford Mill. A regular user of the footpath had encountered mopeds on the footpath and asked the parish council to put up signs. Whilst the Parish Council is unable to monitor or stop the use of mopeds it will follow the matter up with the County Rights of Way Officer and ask if appropriate signage to be installed.</w:t>
      </w:r>
    </w:p>
    <w:p w14:paraId="140A5655"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An allotment holder raised a query as to ‘tree work’ at the allotments. Chair confirmed that following a preliminary walk around back in December the allotment committee are still to assess the full extent of the work involved and will arrange for the allotment committee to meet on site. Allotment holder raised concerns of approaching the bird nesting season if no decision is made soon.</w:t>
      </w:r>
    </w:p>
    <w:p w14:paraId="6B9EB4A5"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Allotment holder also asked for an update on the installation of the water standpipes at the allotments. Clerk confirmed that it is hoped to have the taps up and running by 1</w:t>
      </w:r>
      <w:r w:rsidRPr="00E40B4B">
        <w:rPr>
          <w:rFonts w:ascii="Calibri" w:hAnsi="Calibri" w:cs="Calibri"/>
          <w:bCs/>
          <w:sz w:val="28"/>
          <w:szCs w:val="28"/>
          <w:vertAlign w:val="superscript"/>
        </w:rPr>
        <w:t>st</w:t>
      </w:r>
      <w:r w:rsidRPr="00E40B4B">
        <w:rPr>
          <w:rFonts w:ascii="Calibri" w:hAnsi="Calibri" w:cs="Calibri"/>
          <w:bCs/>
          <w:sz w:val="28"/>
          <w:szCs w:val="28"/>
        </w:rPr>
        <w:t xml:space="preserve"> March.</w:t>
      </w:r>
    </w:p>
    <w:p w14:paraId="42851FDE"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Reports of over bright street lighting at the new development at Pedley Close. Chair (as District Councillor) to follow this up with Environmental health at South Cambs.</w:t>
      </w:r>
    </w:p>
    <w:p w14:paraId="0824604B"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It was reported there are several damaged, rusting, and abandoned road signs around the village which require attention. Cllr Marc van Niekerk to compile a list in order to follow up with Highways.</w:t>
      </w:r>
    </w:p>
    <w:p w14:paraId="768ECC26"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 xml:space="preserve">A ‘play area’ sign was requested for the Lawn. Councillor and Lawn Trust representative David Cunado is in negotiation with County Highways for a sign to be installed. </w:t>
      </w:r>
    </w:p>
    <w:p w14:paraId="5F3AC2C4"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County Councillor Peter McDonald gave a positive update on the patch repair scheduled for the junction of Hill Farm Road and West End.</w:t>
      </w:r>
    </w:p>
    <w:p w14:paraId="6C4EC7DF" w14:textId="77777777" w:rsidR="004E4F49" w:rsidRPr="00E40B4B" w:rsidRDefault="004E4F49" w:rsidP="004E4F49">
      <w:pPr>
        <w:rPr>
          <w:rFonts w:ascii="Calibri" w:hAnsi="Calibri" w:cs="Calibri"/>
          <w:bCs/>
          <w:sz w:val="28"/>
          <w:szCs w:val="28"/>
        </w:rPr>
      </w:pPr>
    </w:p>
    <w:p w14:paraId="25569AB8" w14:textId="77777777" w:rsidR="004E4F49" w:rsidRPr="00E40B4B" w:rsidRDefault="004E4F49" w:rsidP="004E4F49">
      <w:pPr>
        <w:rPr>
          <w:rFonts w:ascii="Calibri" w:hAnsi="Calibri" w:cs="Calibri"/>
          <w:bCs/>
          <w:sz w:val="28"/>
          <w:szCs w:val="28"/>
        </w:rPr>
      </w:pPr>
    </w:p>
    <w:p w14:paraId="067A3D1E" w14:textId="77777777" w:rsidR="004E4F49" w:rsidRPr="00E40B4B" w:rsidRDefault="004E4F49" w:rsidP="004E4F49">
      <w:pPr>
        <w:rPr>
          <w:rFonts w:ascii="Calibri" w:hAnsi="Calibri" w:cs="Calibri"/>
          <w:bCs/>
          <w:sz w:val="28"/>
          <w:szCs w:val="28"/>
        </w:rPr>
      </w:pPr>
      <w:r w:rsidRPr="00E40B4B">
        <w:rPr>
          <w:rFonts w:ascii="Calibri" w:hAnsi="Calibri" w:cs="Calibri"/>
          <w:b/>
          <w:sz w:val="28"/>
          <w:szCs w:val="28"/>
        </w:rPr>
        <w:t>ITEM 7.</w:t>
      </w:r>
      <w:r w:rsidRPr="00E40B4B">
        <w:rPr>
          <w:rFonts w:ascii="Calibri" w:hAnsi="Calibri" w:cs="Calibri"/>
          <w:bCs/>
          <w:sz w:val="28"/>
          <w:szCs w:val="28"/>
        </w:rPr>
        <w:t xml:space="preserve"> </w:t>
      </w:r>
      <w:r w:rsidRPr="00E40B4B">
        <w:rPr>
          <w:rFonts w:ascii="Calibri" w:hAnsi="Calibri" w:cs="Calibri"/>
          <w:bCs/>
          <w:sz w:val="28"/>
          <w:szCs w:val="28"/>
          <w:u w:val="single"/>
        </w:rPr>
        <w:t>COUNTY &amp; DISTRICT REPORTS</w:t>
      </w:r>
    </w:p>
    <w:p w14:paraId="1A876B30" w14:textId="77777777" w:rsidR="004E4F49" w:rsidRPr="00E40B4B" w:rsidRDefault="004E4F49" w:rsidP="004E4F49">
      <w:pPr>
        <w:rPr>
          <w:rFonts w:ascii="Calibri" w:hAnsi="Calibri" w:cs="Calibri"/>
          <w:bCs/>
          <w:sz w:val="28"/>
          <w:szCs w:val="28"/>
          <w:u w:val="single"/>
        </w:rPr>
      </w:pPr>
    </w:p>
    <w:p w14:paraId="5827C842" w14:textId="77777777" w:rsidR="004E4F49" w:rsidRPr="00E40B4B" w:rsidRDefault="004E4F49" w:rsidP="004E4F49">
      <w:pPr>
        <w:rPr>
          <w:rFonts w:ascii="Calibri" w:hAnsi="Calibri" w:cs="Calibri"/>
          <w:b/>
          <w:sz w:val="28"/>
          <w:szCs w:val="28"/>
          <w:u w:val="single"/>
        </w:rPr>
      </w:pPr>
      <w:r w:rsidRPr="00E40B4B">
        <w:rPr>
          <w:rFonts w:ascii="Calibri" w:hAnsi="Calibri" w:cs="Calibri"/>
          <w:b/>
          <w:sz w:val="28"/>
          <w:szCs w:val="28"/>
          <w:u w:val="single"/>
        </w:rPr>
        <w:t xml:space="preserve">Parish Council County Report – February 2024. </w:t>
      </w:r>
    </w:p>
    <w:tbl>
      <w:tblPr>
        <w:tblW w:w="8742" w:type="dxa"/>
        <w:jc w:val="center"/>
        <w:tblCellMar>
          <w:left w:w="0" w:type="dxa"/>
          <w:right w:w="0" w:type="dxa"/>
        </w:tblCellMar>
        <w:tblLook w:val="04A0" w:firstRow="1" w:lastRow="0" w:firstColumn="1" w:lastColumn="0" w:noHBand="0" w:noVBand="1"/>
      </w:tblPr>
      <w:tblGrid>
        <w:gridCol w:w="8742"/>
      </w:tblGrid>
      <w:tr w:rsidR="004E4F49" w:rsidRPr="00E40B4B" w14:paraId="223B1F43" w14:textId="77777777" w:rsidTr="004A3CDA">
        <w:trPr>
          <w:jc w:val="center"/>
        </w:trPr>
        <w:tc>
          <w:tcPr>
            <w:tcW w:w="8742" w:type="dxa"/>
          </w:tcPr>
          <w:p w14:paraId="093A722F" w14:textId="77777777" w:rsidR="004E4F49" w:rsidRPr="00E40B4B" w:rsidRDefault="004E4F49" w:rsidP="004A3CDA">
            <w:pPr>
              <w:spacing w:after="0"/>
              <w:rPr>
                <w:rFonts w:ascii="Calibri" w:hAnsi="Calibri" w:cs="Calibri"/>
                <w:b/>
                <w:bCs/>
                <w:sz w:val="28"/>
                <w:szCs w:val="28"/>
              </w:rPr>
            </w:pPr>
          </w:p>
        </w:tc>
      </w:tr>
      <w:tr w:rsidR="004E4F49" w:rsidRPr="00E40B4B" w14:paraId="1D791442" w14:textId="77777777" w:rsidTr="004A3CDA">
        <w:trPr>
          <w:jc w:val="center"/>
        </w:trPr>
        <w:tc>
          <w:tcPr>
            <w:tcW w:w="8742" w:type="dxa"/>
          </w:tcPr>
          <w:p w14:paraId="512B0AEE" w14:textId="77777777" w:rsidR="004E4F49" w:rsidRPr="00E40B4B" w:rsidRDefault="004E4F49" w:rsidP="004A3CDA">
            <w:pPr>
              <w:rPr>
                <w:rFonts w:ascii="Calibri" w:hAnsi="Calibri" w:cs="Calibri"/>
                <w:b/>
                <w:sz w:val="28"/>
                <w:szCs w:val="28"/>
                <w:u w:val="single"/>
              </w:rPr>
            </w:pPr>
            <w:bookmarkStart w:id="0" w:name="_Hlk144904564"/>
            <w:r w:rsidRPr="00E40B4B">
              <w:rPr>
                <w:rFonts w:ascii="Calibri" w:hAnsi="Calibri" w:cs="Calibri"/>
                <w:b/>
                <w:sz w:val="28"/>
                <w:szCs w:val="28"/>
                <w:u w:val="single"/>
              </w:rPr>
              <w:t>Cambridgeshire County Report</w:t>
            </w:r>
          </w:p>
          <w:p w14:paraId="7B4F3223" w14:textId="77777777" w:rsidR="004E4F49" w:rsidRPr="00E40B4B" w:rsidRDefault="004E4F49" w:rsidP="004A3CDA">
            <w:pPr>
              <w:rPr>
                <w:rFonts w:ascii="Calibri" w:hAnsi="Calibri" w:cs="Calibri"/>
                <w:b/>
                <w:bCs/>
                <w:sz w:val="28"/>
                <w:szCs w:val="28"/>
                <w:u w:val="single"/>
              </w:rPr>
            </w:pPr>
            <w:r w:rsidRPr="00E40B4B">
              <w:rPr>
                <w:rFonts w:ascii="Calibri" w:hAnsi="Calibri" w:cs="Calibri"/>
                <w:b/>
                <w:bCs/>
                <w:sz w:val="28"/>
                <w:szCs w:val="28"/>
                <w:u w:val="single"/>
              </w:rPr>
              <w:t>Bus Lane Enforcement</w:t>
            </w:r>
          </w:p>
          <w:p w14:paraId="28435536"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Residents are being invited to have their say about two proposed applications for civil powers to enforce bus lane and bus gate restrictions in South Cambridgeshire and Huntingdonshire.</w:t>
            </w:r>
          </w:p>
          <w:p w14:paraId="3A28D30E"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Currently, bus lane and bus gate restrictions can only be enforced by the police with fixed penalty notices resulting in fines or endorsement points. As part of the proposed changes, Cambridgeshire County Council is applying to the Department for Transport (DfT) to transfer enforcement responsibilities from the police to the local authority regarding bus lane and bus gate regulations in the districts of South Cambridgeshire and Huntingdonshire.</w:t>
            </w:r>
          </w:p>
          <w:p w14:paraId="4B35A324"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If the applications were successful, offences would be treated as a civil matter and a Penalty Charge Notice (PCN) would be issued. It would also give the county council the ability to, where required, use Automatic Number Plate Recognition (ANPR) technology to identify drivers who breach restrictions.</w:t>
            </w:r>
          </w:p>
          <w:p w14:paraId="63C07ADC"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Similar measures were introduced in Cambridge City several years ago.</w:t>
            </w:r>
          </w:p>
          <w:p w14:paraId="6A364181"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The aim of enforcing bus lane regulations is to keep bus journeys reliable, encourage more sustainable ways of travelling and help keep traffic moving on the roads.</w:t>
            </w:r>
          </w:p>
          <w:p w14:paraId="3E7BEE2B"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If successful, it is expected that the council would start enforcement in winter 2024.</w:t>
            </w:r>
          </w:p>
          <w:p w14:paraId="336CCE93"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Cambridgeshire County Council is inviting residents to have their say on the proposed changes by completing an online survey on the council website, where they will also find more information, maps, and frequently asked questions. The engagement survey opened on 29 January and closes on 11 March.</w:t>
            </w:r>
          </w:p>
          <w:p w14:paraId="703DA6E8"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lastRenderedPageBreak/>
              <w:t xml:space="preserve">The findings will help inform any decision made by the county council regarding which sites may be considered for camera enforcement as part of its application to the </w:t>
            </w:r>
            <w:proofErr w:type="spellStart"/>
            <w:r w:rsidRPr="00E40B4B">
              <w:rPr>
                <w:rFonts w:ascii="Calibri" w:hAnsi="Calibri" w:cs="Calibri"/>
                <w:sz w:val="28"/>
                <w:szCs w:val="28"/>
              </w:rPr>
              <w:t>DfT.</w:t>
            </w:r>
            <w:proofErr w:type="spellEnd"/>
            <w:r w:rsidRPr="00E40B4B">
              <w:rPr>
                <w:rFonts w:ascii="Calibri" w:hAnsi="Calibri" w:cs="Calibri"/>
                <w:sz w:val="28"/>
                <w:szCs w:val="28"/>
              </w:rPr>
              <w:t xml:space="preserve"> Bus Lane Enforcement.</w:t>
            </w:r>
          </w:p>
          <w:p w14:paraId="0838F364" w14:textId="77777777" w:rsidR="004E4F49" w:rsidRPr="00E40B4B" w:rsidRDefault="004E4F49" w:rsidP="004A3CDA">
            <w:pPr>
              <w:rPr>
                <w:rFonts w:ascii="Calibri" w:hAnsi="Calibri" w:cs="Calibri"/>
                <w:b/>
                <w:bCs/>
                <w:sz w:val="28"/>
                <w:szCs w:val="28"/>
                <w:u w:val="single"/>
              </w:rPr>
            </w:pPr>
            <w:r w:rsidRPr="00E40B4B">
              <w:rPr>
                <w:rFonts w:ascii="Calibri" w:hAnsi="Calibri" w:cs="Calibri"/>
                <w:b/>
                <w:bCs/>
                <w:sz w:val="28"/>
                <w:szCs w:val="28"/>
                <w:u w:val="single"/>
              </w:rPr>
              <w:t>Old Shire Hall</w:t>
            </w:r>
          </w:p>
          <w:p w14:paraId="0BDE0664"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Bids are invited for the lease or sale of part of the Shire Hall site in Cambridge, after the previous preferred bidder was unable to continue their interest.</w:t>
            </w:r>
          </w:p>
          <w:p w14:paraId="5FA7F39B"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In a city-centre location, Shire Hall had been the Cambridgeshire County Council’s headquarters since the 1930s, but the site itself was the seat of Government in Cambridge for over 1,000 years.</w:t>
            </w:r>
          </w:p>
          <w:p w14:paraId="493973E0"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Previously the site of two medieval castles, the current building was the county council’s administrative centre from its completion in 1933 until 2022, when the council relocated to Alconbury as part of its planned savings programme.</w:t>
            </w:r>
          </w:p>
          <w:p w14:paraId="3C1F27CD"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The property is being marketed by BNP Paribas Real Estate from 29 January 2024 and comprises the original Shire Hall, the Octagon the Old Police Station, Castle Lodge and public car parking.</w:t>
            </w:r>
          </w:p>
          <w:p w14:paraId="1246ABA2"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Offers will be considered by councillors on the Assets &amp; Procurement Committee at their June 2024 meeting. Councillors will review not only the financial bid made but whether the offer delivers environmental and social benefits.</w:t>
            </w:r>
          </w:p>
          <w:p w14:paraId="3C331641"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The council expects strong interest from commercial bidders, with the building’s prime position in Cambridge making it highly suitable for different uses. Due to the historic importance of the site all proposals will require full planning, Listed Building consents to ensure protection of the assets on site.</w:t>
            </w:r>
          </w:p>
          <w:p w14:paraId="0EE9A27E"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The council has applied to give part of the lawn between the front of Shire Hall and the Mound the legal protection of ‘Town Green’ status and has also invested in new interpretation boards at the site and increased litter bins and maintenance to improve the visitor experience although these areas are not included in the disposal.</w:t>
            </w:r>
          </w:p>
          <w:p w14:paraId="340B7E50"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Anyone interested in finding out more information should contact Max Marston at BNP Paribas Real Estate (</w:t>
            </w:r>
            <w:proofErr w:type="spellStart"/>
            <w:r w:rsidRPr="00E40B4B">
              <w:rPr>
                <w:rFonts w:ascii="Calibri" w:hAnsi="Calibri" w:cs="Calibri"/>
                <w:sz w:val="28"/>
                <w:szCs w:val="28"/>
              </w:rPr>
              <w:t>Max.marston@realestate.bnpparibas</w:t>
            </w:r>
            <w:proofErr w:type="spellEnd"/>
            <w:r w:rsidRPr="00E40B4B">
              <w:rPr>
                <w:rFonts w:ascii="Calibri" w:hAnsi="Calibri" w:cs="Calibri"/>
                <w:sz w:val="28"/>
                <w:szCs w:val="28"/>
              </w:rPr>
              <w:t>).</w:t>
            </w:r>
          </w:p>
          <w:p w14:paraId="37F981EE" w14:textId="77777777" w:rsidR="004E4F49" w:rsidRPr="00E40B4B" w:rsidRDefault="00000000" w:rsidP="004A3CDA">
            <w:pPr>
              <w:rPr>
                <w:rFonts w:ascii="Calibri" w:hAnsi="Calibri" w:cs="Calibri"/>
                <w:sz w:val="28"/>
                <w:szCs w:val="28"/>
              </w:rPr>
            </w:pPr>
            <w:hyperlink r:id="rId5" w:history="1">
              <w:r w:rsidR="004E4F49" w:rsidRPr="00E40B4B">
                <w:rPr>
                  <w:rStyle w:val="Hyperlink"/>
                  <w:rFonts w:ascii="Calibri" w:hAnsi="Calibri" w:cs="Calibri"/>
                  <w:sz w:val="28"/>
                  <w:szCs w:val="28"/>
                </w:rPr>
                <w:t>https://propertylink.estatesgazette.com/property-details/6943307-shire-hall-site-castle-street-cb3</w:t>
              </w:r>
            </w:hyperlink>
          </w:p>
          <w:p w14:paraId="79FA4A25" w14:textId="77777777" w:rsidR="004E4F49" w:rsidRPr="00E40B4B" w:rsidRDefault="004E4F49" w:rsidP="004A3CDA">
            <w:pPr>
              <w:rPr>
                <w:rFonts w:ascii="Calibri" w:hAnsi="Calibri" w:cs="Calibri"/>
                <w:sz w:val="28"/>
                <w:szCs w:val="28"/>
              </w:rPr>
            </w:pPr>
          </w:p>
          <w:p w14:paraId="11FB609C" w14:textId="77777777" w:rsidR="004E4F49" w:rsidRPr="00E40B4B" w:rsidRDefault="004E4F49" w:rsidP="004A3CDA">
            <w:pPr>
              <w:rPr>
                <w:rFonts w:ascii="Calibri" w:hAnsi="Calibri" w:cs="Calibri"/>
                <w:b/>
                <w:bCs/>
                <w:sz w:val="28"/>
                <w:szCs w:val="28"/>
                <w:u w:val="single"/>
              </w:rPr>
            </w:pPr>
            <w:r w:rsidRPr="00E40B4B">
              <w:rPr>
                <w:rFonts w:ascii="Calibri" w:hAnsi="Calibri" w:cs="Calibri"/>
                <w:b/>
                <w:bCs/>
                <w:sz w:val="28"/>
                <w:szCs w:val="28"/>
                <w:u w:val="single"/>
              </w:rPr>
              <w:t>Adults &amp; Learning Support</w:t>
            </w:r>
          </w:p>
          <w:p w14:paraId="73B5FB30"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Continued investment in helping adults with learning and physical difficulties and mental health issues – and older people - was central to budget proposals supported by the county council’s Adults and Health Committee.</w:t>
            </w:r>
          </w:p>
          <w:p w14:paraId="27725B52"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Proposed measures include helping adults with learning difficulties, physical difficulties, and mental health issues – along with older people – to enjoy healthy, safe and independent lives.</w:t>
            </w:r>
          </w:p>
          <w:p w14:paraId="69262E6E"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This would mean allocating £35 million to meet the pressures of inflation and demand.</w:t>
            </w:r>
          </w:p>
          <w:p w14:paraId="78D02366"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Next year the council is also proposing to invest £18.8 million in the adult social care external provider market to reflect increases in the National Living Wage, Real Living Wage and Consumer Price Index.</w:t>
            </w:r>
          </w:p>
          <w:p w14:paraId="63EB0068"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This would include a specific investment of £500,000 to help providers pay their staff the Real Living Wage, in line with the increase to £12 per hour for 2024/25.</w:t>
            </w:r>
          </w:p>
          <w:p w14:paraId="497B7577"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Further investment is also proposed in the Care Together programme, which would be extended across more communities within the county, offering greater choice and control to more people.</w:t>
            </w:r>
          </w:p>
          <w:p w14:paraId="20562E59"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Care Together supports the creation and growth of voluntary, community and social enterprises to help people live independently and for longer in their communities.</w:t>
            </w:r>
          </w:p>
          <w:p w14:paraId="253CD730"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Proposed investment by Public Health includes preventing poor health or enabling people to manage their health issues. For example, Tobacco Control Services not only help prevent people smoking but also treat those who smoke, thus minimising their risks of poor health.</w:t>
            </w:r>
          </w:p>
          <w:p w14:paraId="2A181186"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In 2024/25 the Council will receive additional funding to address smoking - around £900,000 per year for five years - funding that will focus upon addressing smokers in population groups where smoking rates are higher and people are not accessing services, such as the homeless and people with learning disabilities.</w:t>
            </w:r>
          </w:p>
          <w:p w14:paraId="78650749"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lastRenderedPageBreak/>
              <w:t>Demand for services in Adults, Health and Commissioning is expected to be £38.9 million in 2024/25. The main reasons for this include an increase in demographic demand and the cost of care and support, for all people who use services.</w:t>
            </w:r>
          </w:p>
          <w:p w14:paraId="56D571E8"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This has already seen an increase in numbers of people and the cost of meeting care needs (£12.1 million), alongside pay inflation, including provider increases, and general inflation.</w:t>
            </w:r>
          </w:p>
          <w:p w14:paraId="557FAAD2"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Demand for Public Health services is forecast to be £563,000 in 2024/25 – the main reasons again being pay inflation, including provider inflation.</w:t>
            </w:r>
          </w:p>
          <w:p w14:paraId="1DC91674"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Beyond 2024/25, the council will be reviewing its in-house services with a focus on identifying further growth and diversification, as well as considering other efficiencies and improving the effectiveness of its in-house services.</w:t>
            </w:r>
          </w:p>
          <w:p w14:paraId="466F23A7"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For more information on the council’s proposals for the coming year see: Consultation begins on Cambridgeshire budget proposals ahead of ‘toughest year’ for local councils - Cambridgeshire County Council</w:t>
            </w:r>
          </w:p>
          <w:p w14:paraId="30B78A65" w14:textId="77777777" w:rsidR="004E4F49" w:rsidRPr="00E40B4B" w:rsidRDefault="004E4F49" w:rsidP="004A3CDA">
            <w:pPr>
              <w:rPr>
                <w:rFonts w:ascii="Calibri" w:hAnsi="Calibri" w:cs="Calibri"/>
                <w:b/>
                <w:bCs/>
                <w:sz w:val="28"/>
                <w:szCs w:val="28"/>
                <w:u w:val="single"/>
              </w:rPr>
            </w:pPr>
            <w:r w:rsidRPr="00E40B4B">
              <w:rPr>
                <w:rFonts w:ascii="Calibri" w:hAnsi="Calibri" w:cs="Calibri"/>
                <w:b/>
                <w:bCs/>
                <w:sz w:val="28"/>
                <w:szCs w:val="28"/>
                <w:u w:val="single"/>
              </w:rPr>
              <w:t xml:space="preserve">Melbourn Greenway update </w:t>
            </w:r>
          </w:p>
          <w:p w14:paraId="0C451E89"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Given the concerns expressed by residents about the details of the scheme design, and the lack of an adequate opportunity to comment on the detailed designs James Hobro and I convened a team meeting with 50+ attendees to talk through the proposals One issue is the lack in the plans of speed reduction measures on Fowlmere Road, where the danger from speeding traffic is arguably greater than in the roads covered by the scheme. As James has reported, the GCP officers have now agreed to include speed reduction measures for Fowlmere Road in a later phase of the scheme.</w:t>
            </w:r>
          </w:p>
          <w:p w14:paraId="52B11914" w14:textId="77777777" w:rsidR="004E4F49" w:rsidRPr="00E40B4B" w:rsidRDefault="004E4F49" w:rsidP="004A3CDA">
            <w:pPr>
              <w:rPr>
                <w:rFonts w:ascii="Calibri" w:hAnsi="Calibri" w:cs="Calibri"/>
                <w:sz w:val="28"/>
                <w:szCs w:val="28"/>
              </w:rPr>
            </w:pPr>
            <w:r w:rsidRPr="00E40B4B">
              <w:rPr>
                <w:rFonts w:ascii="Calibri" w:hAnsi="Calibri" w:cs="Calibri"/>
                <w:sz w:val="28"/>
                <w:szCs w:val="28"/>
              </w:rPr>
              <w:t>Peter McDonald Feb 3rd</w:t>
            </w:r>
            <w:bookmarkEnd w:id="0"/>
            <w:r w:rsidRPr="00E40B4B">
              <w:rPr>
                <w:rFonts w:ascii="Calibri" w:hAnsi="Calibri" w:cs="Calibri"/>
                <w:sz w:val="28"/>
                <w:szCs w:val="28"/>
              </w:rPr>
              <w:t>, 2024.</w:t>
            </w:r>
          </w:p>
          <w:p w14:paraId="6F1BEDA7" w14:textId="77777777" w:rsidR="004E4F49" w:rsidRPr="00E40B4B" w:rsidRDefault="004E4F49" w:rsidP="004A3CDA">
            <w:pPr>
              <w:rPr>
                <w:rFonts w:ascii="Calibri" w:hAnsi="Calibri" w:cs="Calibri"/>
                <w:sz w:val="28"/>
                <w:szCs w:val="28"/>
              </w:rPr>
            </w:pPr>
          </w:p>
        </w:tc>
      </w:tr>
    </w:tbl>
    <w:p w14:paraId="490AF3BB" w14:textId="77777777" w:rsidR="004E4F49" w:rsidRPr="00E40B4B" w:rsidRDefault="004E4F49" w:rsidP="004E4F49">
      <w:pPr>
        <w:rPr>
          <w:rFonts w:ascii="Calibri" w:hAnsi="Calibri" w:cs="Calibri"/>
          <w:bCs/>
          <w:sz w:val="28"/>
          <w:szCs w:val="28"/>
          <w:u w:val="single"/>
        </w:rPr>
      </w:pPr>
    </w:p>
    <w:p w14:paraId="443518E9" w14:textId="77777777" w:rsidR="004E4F49" w:rsidRPr="00E40B4B" w:rsidRDefault="004E4F49" w:rsidP="004E4F49">
      <w:pPr>
        <w:rPr>
          <w:rFonts w:ascii="Calibri" w:hAnsi="Calibri" w:cs="Calibri"/>
          <w:bCs/>
          <w:sz w:val="28"/>
          <w:szCs w:val="28"/>
          <w:u w:val="single"/>
        </w:rPr>
      </w:pPr>
    </w:p>
    <w:p w14:paraId="44098387" w14:textId="77777777" w:rsidR="004E4F49" w:rsidRPr="00E40B4B" w:rsidRDefault="004E4F49" w:rsidP="004E4F49">
      <w:pPr>
        <w:rPr>
          <w:rFonts w:ascii="Calibri" w:hAnsi="Calibri" w:cs="Calibri"/>
          <w:bCs/>
          <w:sz w:val="28"/>
          <w:szCs w:val="28"/>
          <w:u w:val="single"/>
        </w:rPr>
      </w:pPr>
    </w:p>
    <w:p w14:paraId="3C07A690" w14:textId="77777777" w:rsidR="004E4F49" w:rsidRPr="00E40B4B" w:rsidRDefault="004E4F49" w:rsidP="004E4F49">
      <w:pPr>
        <w:rPr>
          <w:rFonts w:ascii="Calibri" w:hAnsi="Calibri" w:cs="Calibri"/>
          <w:bCs/>
          <w:sz w:val="28"/>
          <w:szCs w:val="28"/>
          <w:u w:val="single"/>
        </w:rPr>
      </w:pPr>
    </w:p>
    <w:p w14:paraId="0C8DB7F6" w14:textId="77777777" w:rsidR="004E4F49" w:rsidRPr="00E40B4B" w:rsidRDefault="004E4F49" w:rsidP="004E4F49">
      <w:pPr>
        <w:rPr>
          <w:rFonts w:ascii="Calibri" w:hAnsi="Calibri" w:cs="Calibri"/>
          <w:bCs/>
          <w:sz w:val="28"/>
          <w:szCs w:val="28"/>
          <w:u w:val="single"/>
        </w:rPr>
      </w:pPr>
    </w:p>
    <w:p w14:paraId="33D6FD15" w14:textId="77777777" w:rsidR="004E4F49" w:rsidRPr="00E40B4B" w:rsidRDefault="004E4F49" w:rsidP="004E4F49">
      <w:pPr>
        <w:spacing w:after="0" w:line="240" w:lineRule="auto"/>
        <w:rPr>
          <w:rFonts w:ascii="Calibri" w:hAnsi="Calibri" w:cs="Calibri"/>
          <w:b/>
          <w:bCs/>
          <w:sz w:val="28"/>
          <w:szCs w:val="28"/>
          <w:u w:val="single"/>
        </w:rPr>
      </w:pPr>
      <w:r w:rsidRPr="00E40B4B">
        <w:rPr>
          <w:rFonts w:ascii="Calibri" w:hAnsi="Calibri" w:cs="Calibri"/>
          <w:b/>
          <w:bCs/>
          <w:sz w:val="28"/>
          <w:szCs w:val="28"/>
          <w:u w:val="single"/>
        </w:rPr>
        <w:lastRenderedPageBreak/>
        <w:t>District Report</w:t>
      </w:r>
    </w:p>
    <w:p w14:paraId="59B7E89E" w14:textId="77777777" w:rsidR="004E4F49" w:rsidRPr="00E40B4B" w:rsidRDefault="004E4F49" w:rsidP="004E4F49">
      <w:pPr>
        <w:spacing w:after="0" w:line="240" w:lineRule="auto"/>
        <w:jc w:val="center"/>
        <w:rPr>
          <w:rFonts w:ascii="Calibri" w:hAnsi="Calibri" w:cs="Calibri"/>
          <w:b/>
          <w:bCs/>
          <w:sz w:val="28"/>
          <w:szCs w:val="28"/>
          <w:u w:val="single"/>
        </w:rPr>
      </w:pPr>
    </w:p>
    <w:p w14:paraId="7F63D501" w14:textId="77777777" w:rsidR="004E4F49" w:rsidRPr="00E40B4B" w:rsidRDefault="004E4F49" w:rsidP="004E4F49">
      <w:pPr>
        <w:spacing w:after="0" w:line="240" w:lineRule="auto"/>
        <w:rPr>
          <w:rFonts w:ascii="Calibri" w:hAnsi="Calibri" w:cs="Calibri"/>
          <w:b/>
          <w:bCs/>
          <w:sz w:val="28"/>
          <w:szCs w:val="28"/>
          <w:u w:val="single"/>
        </w:rPr>
      </w:pPr>
      <w:r w:rsidRPr="00E40B4B">
        <w:rPr>
          <w:rFonts w:ascii="Calibri" w:hAnsi="Calibri" w:cs="Calibri"/>
          <w:b/>
          <w:bCs/>
          <w:sz w:val="28"/>
          <w:szCs w:val="28"/>
          <w:u w:val="single"/>
        </w:rPr>
        <w:t>Cllr Richard Williams</w:t>
      </w:r>
    </w:p>
    <w:p w14:paraId="33EF7EE0" w14:textId="77777777" w:rsidR="004E4F49" w:rsidRPr="00E40B4B" w:rsidRDefault="004E4F49" w:rsidP="004E4F49">
      <w:pPr>
        <w:spacing w:after="0" w:line="240" w:lineRule="auto"/>
        <w:rPr>
          <w:rFonts w:ascii="Calibri" w:hAnsi="Calibri" w:cs="Calibri"/>
          <w:sz w:val="28"/>
          <w:szCs w:val="28"/>
        </w:rPr>
      </w:pPr>
    </w:p>
    <w:p w14:paraId="05E3266E" w14:textId="77777777" w:rsidR="004E4F49" w:rsidRPr="00E40B4B" w:rsidRDefault="004E4F49" w:rsidP="004E4F49">
      <w:pPr>
        <w:spacing w:before="100" w:beforeAutospacing="1" w:after="100" w:afterAutospacing="1" w:line="240" w:lineRule="auto"/>
        <w:rPr>
          <w:rFonts w:ascii="Calibri" w:eastAsia="Times New Roman" w:hAnsi="Calibri" w:cs="Calibri"/>
          <w:b/>
          <w:bCs/>
          <w:color w:val="212529"/>
          <w:sz w:val="28"/>
          <w:szCs w:val="28"/>
          <w:u w:val="single"/>
          <w:lang w:eastAsia="en-GB"/>
        </w:rPr>
      </w:pPr>
      <w:r w:rsidRPr="00E40B4B">
        <w:rPr>
          <w:rFonts w:ascii="Calibri" w:eastAsia="Times New Roman" w:hAnsi="Calibri" w:cs="Calibri"/>
          <w:b/>
          <w:bCs/>
          <w:color w:val="212529"/>
          <w:sz w:val="28"/>
          <w:szCs w:val="28"/>
          <w:u w:val="single"/>
          <w:lang w:eastAsia="en-GB"/>
        </w:rPr>
        <w:t>Village Conservation Area</w:t>
      </w:r>
    </w:p>
    <w:p w14:paraId="7645EF46" w14:textId="77777777" w:rsidR="004E4F49" w:rsidRPr="00E40B4B" w:rsidRDefault="004E4F49" w:rsidP="004E4F49">
      <w:pPr>
        <w:spacing w:before="100" w:beforeAutospacing="1" w:after="100" w:afterAutospacing="1" w:line="240" w:lineRule="auto"/>
        <w:rPr>
          <w:rFonts w:ascii="Calibri" w:eastAsia="Times New Roman" w:hAnsi="Calibri" w:cs="Calibri"/>
          <w:color w:val="212529"/>
          <w:sz w:val="28"/>
          <w:szCs w:val="28"/>
          <w:lang w:eastAsia="en-GB"/>
        </w:rPr>
      </w:pPr>
      <w:bookmarkStart w:id="1" w:name="_Hlk159497514"/>
      <w:r w:rsidRPr="00E40B4B">
        <w:rPr>
          <w:rFonts w:ascii="Calibri" w:eastAsia="Times New Roman" w:hAnsi="Calibri" w:cs="Calibri"/>
          <w:color w:val="212529"/>
          <w:sz w:val="28"/>
          <w:szCs w:val="28"/>
          <w:lang w:eastAsia="en-GB"/>
        </w:rPr>
        <w:t xml:space="preserve">As Cllrs are aware, the boundaries of the village conservation area have been revised following earlier work by the District Council planning team. A full appraisal and management plan for the CA will be published in due course. Key changes are the inclusion of The Lawn in the CA and the removal of Church Close and newer properties at the end of The Lawns. Otherwise, the boundary has been amended to avoid crossing through properties and streets (as was the case at Whiskins). </w:t>
      </w:r>
    </w:p>
    <w:bookmarkEnd w:id="1"/>
    <w:p w14:paraId="73F93BCD" w14:textId="77777777" w:rsidR="004E4F49" w:rsidRPr="00E40B4B" w:rsidRDefault="004E4F49" w:rsidP="004E4F49">
      <w:pPr>
        <w:spacing w:before="100" w:beforeAutospacing="1" w:after="100" w:afterAutospacing="1" w:line="240" w:lineRule="auto"/>
        <w:rPr>
          <w:rFonts w:ascii="Calibri" w:eastAsia="Times New Roman" w:hAnsi="Calibri" w:cs="Calibri"/>
          <w:b/>
          <w:bCs/>
          <w:color w:val="212529"/>
          <w:sz w:val="28"/>
          <w:szCs w:val="28"/>
          <w:u w:val="single"/>
          <w:lang w:eastAsia="en-GB"/>
        </w:rPr>
      </w:pPr>
      <w:r w:rsidRPr="00E40B4B">
        <w:rPr>
          <w:rFonts w:ascii="Calibri" w:eastAsia="Times New Roman" w:hAnsi="Calibri" w:cs="Calibri"/>
          <w:b/>
          <w:bCs/>
          <w:color w:val="212529"/>
          <w:sz w:val="28"/>
          <w:szCs w:val="28"/>
          <w:u w:val="single"/>
          <w:lang w:eastAsia="en-GB"/>
        </w:rPr>
        <w:t>Civil Parking Enforcement</w:t>
      </w:r>
    </w:p>
    <w:p w14:paraId="3B780C8D" w14:textId="77777777" w:rsidR="004E4F49" w:rsidRPr="00E40B4B" w:rsidRDefault="004E4F49" w:rsidP="004E4F49">
      <w:pPr>
        <w:spacing w:before="100" w:beforeAutospacing="1" w:after="100" w:afterAutospacing="1" w:line="240" w:lineRule="auto"/>
        <w:rPr>
          <w:rFonts w:ascii="Calibri" w:eastAsia="Times New Roman" w:hAnsi="Calibri" w:cs="Calibri"/>
          <w:color w:val="212529"/>
          <w:sz w:val="28"/>
          <w:szCs w:val="28"/>
          <w:lang w:eastAsia="en-GB"/>
        </w:rPr>
      </w:pPr>
      <w:r w:rsidRPr="00E40B4B">
        <w:rPr>
          <w:rFonts w:ascii="Calibri" w:eastAsia="Times New Roman" w:hAnsi="Calibri" w:cs="Calibri"/>
          <w:color w:val="212529"/>
          <w:sz w:val="28"/>
          <w:szCs w:val="28"/>
          <w:lang w:eastAsia="en-GB"/>
        </w:rPr>
        <w:t xml:space="preserve">Since January we have had several visits from CPE officers following a request, we made to the CPE team. Fines have been issued on visits since 1st Feb. Whittlesford played an important part in getting CPE and residents who have campaigned for better enforcement over many years deserve a lot of credit for the changes. </w:t>
      </w:r>
    </w:p>
    <w:p w14:paraId="0786586A" w14:textId="77777777" w:rsidR="004E4F49" w:rsidRPr="00E40B4B" w:rsidRDefault="004E4F49" w:rsidP="004E4F49">
      <w:pPr>
        <w:spacing w:before="100" w:beforeAutospacing="1" w:after="100" w:afterAutospacing="1" w:line="240" w:lineRule="auto"/>
        <w:rPr>
          <w:rFonts w:ascii="Calibri" w:eastAsia="Times New Roman" w:hAnsi="Calibri" w:cs="Calibri"/>
          <w:b/>
          <w:bCs/>
          <w:color w:val="212529"/>
          <w:sz w:val="28"/>
          <w:szCs w:val="28"/>
          <w:u w:val="single"/>
          <w:lang w:eastAsia="en-GB"/>
        </w:rPr>
      </w:pPr>
      <w:r w:rsidRPr="00E40B4B">
        <w:rPr>
          <w:rFonts w:ascii="Calibri" w:eastAsia="Times New Roman" w:hAnsi="Calibri" w:cs="Calibri"/>
          <w:b/>
          <w:bCs/>
          <w:color w:val="212529"/>
          <w:sz w:val="28"/>
          <w:szCs w:val="28"/>
          <w:u w:val="single"/>
          <w:lang w:eastAsia="en-GB"/>
        </w:rPr>
        <w:t>7A Bus Service</w:t>
      </w:r>
    </w:p>
    <w:p w14:paraId="47FA9028" w14:textId="77777777" w:rsidR="004E4F49" w:rsidRPr="00E40B4B" w:rsidRDefault="004E4F49" w:rsidP="004E4F49">
      <w:pPr>
        <w:spacing w:before="100" w:beforeAutospacing="1" w:after="100" w:afterAutospacing="1" w:line="240" w:lineRule="auto"/>
        <w:rPr>
          <w:rFonts w:ascii="Calibri" w:eastAsia="Times New Roman" w:hAnsi="Calibri" w:cs="Calibri"/>
          <w:color w:val="212529"/>
          <w:sz w:val="28"/>
          <w:szCs w:val="28"/>
          <w:lang w:eastAsia="en-GB"/>
        </w:rPr>
      </w:pPr>
      <w:r w:rsidRPr="00E40B4B">
        <w:rPr>
          <w:rFonts w:ascii="Calibri" w:eastAsia="Times New Roman" w:hAnsi="Calibri" w:cs="Calibri"/>
          <w:color w:val="212529"/>
          <w:sz w:val="28"/>
          <w:szCs w:val="28"/>
          <w:lang w:eastAsia="en-GB"/>
        </w:rPr>
        <w:t xml:space="preserve">The 7A bus service attracted a good degree of publicity in late January because of the public subsidy per passenger on the route last year of £124. The Combined Authority Board has now agreed to merge the service with a home-school service to reduce the subsidy. It is not yet clear which home school service is proposed to be merged with bus (the route goes nowhere near Sawston VC, so it will be interesting to see what is proposed), but engagement with local Cllrs was promised at the CA board and I will report back to the Council. As noted in a previous report, I had supported a more radical change where the 7A would connect Whittlesford to Shelford and the Trumpington P&amp;R, but this was not taken forward. The mayor has recently tripled the Combined Authority part of the Council Tax, ostensibly to support bus services, so we will see if other proposals are forthcoming. </w:t>
      </w:r>
    </w:p>
    <w:p w14:paraId="72792A77" w14:textId="77777777" w:rsidR="004E4F49" w:rsidRPr="00E40B4B" w:rsidRDefault="004E4F49" w:rsidP="004E4F49">
      <w:pPr>
        <w:spacing w:before="100" w:beforeAutospacing="1" w:after="100" w:afterAutospacing="1" w:line="240" w:lineRule="auto"/>
        <w:rPr>
          <w:rFonts w:ascii="Calibri" w:eastAsia="Times New Roman" w:hAnsi="Calibri" w:cs="Calibri"/>
          <w:b/>
          <w:bCs/>
          <w:color w:val="212529"/>
          <w:sz w:val="28"/>
          <w:szCs w:val="28"/>
          <w:u w:val="single"/>
          <w:lang w:eastAsia="en-GB"/>
        </w:rPr>
      </w:pPr>
    </w:p>
    <w:p w14:paraId="2D5F1290" w14:textId="77777777" w:rsidR="004E4F49" w:rsidRPr="00E40B4B" w:rsidRDefault="004E4F49" w:rsidP="004E4F49">
      <w:pPr>
        <w:spacing w:before="100" w:beforeAutospacing="1" w:after="100" w:afterAutospacing="1" w:line="240" w:lineRule="auto"/>
        <w:rPr>
          <w:rFonts w:ascii="Calibri" w:eastAsia="Times New Roman" w:hAnsi="Calibri" w:cs="Calibri"/>
          <w:b/>
          <w:bCs/>
          <w:color w:val="212529"/>
          <w:sz w:val="28"/>
          <w:szCs w:val="28"/>
          <w:u w:val="single"/>
          <w:lang w:eastAsia="en-GB"/>
        </w:rPr>
      </w:pPr>
    </w:p>
    <w:p w14:paraId="3357F78E" w14:textId="77777777" w:rsidR="004E4F49" w:rsidRPr="00E40B4B" w:rsidRDefault="004E4F49" w:rsidP="004E4F49">
      <w:pPr>
        <w:spacing w:before="100" w:beforeAutospacing="1" w:after="100" w:afterAutospacing="1" w:line="240" w:lineRule="auto"/>
        <w:rPr>
          <w:rFonts w:ascii="Calibri" w:eastAsia="Times New Roman" w:hAnsi="Calibri" w:cs="Calibri"/>
          <w:b/>
          <w:bCs/>
          <w:color w:val="212529"/>
          <w:sz w:val="28"/>
          <w:szCs w:val="28"/>
          <w:u w:val="single"/>
          <w:lang w:eastAsia="en-GB"/>
        </w:rPr>
      </w:pPr>
      <w:r w:rsidRPr="00E40B4B">
        <w:rPr>
          <w:rFonts w:ascii="Calibri" w:eastAsia="Times New Roman" w:hAnsi="Calibri" w:cs="Calibri"/>
          <w:b/>
          <w:bCs/>
          <w:color w:val="212529"/>
          <w:sz w:val="28"/>
          <w:szCs w:val="28"/>
          <w:u w:val="single"/>
          <w:lang w:eastAsia="en-GB"/>
        </w:rPr>
        <w:lastRenderedPageBreak/>
        <w:t>State of the District Report</w:t>
      </w:r>
    </w:p>
    <w:p w14:paraId="50C0C2E0" w14:textId="77777777" w:rsidR="004E4F49" w:rsidRPr="00E40B4B" w:rsidRDefault="004E4F49" w:rsidP="004E4F49">
      <w:pPr>
        <w:spacing w:before="100" w:beforeAutospacing="1" w:after="100" w:afterAutospacing="1" w:line="240" w:lineRule="auto"/>
        <w:rPr>
          <w:rFonts w:ascii="Calibri" w:eastAsia="Times New Roman" w:hAnsi="Calibri" w:cs="Calibri"/>
          <w:color w:val="212529"/>
          <w:sz w:val="28"/>
          <w:szCs w:val="28"/>
          <w:lang w:eastAsia="en-GB"/>
        </w:rPr>
      </w:pPr>
      <w:r w:rsidRPr="00E40B4B">
        <w:rPr>
          <w:rFonts w:ascii="Calibri" w:eastAsia="Times New Roman" w:hAnsi="Calibri" w:cs="Calibri"/>
          <w:color w:val="212529"/>
          <w:sz w:val="28"/>
          <w:szCs w:val="28"/>
          <w:lang w:eastAsia="en-GB"/>
        </w:rPr>
        <w:t xml:space="preserve">South Cambs has published a ‘State of the District’ Report which is a great source of data on all aspects of the District. The report can be accessed here: </w:t>
      </w:r>
      <w:hyperlink r:id="rId6" w:history="1">
        <w:r w:rsidRPr="00E40B4B">
          <w:rPr>
            <w:rFonts w:ascii="Calibri" w:eastAsia="Times New Roman" w:hAnsi="Calibri" w:cs="Calibri"/>
            <w:color w:val="467886" w:themeColor="hyperlink"/>
            <w:sz w:val="28"/>
            <w:szCs w:val="28"/>
            <w:u w:val="single"/>
            <w:lang w:eastAsia="en-GB"/>
          </w:rPr>
          <w:t>https://www.scambs.gov.uk/state-of-the-district-report-published/</w:t>
        </w:r>
      </w:hyperlink>
    </w:p>
    <w:p w14:paraId="0E00DF5F" w14:textId="77777777" w:rsidR="004E4F49" w:rsidRPr="00E40B4B" w:rsidRDefault="004E4F49" w:rsidP="004E4F49">
      <w:pPr>
        <w:spacing w:before="100" w:beforeAutospacing="1" w:after="100" w:afterAutospacing="1" w:line="240" w:lineRule="auto"/>
        <w:rPr>
          <w:rFonts w:ascii="Calibri" w:eastAsia="Times New Roman" w:hAnsi="Calibri" w:cs="Calibri"/>
          <w:b/>
          <w:bCs/>
          <w:color w:val="212529"/>
          <w:sz w:val="28"/>
          <w:szCs w:val="28"/>
          <w:u w:val="single"/>
          <w:lang w:eastAsia="en-GB"/>
        </w:rPr>
      </w:pPr>
      <w:r w:rsidRPr="00E40B4B">
        <w:rPr>
          <w:rFonts w:ascii="Calibri" w:eastAsia="Times New Roman" w:hAnsi="Calibri" w:cs="Calibri"/>
          <w:b/>
          <w:bCs/>
          <w:color w:val="212529"/>
          <w:sz w:val="28"/>
          <w:szCs w:val="28"/>
          <w:u w:val="single"/>
          <w:lang w:eastAsia="en-GB"/>
        </w:rPr>
        <w:t>Home Energy Support</w:t>
      </w:r>
    </w:p>
    <w:p w14:paraId="52860ABD" w14:textId="77777777" w:rsidR="004E4F49" w:rsidRPr="00E40B4B" w:rsidRDefault="004E4F49" w:rsidP="004E4F49">
      <w:pPr>
        <w:spacing w:before="100" w:beforeAutospacing="1" w:after="100" w:afterAutospacing="1" w:line="240" w:lineRule="auto"/>
        <w:rPr>
          <w:rFonts w:ascii="Calibri" w:hAnsi="Calibri" w:cs="Calibri"/>
          <w:color w:val="212529"/>
          <w:sz w:val="28"/>
          <w:szCs w:val="28"/>
          <w:shd w:val="clear" w:color="auto" w:fill="FFFFFF"/>
        </w:rPr>
      </w:pPr>
      <w:r w:rsidRPr="00E40B4B">
        <w:rPr>
          <w:rFonts w:ascii="Calibri" w:hAnsi="Calibri" w:cs="Calibri"/>
          <w:color w:val="212529"/>
          <w:sz w:val="28"/>
          <w:szCs w:val="28"/>
          <w:shd w:val="clear" w:color="auto" w:fill="FFFFFF"/>
        </w:rPr>
        <w:t xml:space="preserve">The District Council is urging is urging residents to make use of energy-saving support to which they are entitled. The Council is working with Action on Energy (a partnership of Cambridgeshire Councils). Further information is available here: </w:t>
      </w:r>
      <w:hyperlink r:id="rId7" w:history="1">
        <w:r w:rsidRPr="00E40B4B">
          <w:rPr>
            <w:rFonts w:ascii="Calibri" w:hAnsi="Calibri" w:cs="Calibri"/>
            <w:color w:val="467886" w:themeColor="hyperlink"/>
            <w:sz w:val="28"/>
            <w:szCs w:val="28"/>
            <w:u w:val="single"/>
            <w:shd w:val="clear" w:color="auto" w:fill="FFFFFF"/>
          </w:rPr>
          <w:t>https://www.scambs.gov.uk/home-energy-support-for-south-cambridgeshire-residents/</w:t>
        </w:r>
      </w:hyperlink>
    </w:p>
    <w:p w14:paraId="7B56DC95" w14:textId="77777777" w:rsidR="004E4F49" w:rsidRPr="00E40B4B" w:rsidRDefault="004E4F49" w:rsidP="004E4F49">
      <w:pPr>
        <w:spacing w:before="100" w:beforeAutospacing="1" w:after="100" w:afterAutospacing="1" w:line="240" w:lineRule="auto"/>
        <w:rPr>
          <w:rFonts w:ascii="Calibri" w:hAnsi="Calibri" w:cs="Calibri"/>
          <w:b/>
          <w:bCs/>
          <w:color w:val="212529"/>
          <w:sz w:val="28"/>
          <w:szCs w:val="28"/>
          <w:u w:val="single"/>
          <w:shd w:val="clear" w:color="auto" w:fill="FFFFFF"/>
        </w:rPr>
      </w:pPr>
      <w:r w:rsidRPr="00E40B4B">
        <w:rPr>
          <w:rFonts w:ascii="Calibri" w:hAnsi="Calibri" w:cs="Calibri"/>
          <w:b/>
          <w:bCs/>
          <w:color w:val="212529"/>
          <w:sz w:val="28"/>
          <w:szCs w:val="28"/>
          <w:u w:val="single"/>
          <w:shd w:val="clear" w:color="auto" w:fill="FFFFFF"/>
        </w:rPr>
        <w:t>Battery Recycling</w:t>
      </w:r>
    </w:p>
    <w:p w14:paraId="4E593DDC" w14:textId="77777777" w:rsidR="004E4F49" w:rsidRPr="00E40B4B" w:rsidRDefault="004E4F49" w:rsidP="004E4F49">
      <w:pPr>
        <w:spacing w:before="100" w:beforeAutospacing="1" w:after="100" w:afterAutospacing="1" w:line="240" w:lineRule="auto"/>
        <w:rPr>
          <w:rFonts w:ascii="Calibri" w:hAnsi="Calibri" w:cs="Calibri"/>
          <w:color w:val="212529"/>
          <w:sz w:val="28"/>
          <w:szCs w:val="28"/>
          <w:shd w:val="clear" w:color="auto" w:fill="FFFFFF"/>
        </w:rPr>
      </w:pPr>
      <w:r w:rsidRPr="00E40B4B">
        <w:rPr>
          <w:rFonts w:ascii="Calibri" w:hAnsi="Calibri" w:cs="Calibri"/>
          <w:color w:val="212529"/>
          <w:sz w:val="28"/>
          <w:szCs w:val="28"/>
          <w:shd w:val="clear" w:color="auto" w:fill="FFFFFF"/>
        </w:rPr>
        <w:t>Small batteries can now be recycled by attaching then to black, blue or green bins following upgrades to bin lorries. Further information is available here:  https://www.scambs.gov.uk/more-frequent-battery-recycling-collections/</w:t>
      </w:r>
    </w:p>
    <w:p w14:paraId="50A6F2F8" w14:textId="77777777" w:rsidR="004E4F49" w:rsidRPr="00E40B4B" w:rsidRDefault="004E4F49" w:rsidP="004E4F49">
      <w:pPr>
        <w:rPr>
          <w:rFonts w:ascii="Calibri" w:hAnsi="Calibri" w:cs="Calibri"/>
          <w:bCs/>
          <w:sz w:val="28"/>
          <w:szCs w:val="28"/>
          <w:u w:val="single"/>
        </w:rPr>
      </w:pPr>
    </w:p>
    <w:p w14:paraId="2FC3E9F6" w14:textId="77777777" w:rsidR="004E4F49" w:rsidRPr="00E40B4B" w:rsidRDefault="004E4F49" w:rsidP="004E4F49">
      <w:pPr>
        <w:rPr>
          <w:rFonts w:ascii="Calibri" w:hAnsi="Calibri" w:cs="Calibri"/>
          <w:sz w:val="28"/>
          <w:szCs w:val="28"/>
          <w:u w:val="single"/>
        </w:rPr>
      </w:pPr>
      <w:r w:rsidRPr="00E40B4B">
        <w:rPr>
          <w:rFonts w:ascii="Calibri" w:hAnsi="Calibri" w:cs="Calibri"/>
          <w:b/>
          <w:bCs/>
          <w:sz w:val="28"/>
          <w:szCs w:val="28"/>
        </w:rPr>
        <w:t>ITEM 8</w:t>
      </w:r>
      <w:r w:rsidRPr="00E40B4B">
        <w:rPr>
          <w:rFonts w:ascii="Calibri" w:hAnsi="Calibri" w:cs="Calibri"/>
          <w:sz w:val="28"/>
          <w:szCs w:val="28"/>
        </w:rPr>
        <w:t xml:space="preserve">. </w:t>
      </w:r>
      <w:r w:rsidRPr="00E40B4B">
        <w:rPr>
          <w:rFonts w:ascii="Calibri" w:hAnsi="Calibri" w:cs="Calibri"/>
          <w:sz w:val="28"/>
          <w:szCs w:val="28"/>
          <w:u w:val="single"/>
        </w:rPr>
        <w:t>UPDATE ON CIVIL PARKING ENFORCEMENT (Note: this item taken before Item 7 following a proposal from the Chair that was agreed by all Councillors present)</w:t>
      </w:r>
    </w:p>
    <w:p w14:paraId="09F3625B" w14:textId="77777777" w:rsidR="004E4F49" w:rsidRPr="00E40B4B" w:rsidRDefault="004E4F49" w:rsidP="004E4F49">
      <w:pPr>
        <w:rPr>
          <w:rFonts w:ascii="Calibri" w:hAnsi="Calibri" w:cs="Calibri"/>
          <w:color w:val="212529"/>
          <w:sz w:val="28"/>
          <w:szCs w:val="28"/>
        </w:rPr>
      </w:pPr>
      <w:r w:rsidRPr="00E40B4B">
        <w:rPr>
          <w:rFonts w:ascii="Calibri" w:hAnsi="Calibri" w:cs="Calibri"/>
          <w:color w:val="212529"/>
          <w:sz w:val="28"/>
          <w:szCs w:val="28"/>
        </w:rPr>
        <w:t>The Council discussed enforcement activity in the area of Whittlesford Parkway Station following the introduction of Civil Parking Enforcement (CPE) in the District. Since January, there have been several visits from CPE officers following a request made to the CPE team. Fines have been issued on visits since 1st Feb. Cllr Beeby raised concerns about the lack of enforcement on Station Road East and County Council proposals for a residents’ only parking scheme in that area. This matter was discussed by the Council. A formal consultation the Station Road East scheme is due in February and the Parish Council has been told that enforcement of restrictions on Station Road East will start on 1</w:t>
      </w:r>
      <w:r w:rsidRPr="00E40B4B">
        <w:rPr>
          <w:rFonts w:ascii="Calibri" w:hAnsi="Calibri" w:cs="Calibri"/>
          <w:color w:val="212529"/>
          <w:sz w:val="28"/>
          <w:szCs w:val="28"/>
          <w:vertAlign w:val="superscript"/>
        </w:rPr>
        <w:t>st</w:t>
      </w:r>
      <w:r w:rsidRPr="00E40B4B">
        <w:rPr>
          <w:rFonts w:ascii="Calibri" w:hAnsi="Calibri" w:cs="Calibri"/>
          <w:color w:val="212529"/>
          <w:sz w:val="28"/>
          <w:szCs w:val="28"/>
        </w:rPr>
        <w:t xml:space="preserve"> March 2024. The Chair noted that Whittlesford had played an important part in getting CPE and acknowledged the important role played by residents who have campaigned for better enforcement over many years.</w:t>
      </w:r>
    </w:p>
    <w:p w14:paraId="5910E452" w14:textId="77777777" w:rsidR="004E4F49" w:rsidRPr="00E40B4B" w:rsidRDefault="004E4F49" w:rsidP="004E4F49">
      <w:pPr>
        <w:spacing w:before="100" w:beforeAutospacing="1" w:after="100" w:afterAutospacing="1" w:line="240" w:lineRule="auto"/>
        <w:rPr>
          <w:rFonts w:ascii="Calibri" w:eastAsia="Times New Roman" w:hAnsi="Calibri" w:cs="Calibri"/>
          <w:color w:val="212529"/>
          <w:sz w:val="28"/>
          <w:szCs w:val="28"/>
          <w:lang w:eastAsia="en-GB"/>
        </w:rPr>
      </w:pPr>
    </w:p>
    <w:p w14:paraId="7813FE85" w14:textId="77777777" w:rsidR="004E4F49" w:rsidRPr="00E40B4B" w:rsidRDefault="004E4F49" w:rsidP="004E4F49">
      <w:pPr>
        <w:spacing w:before="100" w:beforeAutospacing="1" w:after="100" w:afterAutospacing="1" w:line="240" w:lineRule="auto"/>
        <w:rPr>
          <w:rFonts w:ascii="Calibri" w:eastAsia="Times New Roman" w:hAnsi="Calibri" w:cs="Calibri"/>
          <w:color w:val="212529"/>
          <w:sz w:val="28"/>
          <w:szCs w:val="28"/>
          <w:lang w:eastAsia="en-GB"/>
        </w:rPr>
      </w:pPr>
    </w:p>
    <w:p w14:paraId="32182143" w14:textId="77777777" w:rsidR="004E4F49" w:rsidRPr="00E40B4B" w:rsidRDefault="004E4F49" w:rsidP="004E4F49">
      <w:pPr>
        <w:rPr>
          <w:rFonts w:ascii="Calibri" w:hAnsi="Calibri" w:cs="Calibri"/>
          <w:bCs/>
          <w:sz w:val="28"/>
          <w:szCs w:val="28"/>
        </w:rPr>
      </w:pPr>
    </w:p>
    <w:p w14:paraId="62C0E560" w14:textId="77777777" w:rsidR="004E4F49" w:rsidRPr="00E40B4B" w:rsidRDefault="004E4F49" w:rsidP="004E4F49">
      <w:pPr>
        <w:rPr>
          <w:rFonts w:ascii="Calibri" w:hAnsi="Calibri" w:cs="Calibri"/>
          <w:bCs/>
          <w:sz w:val="28"/>
          <w:szCs w:val="28"/>
          <w:u w:val="single"/>
        </w:rPr>
      </w:pPr>
      <w:r w:rsidRPr="00E40B4B">
        <w:rPr>
          <w:rFonts w:ascii="Calibri" w:hAnsi="Calibri" w:cs="Calibri"/>
          <w:b/>
          <w:sz w:val="28"/>
          <w:szCs w:val="28"/>
        </w:rPr>
        <w:t>ITEM 9.</w:t>
      </w:r>
      <w:r w:rsidRPr="00E40B4B">
        <w:rPr>
          <w:rFonts w:ascii="Calibri" w:hAnsi="Calibri" w:cs="Calibri"/>
          <w:bCs/>
          <w:sz w:val="28"/>
          <w:szCs w:val="28"/>
        </w:rPr>
        <w:t xml:space="preserve"> </w:t>
      </w:r>
      <w:r w:rsidRPr="00E40B4B">
        <w:rPr>
          <w:rFonts w:ascii="Calibri" w:hAnsi="Calibri" w:cs="Calibri"/>
          <w:bCs/>
          <w:sz w:val="28"/>
          <w:szCs w:val="28"/>
          <w:u w:val="single"/>
        </w:rPr>
        <w:t>TO DISCUSS A GRANT FUNDING REQUEST FROM ECO WHITTLESFORD (This item was chaired by the Vice-Chair because of the Chair’s declared interest. The Chair left the council table for this item)</w:t>
      </w:r>
    </w:p>
    <w:p w14:paraId="1D2C6C25"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 xml:space="preserve">Whittlesford Parish Council received a grant funding request from Eco Whittlesford for £320 to help pay for annual liability insurance and LOOK advertising. Whittlesford Parish Council were unanimous in their decision to award the grant. The motion was proposed by Vice Chair Philip James and seconded by Andy McPhee. </w:t>
      </w:r>
    </w:p>
    <w:p w14:paraId="4C3D79DE" w14:textId="77777777" w:rsidR="004E4F49" w:rsidRPr="00E40B4B" w:rsidRDefault="004E4F49" w:rsidP="004E4F49">
      <w:pPr>
        <w:rPr>
          <w:rFonts w:ascii="Calibri" w:hAnsi="Calibri" w:cs="Calibri"/>
          <w:b/>
          <w:sz w:val="28"/>
          <w:szCs w:val="28"/>
        </w:rPr>
      </w:pPr>
    </w:p>
    <w:p w14:paraId="6D791CDA" w14:textId="77777777" w:rsidR="004E4F49" w:rsidRPr="00E40B4B" w:rsidRDefault="004E4F49" w:rsidP="004E4F49">
      <w:pPr>
        <w:rPr>
          <w:rFonts w:ascii="Calibri" w:hAnsi="Calibri" w:cs="Calibri"/>
          <w:bCs/>
          <w:sz w:val="28"/>
          <w:szCs w:val="28"/>
          <w:u w:val="single"/>
        </w:rPr>
      </w:pPr>
    </w:p>
    <w:p w14:paraId="5A54C3EA" w14:textId="77777777" w:rsidR="004E4F49" w:rsidRPr="00E40B4B" w:rsidRDefault="004E4F49" w:rsidP="004E4F49">
      <w:pPr>
        <w:rPr>
          <w:rFonts w:ascii="Calibri" w:hAnsi="Calibri" w:cs="Calibri"/>
          <w:bCs/>
          <w:sz w:val="28"/>
          <w:szCs w:val="28"/>
          <w:u w:val="single"/>
        </w:rPr>
      </w:pPr>
      <w:r w:rsidRPr="00E40B4B">
        <w:rPr>
          <w:rFonts w:ascii="Calibri" w:hAnsi="Calibri" w:cs="Calibri"/>
          <w:b/>
          <w:sz w:val="28"/>
          <w:szCs w:val="28"/>
        </w:rPr>
        <w:t>ITEM 10</w:t>
      </w:r>
      <w:r w:rsidRPr="00E40B4B">
        <w:rPr>
          <w:rFonts w:ascii="Calibri" w:hAnsi="Calibri" w:cs="Calibri"/>
          <w:bCs/>
          <w:sz w:val="28"/>
          <w:szCs w:val="28"/>
        </w:rPr>
        <w:t xml:space="preserve">. </w:t>
      </w:r>
      <w:r w:rsidRPr="00E40B4B">
        <w:rPr>
          <w:rFonts w:ascii="Calibri" w:hAnsi="Calibri" w:cs="Calibri"/>
          <w:bCs/>
          <w:sz w:val="28"/>
          <w:szCs w:val="28"/>
          <w:u w:val="single"/>
        </w:rPr>
        <w:t>TO DISCUSS ‘NO MOW MAY’ POLICY FOR VERGE MAINTENANCE</w:t>
      </w:r>
    </w:p>
    <w:p w14:paraId="00ECD76E"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The Parish Council discussed the ‘NO MOW MAY’ policy as part of this year’s verge maintenance.</w:t>
      </w:r>
    </w:p>
    <w:p w14:paraId="19114E43" w14:textId="77777777" w:rsidR="004E4F49" w:rsidRPr="00E40B4B" w:rsidRDefault="004E4F49" w:rsidP="004E4F49">
      <w:pPr>
        <w:rPr>
          <w:rFonts w:ascii="Calibri" w:hAnsi="Calibri" w:cs="Calibri"/>
          <w:sz w:val="28"/>
          <w:szCs w:val="28"/>
        </w:rPr>
      </w:pPr>
      <w:r w:rsidRPr="00E40B4B">
        <w:rPr>
          <w:rFonts w:ascii="Calibri" w:hAnsi="Calibri" w:cs="Calibri"/>
          <w:sz w:val="28"/>
          <w:szCs w:val="28"/>
        </w:rPr>
        <w:t xml:space="preserve">Since 2019 when we revised our verge cutting maintenance plan to adhere to the ‘NO MOW MAY’ policy which is a national campaign to encourage people not to mow their lawns until the end of May to boost the flowers and nectar available to pollinating insects such as bees, butterflies, and moths. </w:t>
      </w:r>
    </w:p>
    <w:p w14:paraId="47F415C4" w14:textId="77777777" w:rsidR="004E4F49" w:rsidRPr="00E40B4B" w:rsidRDefault="004E4F49" w:rsidP="004E4F49">
      <w:pPr>
        <w:rPr>
          <w:rFonts w:ascii="Calibri" w:hAnsi="Calibri" w:cs="Calibri"/>
          <w:bCs/>
          <w:sz w:val="28"/>
          <w:szCs w:val="28"/>
          <w:u w:val="single"/>
        </w:rPr>
      </w:pPr>
      <w:r w:rsidRPr="00E40B4B">
        <w:rPr>
          <w:rFonts w:ascii="Calibri" w:hAnsi="Calibri" w:cs="Calibri"/>
          <w:sz w:val="28"/>
          <w:szCs w:val="28"/>
        </w:rPr>
        <w:t>We set aside two main areas in Whittlesford, one at Duxford Road and the other at North Road. Both areas were taken out of planned cuts for the month of May. The plan was to initially only cut the outer verge closest to the kerb and keep the inner verge closest to the hedgerow uncut. We did come across some hiccups and have since revised the schedule by cutting back the inner verge more to ensure that the footpath between both grass verges remained clear for pedestrians. It was agreed to continue not to mow these two areas in the month of May, but to ensure that all footpaths would be kept clear. It was further agreed to maintain the grass either side of the narrow footpath to Sawston at the end of Mill Lane at a low level, up to the Parish boundary at the white bridge.</w:t>
      </w:r>
    </w:p>
    <w:p w14:paraId="79F3D2BC" w14:textId="77777777" w:rsidR="004E4F49" w:rsidRPr="00E40B4B" w:rsidRDefault="004E4F49" w:rsidP="004E4F49">
      <w:pPr>
        <w:rPr>
          <w:rFonts w:ascii="Calibri" w:hAnsi="Calibri" w:cs="Calibri"/>
          <w:b/>
          <w:sz w:val="28"/>
          <w:szCs w:val="28"/>
        </w:rPr>
      </w:pPr>
    </w:p>
    <w:p w14:paraId="19E8663E" w14:textId="77777777" w:rsidR="004E4F49" w:rsidRPr="00E40B4B" w:rsidRDefault="004E4F49" w:rsidP="004E4F49">
      <w:pPr>
        <w:rPr>
          <w:rFonts w:ascii="Calibri" w:hAnsi="Calibri" w:cs="Calibri"/>
          <w:sz w:val="28"/>
          <w:szCs w:val="28"/>
        </w:rPr>
      </w:pPr>
    </w:p>
    <w:p w14:paraId="03A71A64" w14:textId="77777777" w:rsidR="004E4F49" w:rsidRPr="00E40B4B" w:rsidRDefault="004E4F49" w:rsidP="004E4F49">
      <w:pPr>
        <w:rPr>
          <w:rFonts w:ascii="Calibri" w:hAnsi="Calibri" w:cs="Calibri"/>
          <w:sz w:val="28"/>
          <w:szCs w:val="28"/>
        </w:rPr>
      </w:pPr>
    </w:p>
    <w:p w14:paraId="3CAC14D8" w14:textId="77777777" w:rsidR="004E4F49" w:rsidRPr="00E40B4B" w:rsidRDefault="004E4F49" w:rsidP="004E4F49">
      <w:pPr>
        <w:rPr>
          <w:rFonts w:ascii="Calibri" w:hAnsi="Calibri" w:cs="Calibri"/>
          <w:sz w:val="28"/>
          <w:szCs w:val="28"/>
        </w:rPr>
      </w:pPr>
    </w:p>
    <w:p w14:paraId="30A863E2" w14:textId="77777777" w:rsidR="004E4F49" w:rsidRPr="00E40B4B" w:rsidRDefault="004E4F49" w:rsidP="004E4F49">
      <w:pPr>
        <w:rPr>
          <w:rFonts w:ascii="Calibri" w:hAnsi="Calibri" w:cs="Calibri"/>
          <w:sz w:val="28"/>
          <w:szCs w:val="28"/>
        </w:rPr>
      </w:pPr>
    </w:p>
    <w:p w14:paraId="470C9E88" w14:textId="77777777" w:rsidR="004E4F49" w:rsidRPr="00E40B4B" w:rsidRDefault="004E4F49" w:rsidP="004E4F49">
      <w:pPr>
        <w:rPr>
          <w:rFonts w:ascii="Calibri" w:hAnsi="Calibri" w:cs="Calibri"/>
          <w:bCs/>
          <w:sz w:val="28"/>
          <w:szCs w:val="28"/>
          <w:u w:val="single"/>
        </w:rPr>
      </w:pPr>
      <w:r w:rsidRPr="00E40B4B">
        <w:rPr>
          <w:rFonts w:ascii="Calibri" w:hAnsi="Calibri" w:cs="Calibri"/>
          <w:b/>
          <w:sz w:val="28"/>
          <w:szCs w:val="28"/>
        </w:rPr>
        <w:t>ITEM 11</w:t>
      </w:r>
      <w:r w:rsidRPr="00E40B4B">
        <w:rPr>
          <w:rFonts w:ascii="Calibri" w:hAnsi="Calibri" w:cs="Calibri"/>
          <w:bCs/>
          <w:sz w:val="28"/>
          <w:szCs w:val="28"/>
        </w:rPr>
        <w:t xml:space="preserve">. </w:t>
      </w:r>
      <w:r w:rsidRPr="00E40B4B">
        <w:rPr>
          <w:rFonts w:ascii="Calibri" w:hAnsi="Calibri" w:cs="Calibri"/>
          <w:bCs/>
          <w:sz w:val="28"/>
          <w:szCs w:val="28"/>
          <w:u w:val="single"/>
        </w:rPr>
        <w:t xml:space="preserve">TO DISCUSS AND CONFIRM DETAILS FOR THE APM </w:t>
      </w:r>
    </w:p>
    <w:p w14:paraId="4A2AA18B"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The Annual Parish Meeting was confirmed as Friday 17</w:t>
      </w:r>
      <w:r w:rsidRPr="00E40B4B">
        <w:rPr>
          <w:rFonts w:ascii="Calibri" w:hAnsi="Calibri" w:cs="Calibri"/>
          <w:bCs/>
          <w:sz w:val="28"/>
          <w:szCs w:val="28"/>
          <w:vertAlign w:val="superscript"/>
        </w:rPr>
        <w:t>th</w:t>
      </w:r>
      <w:r w:rsidRPr="00E40B4B">
        <w:rPr>
          <w:rFonts w:ascii="Calibri" w:hAnsi="Calibri" w:cs="Calibri"/>
          <w:bCs/>
          <w:sz w:val="28"/>
          <w:szCs w:val="28"/>
        </w:rPr>
        <w:t xml:space="preserve"> May 2024. It was agreed to contact all clubs, societies, and village groups for annual reports.</w:t>
      </w:r>
    </w:p>
    <w:p w14:paraId="60843F0A"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Clerk to email various village groups and organisations asking for an annual report which will need to be received by early April.</w:t>
      </w:r>
    </w:p>
    <w:p w14:paraId="4C7351E7"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It was also suggested to invite any village organisation to take part in the annual meeting by giving a short presentation about their group and info on this will be published in LOOK.</w:t>
      </w:r>
    </w:p>
    <w:p w14:paraId="7F19DAA3"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 xml:space="preserve">In previous years the Parish Council has invited Whitsers Pre School Playgroup to take care of the refreshments and Clerk will contact them to ask if they can accommodate with this year’s meeting. As in previous years, it was agreed that the Parish Council would donate £100 to Whitsers in return and cover the full cost of all refreshments provided. </w:t>
      </w:r>
    </w:p>
    <w:p w14:paraId="1DE5A99C" w14:textId="77777777" w:rsidR="004E4F49" w:rsidRPr="00E40B4B" w:rsidRDefault="004E4F49" w:rsidP="004E4F49">
      <w:pPr>
        <w:rPr>
          <w:rFonts w:ascii="Calibri" w:hAnsi="Calibri" w:cs="Calibri"/>
          <w:bCs/>
          <w:sz w:val="28"/>
          <w:szCs w:val="28"/>
        </w:rPr>
      </w:pPr>
    </w:p>
    <w:p w14:paraId="0EA88C08" w14:textId="77777777" w:rsidR="004E4F49" w:rsidRPr="00E40B4B" w:rsidRDefault="004E4F49" w:rsidP="004E4F49">
      <w:pPr>
        <w:rPr>
          <w:rFonts w:ascii="Calibri" w:hAnsi="Calibri" w:cs="Calibri"/>
          <w:bCs/>
          <w:sz w:val="28"/>
          <w:szCs w:val="28"/>
          <w:u w:val="single"/>
        </w:rPr>
      </w:pPr>
      <w:r w:rsidRPr="00E40B4B">
        <w:rPr>
          <w:rFonts w:ascii="Calibri" w:hAnsi="Calibri" w:cs="Calibri"/>
          <w:b/>
          <w:sz w:val="28"/>
          <w:szCs w:val="28"/>
        </w:rPr>
        <w:t xml:space="preserve">ITEM 12. </w:t>
      </w:r>
      <w:r w:rsidRPr="00E40B4B">
        <w:rPr>
          <w:rFonts w:ascii="Calibri" w:hAnsi="Calibri" w:cs="Calibri"/>
          <w:bCs/>
          <w:sz w:val="28"/>
          <w:szCs w:val="28"/>
          <w:u w:val="single"/>
        </w:rPr>
        <w:t>TO DISCUSS POTENTIAL ARTS &amp; HERITAGE PROJECTS</w:t>
      </w:r>
    </w:p>
    <w:p w14:paraId="7310D7E2"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The Council reviewed potential projects and agreed a process for deciding which project to take forward. A working group consisting of Cllr Williams, Cllr de Vries, Cllr James, and Cllr McPhee was appointed to review bids and shortlist 3 -4 bids. These bids will be discussed by the Council at its March meeting, where a clear plan of action would be agreed to enable the Parish Council to move forward with the project.</w:t>
      </w:r>
    </w:p>
    <w:p w14:paraId="6836F628" w14:textId="77777777" w:rsidR="004E4F49" w:rsidRPr="00E40B4B" w:rsidRDefault="004E4F49" w:rsidP="004E4F49">
      <w:pPr>
        <w:rPr>
          <w:rFonts w:ascii="Calibri" w:hAnsi="Calibri" w:cs="Calibri"/>
          <w:bCs/>
          <w:sz w:val="28"/>
          <w:szCs w:val="28"/>
          <w:u w:val="single"/>
        </w:rPr>
      </w:pPr>
    </w:p>
    <w:p w14:paraId="1F8E3C84" w14:textId="77777777" w:rsidR="004E4F49" w:rsidRPr="00E40B4B" w:rsidRDefault="004E4F49" w:rsidP="004E4F49">
      <w:pPr>
        <w:rPr>
          <w:rFonts w:ascii="Calibri" w:hAnsi="Calibri" w:cs="Calibri"/>
          <w:bCs/>
          <w:sz w:val="28"/>
          <w:szCs w:val="28"/>
          <w:u w:val="single"/>
        </w:rPr>
      </w:pPr>
      <w:r w:rsidRPr="00E40B4B">
        <w:rPr>
          <w:rFonts w:ascii="Calibri" w:hAnsi="Calibri" w:cs="Calibri"/>
          <w:b/>
          <w:sz w:val="28"/>
          <w:szCs w:val="28"/>
        </w:rPr>
        <w:t xml:space="preserve">ITEM 13. </w:t>
      </w:r>
      <w:r w:rsidRPr="00E40B4B">
        <w:rPr>
          <w:rFonts w:ascii="Calibri" w:hAnsi="Calibri" w:cs="Calibri"/>
          <w:bCs/>
          <w:sz w:val="28"/>
          <w:szCs w:val="28"/>
          <w:u w:val="single"/>
        </w:rPr>
        <w:t>REVIEW STANDING ORDERS</w:t>
      </w:r>
    </w:p>
    <w:p w14:paraId="2EB46195"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 xml:space="preserve">The Chair suggested that Council should undertake a review of its Standing Orders. It has been some years since the last review, and it is good practice to keep standing orders under review from time to time.  The Council appointed a working group consisting of Cllr Williams, Cllr Holmes, Cllr Freeman, and Cllr Cunado to undertake a review of standing orders. Following a suggestion from Cllr Beeby, it was agreed that the group should aim to bring a report to the April meeting of the Council with a view adopting any changes to standing orders at the Annual Parish Council meeting in May.  </w:t>
      </w:r>
    </w:p>
    <w:p w14:paraId="59104B7F" w14:textId="77777777" w:rsidR="004E4F49" w:rsidRPr="00E40B4B" w:rsidRDefault="004E4F49" w:rsidP="004E4F49">
      <w:pPr>
        <w:rPr>
          <w:rFonts w:ascii="Calibri" w:hAnsi="Calibri" w:cs="Calibri"/>
          <w:b/>
          <w:sz w:val="28"/>
          <w:szCs w:val="28"/>
        </w:rPr>
      </w:pPr>
    </w:p>
    <w:p w14:paraId="612D3415" w14:textId="77777777" w:rsidR="004E4F49" w:rsidRPr="00E40B4B" w:rsidRDefault="004E4F49" w:rsidP="004E4F49">
      <w:pPr>
        <w:rPr>
          <w:rFonts w:ascii="Calibri" w:hAnsi="Calibri" w:cs="Calibri"/>
          <w:bCs/>
          <w:sz w:val="28"/>
          <w:szCs w:val="28"/>
        </w:rPr>
      </w:pPr>
    </w:p>
    <w:p w14:paraId="1E33E784" w14:textId="77777777" w:rsidR="004E4F49" w:rsidRPr="00E40B4B" w:rsidRDefault="004E4F49" w:rsidP="004E4F49">
      <w:pPr>
        <w:rPr>
          <w:rFonts w:ascii="Calibri" w:hAnsi="Calibri" w:cs="Calibri"/>
          <w:bCs/>
          <w:sz w:val="28"/>
          <w:szCs w:val="28"/>
          <w:u w:val="single"/>
        </w:rPr>
      </w:pPr>
      <w:r w:rsidRPr="00E40B4B">
        <w:rPr>
          <w:rFonts w:ascii="Calibri" w:hAnsi="Calibri" w:cs="Calibri"/>
          <w:b/>
          <w:sz w:val="28"/>
          <w:szCs w:val="28"/>
        </w:rPr>
        <w:t xml:space="preserve">ITEM 14. </w:t>
      </w:r>
      <w:r w:rsidRPr="00E40B4B">
        <w:rPr>
          <w:rFonts w:ascii="Calibri" w:hAnsi="Calibri" w:cs="Calibri"/>
          <w:bCs/>
          <w:sz w:val="28"/>
          <w:szCs w:val="28"/>
          <w:u w:val="single"/>
        </w:rPr>
        <w:t>ACCOUNTING SCHEME</w:t>
      </w:r>
    </w:p>
    <w:p w14:paraId="48457D48"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The Parish Council agreed to the Clerk’s request to upgrade to an accounting system which would not only make the job simpler on a month-to-month basis, but it would be less time consuming when it comes to the End of Year accounts. Clerk to speak with Paul from Accountibbleity to discuss options.</w:t>
      </w:r>
    </w:p>
    <w:p w14:paraId="2CE41431" w14:textId="77777777" w:rsidR="004E4F49" w:rsidRPr="00E40B4B" w:rsidRDefault="004E4F49" w:rsidP="004E4F49">
      <w:pPr>
        <w:rPr>
          <w:rFonts w:ascii="Calibri" w:hAnsi="Calibri" w:cs="Calibri"/>
          <w:bCs/>
          <w:sz w:val="28"/>
          <w:szCs w:val="28"/>
          <w:u w:val="single"/>
        </w:rPr>
      </w:pPr>
    </w:p>
    <w:p w14:paraId="44E757E5" w14:textId="77777777" w:rsidR="004E4F49" w:rsidRPr="00E40B4B" w:rsidRDefault="004E4F49" w:rsidP="004E4F49">
      <w:pPr>
        <w:rPr>
          <w:rFonts w:ascii="Calibri" w:hAnsi="Calibri" w:cs="Calibri"/>
          <w:bCs/>
          <w:sz w:val="28"/>
          <w:szCs w:val="28"/>
          <w:u w:val="single"/>
        </w:rPr>
      </w:pPr>
      <w:r w:rsidRPr="00E40B4B">
        <w:rPr>
          <w:rFonts w:ascii="Calibri" w:hAnsi="Calibri" w:cs="Calibri"/>
          <w:b/>
          <w:sz w:val="28"/>
          <w:szCs w:val="28"/>
        </w:rPr>
        <w:t xml:space="preserve">ITEM 15. </w:t>
      </w:r>
      <w:r w:rsidRPr="00E40B4B">
        <w:rPr>
          <w:rFonts w:ascii="Calibri" w:hAnsi="Calibri" w:cs="Calibri"/>
          <w:bCs/>
          <w:sz w:val="28"/>
          <w:szCs w:val="28"/>
          <w:u w:val="single"/>
        </w:rPr>
        <w:t>TREE PLANTING REQUEST</w:t>
      </w:r>
    </w:p>
    <w:p w14:paraId="7A23B997"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This item was not discussed as tree planting permission had already been approved previously by the Parish Council under the Zero Carbon Project.</w:t>
      </w:r>
    </w:p>
    <w:p w14:paraId="4793C80C" w14:textId="77777777" w:rsidR="004E4F49" w:rsidRPr="00E40B4B" w:rsidRDefault="004E4F49" w:rsidP="004E4F49">
      <w:pPr>
        <w:rPr>
          <w:rFonts w:ascii="Calibri" w:hAnsi="Calibri" w:cs="Calibri"/>
          <w:bCs/>
          <w:sz w:val="28"/>
          <w:szCs w:val="28"/>
          <w:u w:val="single"/>
        </w:rPr>
      </w:pPr>
    </w:p>
    <w:p w14:paraId="0B6E474F" w14:textId="77777777" w:rsidR="004E4F49" w:rsidRPr="00E40B4B" w:rsidRDefault="004E4F49" w:rsidP="004E4F49">
      <w:pPr>
        <w:rPr>
          <w:rFonts w:ascii="Calibri" w:hAnsi="Calibri" w:cs="Calibri"/>
          <w:bCs/>
          <w:sz w:val="28"/>
          <w:szCs w:val="28"/>
          <w:u w:val="single"/>
        </w:rPr>
      </w:pPr>
      <w:r w:rsidRPr="00E40B4B">
        <w:rPr>
          <w:rFonts w:ascii="Calibri" w:hAnsi="Calibri" w:cs="Calibri"/>
          <w:b/>
          <w:sz w:val="28"/>
          <w:szCs w:val="28"/>
        </w:rPr>
        <w:t>ITEM 16.</w:t>
      </w:r>
      <w:r w:rsidRPr="00E40B4B">
        <w:rPr>
          <w:rFonts w:ascii="Calibri" w:hAnsi="Calibri" w:cs="Calibri"/>
          <w:bCs/>
          <w:sz w:val="28"/>
          <w:szCs w:val="28"/>
          <w:u w:val="single"/>
        </w:rPr>
        <w:t xml:space="preserve"> TO APPROVE PURCHASE OF NEW NOTICE BOARD AT STATION ROAD</w:t>
      </w:r>
    </w:p>
    <w:p w14:paraId="20B25819"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Due to the extreme cold weather and high winds, the parish notice board at Station Road (west) suffered irreparable damage. It was agreed to replace the notice board with a similar like for like and Clerk reported the cost would be in the region of £500. All Councillors present approved the cost and Clerk will go ahead and place order.</w:t>
      </w:r>
    </w:p>
    <w:p w14:paraId="74EA8BF9"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It was also noted that the notice board at Burma Road had also suffered cold weather damage and was currently out of action but is repairable.</w:t>
      </w:r>
    </w:p>
    <w:p w14:paraId="6508C7F1" w14:textId="77777777" w:rsidR="004E4F49" w:rsidRPr="00E40B4B" w:rsidRDefault="004E4F49" w:rsidP="004E4F49">
      <w:pPr>
        <w:rPr>
          <w:rFonts w:ascii="Calibri" w:hAnsi="Calibri" w:cs="Calibri"/>
          <w:bCs/>
          <w:sz w:val="28"/>
          <w:szCs w:val="28"/>
          <w:u w:val="single"/>
        </w:rPr>
      </w:pPr>
    </w:p>
    <w:p w14:paraId="108C5A1A" w14:textId="77777777" w:rsidR="004E4F49" w:rsidRPr="00E40B4B" w:rsidRDefault="004E4F49" w:rsidP="004E4F49">
      <w:pPr>
        <w:rPr>
          <w:rFonts w:ascii="Calibri" w:hAnsi="Calibri" w:cs="Calibri"/>
          <w:bCs/>
          <w:sz w:val="28"/>
          <w:szCs w:val="28"/>
        </w:rPr>
      </w:pPr>
      <w:r w:rsidRPr="00E40B4B">
        <w:rPr>
          <w:rFonts w:ascii="Calibri" w:hAnsi="Calibri" w:cs="Calibri"/>
          <w:b/>
          <w:sz w:val="28"/>
          <w:szCs w:val="28"/>
        </w:rPr>
        <w:t>ITEM 17.</w:t>
      </w:r>
      <w:r w:rsidRPr="00E40B4B">
        <w:rPr>
          <w:rFonts w:ascii="Calibri" w:hAnsi="Calibri" w:cs="Calibri"/>
          <w:bCs/>
          <w:sz w:val="28"/>
          <w:szCs w:val="28"/>
        </w:rPr>
        <w:t xml:space="preserve"> </w:t>
      </w:r>
      <w:r w:rsidRPr="00E40B4B">
        <w:rPr>
          <w:rFonts w:ascii="Calibri" w:hAnsi="Calibri" w:cs="Calibri"/>
          <w:b/>
          <w:sz w:val="28"/>
          <w:szCs w:val="28"/>
          <w:u w:val="single"/>
        </w:rPr>
        <w:t>PLANNING REPORT</w:t>
      </w:r>
      <w:r w:rsidRPr="00E40B4B">
        <w:rPr>
          <w:rFonts w:ascii="Calibri" w:hAnsi="Calibri" w:cs="Calibri"/>
          <w:bCs/>
          <w:sz w:val="28"/>
          <w:szCs w:val="28"/>
        </w:rPr>
        <w:t xml:space="preserve"> </w:t>
      </w:r>
    </w:p>
    <w:p w14:paraId="73694C7E" w14:textId="77777777" w:rsidR="004E4F49" w:rsidRPr="00E40B4B" w:rsidRDefault="004E4F49" w:rsidP="004E4F49">
      <w:pPr>
        <w:spacing w:line="254" w:lineRule="auto"/>
        <w:contextualSpacing/>
        <w:rPr>
          <w:rFonts w:ascii="Calibri" w:hAnsi="Calibri" w:cs="Calibri"/>
          <w:b/>
          <w:bCs/>
          <w:sz w:val="28"/>
          <w:szCs w:val="28"/>
          <w:u w:val="single"/>
        </w:rPr>
      </w:pPr>
      <w:r w:rsidRPr="00E40B4B">
        <w:rPr>
          <w:rFonts w:ascii="Calibri" w:hAnsi="Calibri" w:cs="Calibri"/>
          <w:b/>
          <w:bCs/>
          <w:sz w:val="28"/>
          <w:szCs w:val="28"/>
          <w:u w:val="single"/>
        </w:rPr>
        <w:t>Planning Ref: 23/04254/HFUL – Further Consultation Ref: Amendment</w:t>
      </w:r>
    </w:p>
    <w:p w14:paraId="29A87C59" w14:textId="77777777" w:rsidR="004E4F49" w:rsidRPr="00E40B4B" w:rsidRDefault="004E4F49" w:rsidP="004E4F49">
      <w:pPr>
        <w:spacing w:line="254" w:lineRule="auto"/>
        <w:rPr>
          <w:rFonts w:ascii="Calibri" w:hAnsi="Calibri" w:cs="Calibri"/>
          <w:sz w:val="28"/>
          <w:szCs w:val="28"/>
        </w:rPr>
      </w:pPr>
      <w:r w:rsidRPr="00E40B4B">
        <w:rPr>
          <w:rFonts w:ascii="Calibri" w:hAnsi="Calibri" w:cs="Calibri"/>
          <w:sz w:val="28"/>
          <w:szCs w:val="28"/>
        </w:rPr>
        <w:t>Site address: 3 Royston Road Whittlesford</w:t>
      </w:r>
    </w:p>
    <w:p w14:paraId="3FB72C70" w14:textId="77777777" w:rsidR="004E4F49" w:rsidRPr="00E40B4B" w:rsidRDefault="004E4F49" w:rsidP="004E4F49">
      <w:pPr>
        <w:spacing w:line="254" w:lineRule="auto"/>
        <w:rPr>
          <w:rFonts w:ascii="Calibri" w:hAnsi="Calibri" w:cs="Calibri"/>
          <w:sz w:val="28"/>
          <w:szCs w:val="28"/>
        </w:rPr>
      </w:pPr>
      <w:r w:rsidRPr="00E40B4B">
        <w:rPr>
          <w:rFonts w:ascii="Calibri" w:hAnsi="Calibri" w:cs="Calibri"/>
          <w:sz w:val="28"/>
          <w:szCs w:val="28"/>
        </w:rPr>
        <w:t>Proposal: Roof extensions to raise the height of the existing roof to create a first floor, part single part two storey side, front and rear extensions.</w:t>
      </w:r>
    </w:p>
    <w:p w14:paraId="713090D0" w14:textId="77777777" w:rsidR="004E4F49" w:rsidRPr="00E40B4B" w:rsidRDefault="004E4F49" w:rsidP="004E4F49">
      <w:pPr>
        <w:spacing w:line="254" w:lineRule="auto"/>
        <w:rPr>
          <w:rFonts w:ascii="Calibri" w:hAnsi="Calibri" w:cs="Calibri"/>
          <w:sz w:val="28"/>
          <w:szCs w:val="28"/>
        </w:rPr>
      </w:pPr>
      <w:r w:rsidRPr="00E40B4B">
        <w:rPr>
          <w:rFonts w:ascii="Calibri" w:hAnsi="Calibri" w:cs="Calibri"/>
          <w:sz w:val="28"/>
          <w:szCs w:val="28"/>
        </w:rPr>
        <w:t>Amendment: The height of the proposed extension has been reduced and a detailed street scene analysis received.</w:t>
      </w:r>
    </w:p>
    <w:p w14:paraId="6F306A61" w14:textId="77777777" w:rsidR="004E4F49" w:rsidRPr="00E40B4B" w:rsidRDefault="004E4F49" w:rsidP="004E4F49">
      <w:pPr>
        <w:spacing w:line="254" w:lineRule="auto"/>
        <w:rPr>
          <w:rFonts w:ascii="Calibri" w:hAnsi="Calibri" w:cs="Calibri"/>
          <w:sz w:val="28"/>
          <w:szCs w:val="28"/>
        </w:rPr>
      </w:pPr>
      <w:r w:rsidRPr="00E40B4B">
        <w:rPr>
          <w:rFonts w:ascii="Calibri" w:hAnsi="Calibri" w:cs="Calibri"/>
          <w:sz w:val="28"/>
          <w:szCs w:val="28"/>
        </w:rPr>
        <w:t>The Parish Council had No Recommendation.</w:t>
      </w:r>
    </w:p>
    <w:p w14:paraId="2F6DFDF4" w14:textId="77777777" w:rsidR="004E4F49" w:rsidRPr="00E40B4B" w:rsidRDefault="004E4F49" w:rsidP="004E4F49">
      <w:pPr>
        <w:spacing w:line="254" w:lineRule="auto"/>
        <w:rPr>
          <w:rFonts w:ascii="Calibri" w:hAnsi="Calibri" w:cs="Calibri"/>
          <w:sz w:val="28"/>
          <w:szCs w:val="28"/>
        </w:rPr>
      </w:pPr>
    </w:p>
    <w:p w14:paraId="29B45714" w14:textId="77777777" w:rsidR="004E4F49" w:rsidRPr="00E40B4B" w:rsidRDefault="004E4F49" w:rsidP="004E4F49">
      <w:pPr>
        <w:rPr>
          <w:rFonts w:ascii="Calibri" w:eastAsia="Times New Roman" w:hAnsi="Calibri" w:cs="Calibri"/>
          <w:b/>
          <w:bCs/>
          <w:sz w:val="28"/>
          <w:szCs w:val="28"/>
          <w:u w:val="single"/>
        </w:rPr>
      </w:pPr>
      <w:r w:rsidRPr="00E40B4B">
        <w:rPr>
          <w:rFonts w:ascii="Calibri" w:eastAsia="Times New Roman" w:hAnsi="Calibri" w:cs="Calibri"/>
          <w:b/>
          <w:bCs/>
          <w:sz w:val="28"/>
          <w:szCs w:val="28"/>
          <w:u w:val="single"/>
        </w:rPr>
        <w:t>Planning Ref: 23/03536/FUL – Further Consultation Ref: Amendment</w:t>
      </w:r>
    </w:p>
    <w:p w14:paraId="067D6127" w14:textId="77777777" w:rsidR="004E4F49" w:rsidRPr="00E40B4B" w:rsidRDefault="004E4F49" w:rsidP="004E4F49">
      <w:pPr>
        <w:rPr>
          <w:rFonts w:ascii="Calibri" w:eastAsia="Times New Roman" w:hAnsi="Calibri" w:cs="Calibri"/>
          <w:sz w:val="28"/>
          <w:szCs w:val="28"/>
        </w:rPr>
      </w:pPr>
      <w:r w:rsidRPr="00E40B4B">
        <w:rPr>
          <w:rFonts w:ascii="Calibri" w:eastAsia="Times New Roman" w:hAnsi="Calibri" w:cs="Calibri"/>
          <w:sz w:val="28"/>
          <w:szCs w:val="28"/>
        </w:rPr>
        <w:lastRenderedPageBreak/>
        <w:t>Site address: 105 Duxford Road Whittlesford</w:t>
      </w:r>
    </w:p>
    <w:p w14:paraId="1304C234" w14:textId="77777777" w:rsidR="004E4F49" w:rsidRPr="00E40B4B" w:rsidRDefault="004E4F49" w:rsidP="004E4F49">
      <w:pPr>
        <w:rPr>
          <w:rFonts w:ascii="Calibri" w:eastAsia="Times New Roman" w:hAnsi="Calibri" w:cs="Calibri"/>
          <w:sz w:val="28"/>
          <w:szCs w:val="28"/>
        </w:rPr>
      </w:pPr>
      <w:r w:rsidRPr="00E40B4B">
        <w:rPr>
          <w:rFonts w:ascii="Calibri" w:eastAsia="Times New Roman" w:hAnsi="Calibri" w:cs="Calibri"/>
          <w:sz w:val="28"/>
          <w:szCs w:val="28"/>
        </w:rPr>
        <w:t>Proposal: Demolition of existing structures and erection of 2no 4-bedroom dwellings and 2no garages.</w:t>
      </w:r>
    </w:p>
    <w:p w14:paraId="389AFEBC" w14:textId="77777777" w:rsidR="004E4F49" w:rsidRPr="00E40B4B" w:rsidRDefault="004E4F49" w:rsidP="004E4F49">
      <w:pPr>
        <w:rPr>
          <w:rFonts w:ascii="Calibri" w:eastAsia="Times New Roman" w:hAnsi="Calibri" w:cs="Calibri"/>
          <w:sz w:val="28"/>
          <w:szCs w:val="28"/>
        </w:rPr>
      </w:pPr>
      <w:r w:rsidRPr="00E40B4B">
        <w:rPr>
          <w:rFonts w:ascii="Calibri" w:eastAsia="Times New Roman" w:hAnsi="Calibri" w:cs="Calibri"/>
          <w:sz w:val="28"/>
          <w:szCs w:val="28"/>
        </w:rPr>
        <w:t>Amendment: The siting of the proposed dwellings has been amended and biodiversity and ecology information provided.</w:t>
      </w:r>
    </w:p>
    <w:p w14:paraId="2D2B54D4" w14:textId="77777777" w:rsidR="004E4F49" w:rsidRPr="00E40B4B" w:rsidRDefault="004E4F49" w:rsidP="004E4F49">
      <w:pPr>
        <w:rPr>
          <w:rFonts w:ascii="Calibri" w:eastAsia="Times New Roman" w:hAnsi="Calibri" w:cs="Calibri"/>
          <w:sz w:val="28"/>
          <w:szCs w:val="28"/>
        </w:rPr>
      </w:pPr>
      <w:r w:rsidRPr="00E40B4B">
        <w:rPr>
          <w:rFonts w:ascii="Calibri" w:eastAsia="Times New Roman" w:hAnsi="Calibri" w:cs="Calibri"/>
          <w:sz w:val="28"/>
          <w:szCs w:val="28"/>
        </w:rPr>
        <w:t>The Parish Council were satisfied with the amendments made and were happy to now support the application.</w:t>
      </w:r>
    </w:p>
    <w:p w14:paraId="72621D62" w14:textId="77777777" w:rsidR="004E4F49" w:rsidRPr="00E40B4B" w:rsidRDefault="004E4F49" w:rsidP="004E4F49">
      <w:pPr>
        <w:rPr>
          <w:rFonts w:ascii="Calibri" w:eastAsia="Times New Roman" w:hAnsi="Calibri" w:cs="Calibri"/>
          <w:b/>
          <w:bCs/>
          <w:sz w:val="28"/>
          <w:szCs w:val="28"/>
          <w:u w:val="single"/>
        </w:rPr>
      </w:pPr>
      <w:r w:rsidRPr="00E40B4B">
        <w:rPr>
          <w:rFonts w:ascii="Calibri" w:eastAsia="Times New Roman" w:hAnsi="Calibri" w:cs="Calibri"/>
          <w:b/>
          <w:bCs/>
          <w:sz w:val="28"/>
          <w:szCs w:val="28"/>
          <w:u w:val="single"/>
        </w:rPr>
        <w:t>Planning Ref: 24/00216/S73</w:t>
      </w:r>
    </w:p>
    <w:p w14:paraId="390E26AC" w14:textId="77777777" w:rsidR="004E4F49" w:rsidRPr="00E40B4B" w:rsidRDefault="004E4F49" w:rsidP="004E4F49">
      <w:pPr>
        <w:rPr>
          <w:rFonts w:ascii="Calibri" w:eastAsia="Times New Roman" w:hAnsi="Calibri" w:cs="Calibri"/>
          <w:sz w:val="28"/>
          <w:szCs w:val="28"/>
        </w:rPr>
      </w:pPr>
      <w:r w:rsidRPr="00E40B4B">
        <w:rPr>
          <w:rFonts w:ascii="Calibri" w:eastAsia="Times New Roman" w:hAnsi="Calibri" w:cs="Calibri"/>
          <w:sz w:val="28"/>
          <w:szCs w:val="28"/>
        </w:rPr>
        <w:t>Site address: 44 Mill Lane Whittlesford</w:t>
      </w:r>
    </w:p>
    <w:p w14:paraId="6EEE67E1" w14:textId="77777777" w:rsidR="004E4F49" w:rsidRPr="00E40B4B" w:rsidRDefault="004E4F49" w:rsidP="004E4F49">
      <w:pPr>
        <w:rPr>
          <w:rFonts w:ascii="Calibri" w:eastAsia="Times New Roman" w:hAnsi="Calibri" w:cs="Calibri"/>
          <w:sz w:val="28"/>
          <w:szCs w:val="28"/>
        </w:rPr>
      </w:pPr>
      <w:r w:rsidRPr="00E40B4B">
        <w:rPr>
          <w:rFonts w:ascii="Calibri" w:eastAsia="Times New Roman" w:hAnsi="Calibri" w:cs="Calibri"/>
          <w:sz w:val="28"/>
          <w:szCs w:val="28"/>
        </w:rPr>
        <w:t>Proposal: S73 to remove condition 1 (Occupation and use) of planning permission S/0019/94F (Extensions including Granny Annexe).</w:t>
      </w:r>
    </w:p>
    <w:p w14:paraId="4B1402F2" w14:textId="77777777" w:rsidR="004E4F49" w:rsidRPr="00E40B4B" w:rsidRDefault="004E4F49" w:rsidP="004E4F49">
      <w:pPr>
        <w:rPr>
          <w:rFonts w:ascii="Calibri" w:eastAsia="Times New Roman" w:hAnsi="Calibri" w:cs="Calibri"/>
          <w:sz w:val="28"/>
          <w:szCs w:val="28"/>
        </w:rPr>
      </w:pPr>
      <w:r w:rsidRPr="00E40B4B">
        <w:rPr>
          <w:rFonts w:ascii="Calibri" w:eastAsia="Times New Roman" w:hAnsi="Calibri" w:cs="Calibri"/>
          <w:sz w:val="28"/>
          <w:szCs w:val="28"/>
        </w:rPr>
        <w:t>The Parish Council supports this application.</w:t>
      </w:r>
    </w:p>
    <w:p w14:paraId="59C1E072" w14:textId="77777777" w:rsidR="004E4F49" w:rsidRPr="00E40B4B" w:rsidRDefault="004E4F49" w:rsidP="004E4F49">
      <w:pPr>
        <w:rPr>
          <w:rFonts w:ascii="Calibri" w:eastAsia="Times New Roman" w:hAnsi="Calibri" w:cs="Calibri"/>
          <w:b/>
          <w:bCs/>
          <w:sz w:val="28"/>
          <w:szCs w:val="28"/>
          <w:u w:val="single"/>
        </w:rPr>
      </w:pPr>
      <w:r w:rsidRPr="00E40B4B">
        <w:rPr>
          <w:rFonts w:ascii="Calibri" w:eastAsia="Times New Roman" w:hAnsi="Calibri" w:cs="Calibri"/>
          <w:b/>
          <w:bCs/>
          <w:sz w:val="28"/>
          <w:szCs w:val="28"/>
          <w:u w:val="single"/>
        </w:rPr>
        <w:t>Planning Ref: 23/04605/FUL – Further Consultation Ref: Amendment</w:t>
      </w:r>
    </w:p>
    <w:p w14:paraId="7DCC49C8" w14:textId="77777777" w:rsidR="004E4F49" w:rsidRPr="00E40B4B" w:rsidRDefault="004E4F49" w:rsidP="004E4F49">
      <w:pPr>
        <w:rPr>
          <w:rFonts w:ascii="Calibri" w:eastAsia="Times New Roman" w:hAnsi="Calibri" w:cs="Calibri"/>
          <w:sz w:val="28"/>
          <w:szCs w:val="28"/>
        </w:rPr>
      </w:pPr>
      <w:r w:rsidRPr="00E40B4B">
        <w:rPr>
          <w:rFonts w:ascii="Calibri" w:eastAsia="Times New Roman" w:hAnsi="Calibri" w:cs="Calibri"/>
          <w:sz w:val="28"/>
          <w:szCs w:val="28"/>
        </w:rPr>
        <w:t>Site address: Parade Ground, Duxford Airfield, Royston Road Duxford.</w:t>
      </w:r>
    </w:p>
    <w:p w14:paraId="21376BBA" w14:textId="77777777" w:rsidR="004E4F49" w:rsidRPr="00E40B4B" w:rsidRDefault="004E4F49" w:rsidP="004E4F49">
      <w:pPr>
        <w:rPr>
          <w:rFonts w:ascii="Calibri" w:eastAsia="Times New Roman" w:hAnsi="Calibri" w:cs="Calibri"/>
          <w:sz w:val="28"/>
          <w:szCs w:val="28"/>
        </w:rPr>
      </w:pPr>
      <w:r w:rsidRPr="00E40B4B">
        <w:rPr>
          <w:rFonts w:ascii="Calibri" w:eastAsia="Times New Roman" w:hAnsi="Calibri" w:cs="Calibri"/>
          <w:sz w:val="28"/>
          <w:szCs w:val="28"/>
        </w:rPr>
        <w:t>Proposal: Repair of tarmac hard standing surfacing of existing Parade Square, drainage, soft landscaping and associated works.</w:t>
      </w:r>
    </w:p>
    <w:p w14:paraId="662C91F7" w14:textId="77777777" w:rsidR="004E4F49" w:rsidRPr="00E40B4B" w:rsidRDefault="004E4F49" w:rsidP="004E4F49">
      <w:pPr>
        <w:rPr>
          <w:rFonts w:ascii="Calibri" w:eastAsia="Times New Roman" w:hAnsi="Calibri" w:cs="Calibri"/>
          <w:sz w:val="28"/>
          <w:szCs w:val="28"/>
        </w:rPr>
      </w:pPr>
      <w:r w:rsidRPr="00E40B4B">
        <w:rPr>
          <w:rFonts w:ascii="Calibri" w:eastAsia="Times New Roman" w:hAnsi="Calibri" w:cs="Calibri"/>
          <w:sz w:val="28"/>
          <w:szCs w:val="28"/>
        </w:rPr>
        <w:t>Amendment: Revised site location plan to exclude new access and revised Arboriculture Impact Assessment and Tree Plans.</w:t>
      </w:r>
    </w:p>
    <w:p w14:paraId="56E890F0" w14:textId="77777777" w:rsidR="004E4F49" w:rsidRPr="00E40B4B" w:rsidRDefault="004E4F49" w:rsidP="004E4F49">
      <w:pPr>
        <w:rPr>
          <w:rFonts w:ascii="Calibri" w:eastAsia="Times New Roman" w:hAnsi="Calibri" w:cs="Calibri"/>
          <w:sz w:val="28"/>
          <w:szCs w:val="28"/>
        </w:rPr>
      </w:pPr>
      <w:r w:rsidRPr="00E40B4B">
        <w:rPr>
          <w:rFonts w:ascii="Calibri" w:eastAsia="Times New Roman" w:hAnsi="Calibri" w:cs="Calibri"/>
          <w:sz w:val="28"/>
          <w:szCs w:val="28"/>
        </w:rPr>
        <w:t>The Parish Council supports this application.</w:t>
      </w:r>
    </w:p>
    <w:p w14:paraId="1B064C37" w14:textId="77777777" w:rsidR="004E4F49" w:rsidRPr="00E40B4B" w:rsidRDefault="004E4F49" w:rsidP="004E4F49">
      <w:pPr>
        <w:rPr>
          <w:rFonts w:ascii="Calibri" w:eastAsia="Times New Roman" w:hAnsi="Calibri" w:cs="Calibri"/>
          <w:sz w:val="28"/>
          <w:szCs w:val="28"/>
          <w:u w:val="single"/>
        </w:rPr>
      </w:pPr>
      <w:r w:rsidRPr="00E40B4B">
        <w:rPr>
          <w:rFonts w:ascii="Calibri" w:eastAsia="Times New Roman" w:hAnsi="Calibri" w:cs="Calibri"/>
          <w:sz w:val="28"/>
          <w:szCs w:val="28"/>
          <w:u w:val="single"/>
        </w:rPr>
        <w:t>The following tree applications are of Information Purposes Only</w:t>
      </w:r>
    </w:p>
    <w:p w14:paraId="2295B043" w14:textId="77777777" w:rsidR="004E4F49" w:rsidRPr="00E40B4B" w:rsidRDefault="004E4F49" w:rsidP="004E4F49">
      <w:pPr>
        <w:rPr>
          <w:rFonts w:ascii="Calibri" w:eastAsia="Times New Roman" w:hAnsi="Calibri" w:cs="Calibri"/>
          <w:b/>
          <w:bCs/>
          <w:sz w:val="28"/>
          <w:szCs w:val="28"/>
          <w:u w:val="single"/>
        </w:rPr>
      </w:pPr>
      <w:r w:rsidRPr="00E40B4B">
        <w:rPr>
          <w:rFonts w:ascii="Calibri" w:eastAsia="Times New Roman" w:hAnsi="Calibri" w:cs="Calibri"/>
          <w:b/>
          <w:bCs/>
          <w:sz w:val="28"/>
          <w:szCs w:val="28"/>
          <w:u w:val="single"/>
        </w:rPr>
        <w:t>Planning Ref: 24/0015/TTPO – Tree Preservation Order – Info Only</w:t>
      </w:r>
    </w:p>
    <w:p w14:paraId="6397AD37" w14:textId="77777777" w:rsidR="004E4F49" w:rsidRPr="00E40B4B" w:rsidRDefault="004E4F49" w:rsidP="004E4F49">
      <w:pPr>
        <w:rPr>
          <w:rFonts w:ascii="Calibri" w:eastAsia="Times New Roman" w:hAnsi="Calibri" w:cs="Calibri"/>
          <w:sz w:val="28"/>
          <w:szCs w:val="28"/>
        </w:rPr>
      </w:pPr>
      <w:r w:rsidRPr="00E40B4B">
        <w:rPr>
          <w:rFonts w:ascii="Calibri" w:eastAsia="Times New Roman" w:hAnsi="Calibri" w:cs="Calibri"/>
          <w:sz w:val="28"/>
          <w:szCs w:val="28"/>
        </w:rPr>
        <w:t>Site address: 13 West End Whittlesford</w:t>
      </w:r>
    </w:p>
    <w:p w14:paraId="4CDCFDA2" w14:textId="77777777" w:rsidR="004E4F49" w:rsidRPr="00E40B4B" w:rsidRDefault="004E4F49" w:rsidP="004E4F49">
      <w:pPr>
        <w:rPr>
          <w:rFonts w:ascii="Calibri" w:eastAsia="Times New Roman" w:hAnsi="Calibri" w:cs="Calibri"/>
          <w:sz w:val="28"/>
          <w:szCs w:val="28"/>
        </w:rPr>
      </w:pPr>
      <w:r w:rsidRPr="00E40B4B">
        <w:rPr>
          <w:rFonts w:ascii="Calibri" w:eastAsia="Times New Roman" w:hAnsi="Calibri" w:cs="Calibri"/>
          <w:sz w:val="28"/>
          <w:szCs w:val="28"/>
        </w:rPr>
        <w:t>Proposal: Ash Tree – 7m Crown lift to get branches clear of telephone line.</w:t>
      </w:r>
    </w:p>
    <w:p w14:paraId="54FB03D8" w14:textId="77777777" w:rsidR="004E4F49" w:rsidRPr="00E40B4B" w:rsidRDefault="004E4F49" w:rsidP="004E4F49">
      <w:pPr>
        <w:rPr>
          <w:rFonts w:ascii="Calibri" w:eastAsia="Times New Roman" w:hAnsi="Calibri" w:cs="Calibri"/>
          <w:b/>
          <w:bCs/>
          <w:sz w:val="28"/>
          <w:szCs w:val="28"/>
          <w:u w:val="single"/>
        </w:rPr>
      </w:pPr>
      <w:r w:rsidRPr="00E40B4B">
        <w:rPr>
          <w:rFonts w:ascii="Calibri" w:eastAsia="Times New Roman" w:hAnsi="Calibri" w:cs="Calibri"/>
          <w:b/>
          <w:bCs/>
          <w:sz w:val="28"/>
          <w:szCs w:val="28"/>
          <w:u w:val="single"/>
        </w:rPr>
        <w:t>Planning Ref: 24/0024/TTCA – S211 Tree Work Notice – Info Only</w:t>
      </w:r>
    </w:p>
    <w:p w14:paraId="3CCF6710" w14:textId="77777777" w:rsidR="004E4F49" w:rsidRPr="00E40B4B" w:rsidRDefault="004E4F49" w:rsidP="004E4F49">
      <w:pPr>
        <w:rPr>
          <w:rFonts w:ascii="Calibri" w:eastAsia="Times New Roman" w:hAnsi="Calibri" w:cs="Calibri"/>
          <w:sz w:val="28"/>
          <w:szCs w:val="28"/>
        </w:rPr>
      </w:pPr>
      <w:r w:rsidRPr="00E40B4B">
        <w:rPr>
          <w:rFonts w:ascii="Calibri" w:eastAsia="Times New Roman" w:hAnsi="Calibri" w:cs="Calibri"/>
          <w:sz w:val="28"/>
          <w:szCs w:val="28"/>
        </w:rPr>
        <w:t>Site address: 10 North Road Whittlesford</w:t>
      </w:r>
    </w:p>
    <w:p w14:paraId="7BB1925F" w14:textId="77777777" w:rsidR="004E4F49" w:rsidRPr="00E40B4B" w:rsidRDefault="004E4F49" w:rsidP="004E4F49">
      <w:pPr>
        <w:rPr>
          <w:rFonts w:ascii="Calibri" w:eastAsia="Times New Roman" w:hAnsi="Calibri" w:cs="Calibri"/>
          <w:sz w:val="28"/>
          <w:szCs w:val="28"/>
        </w:rPr>
      </w:pPr>
      <w:r w:rsidRPr="00E40B4B">
        <w:rPr>
          <w:rFonts w:ascii="Calibri" w:eastAsia="Times New Roman" w:hAnsi="Calibri" w:cs="Calibri"/>
          <w:sz w:val="28"/>
          <w:szCs w:val="28"/>
        </w:rPr>
        <w:t>Proposal: Conifer very close to building (rear of property) now becoming very large with encroaching roots, close to foundations, and ushing up paving stones.</w:t>
      </w:r>
    </w:p>
    <w:p w14:paraId="6649443D" w14:textId="77777777" w:rsidR="004E4F49" w:rsidRPr="00E40B4B" w:rsidRDefault="004E4F49" w:rsidP="004E4F49">
      <w:pPr>
        <w:rPr>
          <w:rFonts w:ascii="Calibri" w:eastAsia="Times New Roman" w:hAnsi="Calibri" w:cs="Calibri"/>
          <w:sz w:val="28"/>
          <w:szCs w:val="28"/>
        </w:rPr>
      </w:pPr>
      <w:r w:rsidRPr="00E40B4B">
        <w:rPr>
          <w:rFonts w:ascii="Calibri" w:eastAsia="Times New Roman" w:hAnsi="Calibri" w:cs="Calibri"/>
          <w:sz w:val="28"/>
          <w:szCs w:val="28"/>
        </w:rPr>
        <w:t>Possible risk of falling in high wind. To Fell.</w:t>
      </w:r>
    </w:p>
    <w:p w14:paraId="23CBD092" w14:textId="77777777" w:rsidR="004E4F49" w:rsidRPr="00E40B4B" w:rsidRDefault="004E4F49" w:rsidP="004E4F49">
      <w:pPr>
        <w:rPr>
          <w:rFonts w:ascii="Calibri" w:hAnsi="Calibri" w:cs="Calibri"/>
          <w:b/>
          <w:bCs/>
          <w:sz w:val="28"/>
          <w:szCs w:val="28"/>
          <w:u w:val="single"/>
        </w:rPr>
      </w:pPr>
      <w:r w:rsidRPr="00E40B4B">
        <w:rPr>
          <w:rFonts w:ascii="Calibri" w:hAnsi="Calibri" w:cs="Calibri"/>
          <w:b/>
          <w:bCs/>
          <w:sz w:val="28"/>
          <w:szCs w:val="28"/>
          <w:u w:val="single"/>
        </w:rPr>
        <w:lastRenderedPageBreak/>
        <w:t>Planning Ref: 24/0084/TTPO – Tree Preservation Order – Info Only</w:t>
      </w:r>
    </w:p>
    <w:p w14:paraId="5D0D46E8" w14:textId="77777777" w:rsidR="004E4F49" w:rsidRPr="00E40B4B" w:rsidRDefault="004E4F49" w:rsidP="004E4F49">
      <w:pPr>
        <w:rPr>
          <w:rFonts w:ascii="Calibri" w:hAnsi="Calibri" w:cs="Calibri"/>
          <w:sz w:val="28"/>
          <w:szCs w:val="28"/>
        </w:rPr>
      </w:pPr>
      <w:r w:rsidRPr="00E40B4B">
        <w:rPr>
          <w:rFonts w:ascii="Calibri" w:hAnsi="Calibri" w:cs="Calibri"/>
          <w:sz w:val="28"/>
          <w:szCs w:val="28"/>
        </w:rPr>
        <w:t>Site address: 17A West End Whittlesford</w:t>
      </w:r>
    </w:p>
    <w:p w14:paraId="61661243" w14:textId="77777777" w:rsidR="004E4F49" w:rsidRPr="00E40B4B" w:rsidRDefault="004E4F49" w:rsidP="004E4F49">
      <w:pPr>
        <w:rPr>
          <w:rFonts w:ascii="Calibri" w:hAnsi="Calibri" w:cs="Calibri"/>
          <w:sz w:val="28"/>
          <w:szCs w:val="28"/>
        </w:rPr>
      </w:pPr>
      <w:r w:rsidRPr="00E40B4B">
        <w:rPr>
          <w:rFonts w:ascii="Calibri" w:hAnsi="Calibri" w:cs="Calibri"/>
          <w:sz w:val="28"/>
          <w:szCs w:val="28"/>
        </w:rPr>
        <w:t>Proposal: T1 – Yew – Trim back the side growth as high as possible by 1m.</w:t>
      </w:r>
    </w:p>
    <w:p w14:paraId="23D78855" w14:textId="77777777" w:rsidR="004E4F49" w:rsidRPr="00E40B4B" w:rsidRDefault="004E4F49" w:rsidP="004E4F49">
      <w:pPr>
        <w:rPr>
          <w:rFonts w:ascii="Calibri" w:hAnsi="Calibri" w:cs="Calibri"/>
          <w:b/>
          <w:bCs/>
          <w:sz w:val="28"/>
          <w:szCs w:val="28"/>
          <w:u w:val="single"/>
        </w:rPr>
      </w:pPr>
      <w:r w:rsidRPr="00E40B4B">
        <w:rPr>
          <w:rFonts w:ascii="Calibri" w:hAnsi="Calibri" w:cs="Calibri"/>
          <w:b/>
          <w:bCs/>
          <w:sz w:val="28"/>
          <w:szCs w:val="28"/>
          <w:u w:val="single"/>
        </w:rPr>
        <w:t>Planning Ref: 24/0104/TTCA – S211 – Tree Work Notice – Info Only</w:t>
      </w:r>
    </w:p>
    <w:p w14:paraId="1E95DF40" w14:textId="77777777" w:rsidR="004E4F49" w:rsidRPr="00E40B4B" w:rsidRDefault="004E4F49" w:rsidP="004E4F49">
      <w:pPr>
        <w:rPr>
          <w:rFonts w:ascii="Calibri" w:hAnsi="Calibri" w:cs="Calibri"/>
          <w:sz w:val="28"/>
          <w:szCs w:val="28"/>
        </w:rPr>
      </w:pPr>
      <w:r w:rsidRPr="00E40B4B">
        <w:rPr>
          <w:rFonts w:ascii="Calibri" w:hAnsi="Calibri" w:cs="Calibri"/>
          <w:sz w:val="28"/>
          <w:szCs w:val="28"/>
        </w:rPr>
        <w:t>Site address: 20 Ledo Road Whittlesford</w:t>
      </w:r>
    </w:p>
    <w:p w14:paraId="76A260D4" w14:textId="77777777" w:rsidR="004E4F49" w:rsidRPr="00E40B4B" w:rsidRDefault="004E4F49" w:rsidP="004E4F49">
      <w:pPr>
        <w:rPr>
          <w:rFonts w:ascii="Calibri" w:hAnsi="Calibri" w:cs="Calibri"/>
          <w:sz w:val="28"/>
          <w:szCs w:val="28"/>
        </w:rPr>
      </w:pPr>
      <w:r w:rsidRPr="00E40B4B">
        <w:rPr>
          <w:rFonts w:ascii="Calibri" w:hAnsi="Calibri" w:cs="Calibri"/>
          <w:sz w:val="28"/>
          <w:szCs w:val="28"/>
        </w:rPr>
        <w:t>Proposal: T1 – Beech Tree – Reduce crown by 3m. Crown thin by 20% and remove base growth.</w:t>
      </w:r>
    </w:p>
    <w:p w14:paraId="184D6E82" w14:textId="77777777" w:rsidR="00E52861" w:rsidRPr="00E40B4B" w:rsidRDefault="00E52861" w:rsidP="004E4F49">
      <w:pPr>
        <w:rPr>
          <w:rFonts w:ascii="Calibri" w:hAnsi="Calibri" w:cs="Calibri"/>
          <w:sz w:val="28"/>
          <w:szCs w:val="28"/>
        </w:rPr>
      </w:pPr>
    </w:p>
    <w:p w14:paraId="57BCC99C" w14:textId="77777777" w:rsidR="004E4F49" w:rsidRPr="00E40B4B" w:rsidRDefault="004E4F49" w:rsidP="004E4F49">
      <w:pPr>
        <w:rPr>
          <w:rFonts w:ascii="Calibri" w:hAnsi="Calibri" w:cs="Calibri"/>
          <w:kern w:val="2"/>
          <w:sz w:val="28"/>
          <w:szCs w:val="28"/>
          <w:u w:val="single"/>
          <w14:ligatures w14:val="standardContextual"/>
        </w:rPr>
      </w:pPr>
      <w:r w:rsidRPr="00E40B4B">
        <w:rPr>
          <w:rFonts w:ascii="Calibri" w:hAnsi="Calibri" w:cs="Calibri"/>
          <w:b/>
          <w:bCs/>
          <w:kern w:val="2"/>
          <w:sz w:val="28"/>
          <w:szCs w:val="28"/>
          <w14:ligatures w14:val="standardContextual"/>
        </w:rPr>
        <w:t xml:space="preserve">ITEM 18. </w:t>
      </w:r>
      <w:r w:rsidRPr="00E40B4B">
        <w:rPr>
          <w:rFonts w:ascii="Calibri" w:hAnsi="Calibri" w:cs="Calibri"/>
          <w:kern w:val="2"/>
          <w:sz w:val="28"/>
          <w:szCs w:val="28"/>
          <w:u w:val="single"/>
          <w14:ligatures w14:val="standardContextual"/>
        </w:rPr>
        <w:t>ACCOUNTS</w:t>
      </w:r>
    </w:p>
    <w:p w14:paraId="1A20B107" w14:textId="77777777" w:rsidR="00A81EDF" w:rsidRPr="00A81EDF" w:rsidRDefault="00A81EDF" w:rsidP="00A81EDF">
      <w:pPr>
        <w:rPr>
          <w:rFonts w:ascii="Calibri" w:hAnsi="Calibri" w:cs="Calibri"/>
          <w:sz w:val="28"/>
          <w:szCs w:val="28"/>
          <w:u w:val="single"/>
        </w:rPr>
      </w:pPr>
      <w:r w:rsidRPr="00A81EDF">
        <w:rPr>
          <w:rFonts w:ascii="Calibri" w:hAnsi="Calibri" w:cs="Calibri"/>
          <w:sz w:val="28"/>
          <w:szCs w:val="28"/>
          <w:u w:val="single"/>
        </w:rPr>
        <w:t>Whittlesford Parish Council Accounts – Month 11</w:t>
      </w:r>
    </w:p>
    <w:p w14:paraId="73342B70" w14:textId="77777777" w:rsidR="00A81EDF" w:rsidRPr="00A81EDF" w:rsidRDefault="00A81EDF" w:rsidP="00A81EDF">
      <w:pPr>
        <w:rPr>
          <w:rFonts w:ascii="Calibri" w:hAnsi="Calibri" w:cs="Calibri"/>
          <w:sz w:val="28"/>
          <w:szCs w:val="28"/>
          <w:u w:val="single"/>
        </w:rPr>
      </w:pPr>
      <w:r w:rsidRPr="00A81EDF">
        <w:rPr>
          <w:rFonts w:ascii="Calibri" w:hAnsi="Calibri" w:cs="Calibri"/>
          <w:sz w:val="28"/>
          <w:szCs w:val="28"/>
          <w:u w:val="single"/>
        </w:rPr>
        <w:t>ACCOUNTS TO PAY</w:t>
      </w:r>
      <w:r w:rsidRPr="00A81EDF">
        <w:rPr>
          <w:rFonts w:ascii="Calibri" w:hAnsi="Calibri" w:cs="Calibri"/>
          <w:b/>
          <w:bCs/>
          <w:sz w:val="28"/>
          <w:szCs w:val="28"/>
          <w:u w:val="single"/>
        </w:rPr>
        <w:t xml:space="preserve"> – </w:t>
      </w:r>
      <w:r w:rsidRPr="00A81EDF">
        <w:rPr>
          <w:rFonts w:ascii="Calibri" w:hAnsi="Calibri" w:cs="Calibri"/>
          <w:sz w:val="28"/>
          <w:szCs w:val="28"/>
          <w:u w:val="single"/>
        </w:rPr>
        <w:t>10</w:t>
      </w:r>
      <w:r w:rsidRPr="00A81EDF">
        <w:rPr>
          <w:rFonts w:ascii="Calibri" w:hAnsi="Calibri" w:cs="Calibri"/>
          <w:sz w:val="28"/>
          <w:szCs w:val="28"/>
          <w:u w:val="single"/>
          <w:vertAlign w:val="superscript"/>
        </w:rPr>
        <w:t>th</w:t>
      </w:r>
      <w:r w:rsidRPr="00A81EDF">
        <w:rPr>
          <w:rFonts w:ascii="Calibri" w:hAnsi="Calibri" w:cs="Calibri"/>
          <w:sz w:val="28"/>
          <w:szCs w:val="28"/>
          <w:u w:val="single"/>
        </w:rPr>
        <w:t xml:space="preserve"> January 2024 – 13</w:t>
      </w:r>
      <w:r w:rsidRPr="00A81EDF">
        <w:rPr>
          <w:rFonts w:ascii="Calibri" w:hAnsi="Calibri" w:cs="Calibri"/>
          <w:sz w:val="28"/>
          <w:szCs w:val="28"/>
          <w:u w:val="single"/>
          <w:vertAlign w:val="superscript"/>
        </w:rPr>
        <w:t>th</w:t>
      </w:r>
      <w:r w:rsidRPr="00A81EDF">
        <w:rPr>
          <w:rFonts w:ascii="Calibri" w:hAnsi="Calibri" w:cs="Calibri"/>
          <w:sz w:val="28"/>
          <w:szCs w:val="28"/>
          <w:u w:val="single"/>
        </w:rPr>
        <w:t xml:space="preserve"> February 2024</w:t>
      </w:r>
    </w:p>
    <w:p w14:paraId="6AB66668" w14:textId="77777777" w:rsidR="00A81EDF" w:rsidRPr="00A81EDF" w:rsidRDefault="00A81EDF" w:rsidP="00A81EDF">
      <w:pPr>
        <w:rPr>
          <w:rFonts w:ascii="Calibri" w:hAnsi="Calibri" w:cs="Calibri"/>
          <w:sz w:val="28"/>
          <w:szCs w:val="28"/>
        </w:rPr>
      </w:pPr>
      <w:r w:rsidRPr="00A81EDF">
        <w:rPr>
          <w:rFonts w:ascii="Calibri" w:hAnsi="Calibri" w:cs="Calibri"/>
          <w:sz w:val="28"/>
          <w:szCs w:val="28"/>
        </w:rPr>
        <w:t>The following accounts may have been amended/updated to reconcile with the end of year financial figures of income and expenditure.</w:t>
      </w:r>
    </w:p>
    <w:p w14:paraId="72839705" w14:textId="77777777" w:rsidR="00A81EDF" w:rsidRPr="00A81EDF" w:rsidRDefault="00A81EDF" w:rsidP="00A81EDF">
      <w:pPr>
        <w:rPr>
          <w:rFonts w:ascii="Calibri" w:hAnsi="Calibri" w:cs="Calibri"/>
          <w:b/>
          <w:bCs/>
          <w:sz w:val="28"/>
          <w:szCs w:val="28"/>
          <w:u w:val="single"/>
        </w:rPr>
      </w:pPr>
      <w:r w:rsidRPr="00A81EDF">
        <w:rPr>
          <w:rFonts w:ascii="Calibri" w:hAnsi="Calibri" w:cs="Calibri"/>
          <w:b/>
          <w:bCs/>
          <w:sz w:val="28"/>
          <w:szCs w:val="28"/>
          <w:u w:val="single"/>
        </w:rPr>
        <w:t>ACCOUNTS TO PAY</w:t>
      </w:r>
    </w:p>
    <w:p w14:paraId="3D458298" w14:textId="77777777" w:rsidR="00A81EDF" w:rsidRPr="00A81EDF" w:rsidRDefault="00A81EDF" w:rsidP="00A81EDF">
      <w:pPr>
        <w:rPr>
          <w:rFonts w:ascii="Calibri" w:hAnsi="Calibri" w:cs="Calibri"/>
          <w:sz w:val="28"/>
          <w:szCs w:val="28"/>
        </w:rPr>
      </w:pPr>
      <w:r w:rsidRPr="00A81EDF">
        <w:rPr>
          <w:rFonts w:ascii="Calibri" w:hAnsi="Calibri" w:cs="Calibri"/>
          <w:sz w:val="28"/>
          <w:szCs w:val="28"/>
        </w:rPr>
        <w:t xml:space="preserve">Barclays Business Banking Charges                                   14.50                                                      </w:t>
      </w:r>
    </w:p>
    <w:p w14:paraId="2EAFCABA" w14:textId="77777777" w:rsidR="00A81EDF" w:rsidRPr="00A81EDF" w:rsidRDefault="00A81EDF" w:rsidP="00A81EDF">
      <w:pPr>
        <w:rPr>
          <w:rFonts w:ascii="Calibri" w:hAnsi="Calibri" w:cs="Calibri"/>
          <w:sz w:val="28"/>
          <w:szCs w:val="28"/>
        </w:rPr>
      </w:pPr>
      <w:r w:rsidRPr="00A81EDF">
        <w:rPr>
          <w:rFonts w:ascii="Calibri" w:hAnsi="Calibri" w:cs="Calibri"/>
          <w:sz w:val="28"/>
          <w:szCs w:val="28"/>
        </w:rPr>
        <w:t xml:space="preserve">SSE Street Lighting                                                                96.99 </w:t>
      </w:r>
      <w:r w:rsidRPr="00A81EDF">
        <w:rPr>
          <w:rFonts w:ascii="Calibri" w:hAnsi="Calibri" w:cs="Calibri"/>
          <w:sz w:val="28"/>
          <w:szCs w:val="28"/>
          <w:highlight w:val="yellow"/>
        </w:rPr>
        <w:t>Vat - £7.05</w:t>
      </w:r>
    </w:p>
    <w:p w14:paraId="2900FC51" w14:textId="77777777" w:rsidR="00A81EDF" w:rsidRPr="00A81EDF" w:rsidRDefault="00A81EDF" w:rsidP="00A81EDF">
      <w:pPr>
        <w:rPr>
          <w:rFonts w:ascii="Calibri" w:hAnsi="Calibri" w:cs="Calibri"/>
          <w:b/>
          <w:bCs/>
          <w:sz w:val="28"/>
          <w:szCs w:val="28"/>
          <w:u w:val="single"/>
        </w:rPr>
      </w:pPr>
      <w:r w:rsidRPr="00A81EDF">
        <w:rPr>
          <w:rFonts w:ascii="Calibri" w:hAnsi="Calibri" w:cs="Calibri"/>
          <w:sz w:val="28"/>
          <w:szCs w:val="28"/>
        </w:rPr>
        <w:t xml:space="preserve">Employers Pension Contribution                                     139.76                                                          </w:t>
      </w:r>
    </w:p>
    <w:p w14:paraId="25DC727D" w14:textId="77777777" w:rsidR="00A81EDF" w:rsidRPr="00A81EDF" w:rsidRDefault="00A81EDF" w:rsidP="00A81EDF">
      <w:pPr>
        <w:rPr>
          <w:rFonts w:ascii="Calibri" w:hAnsi="Calibri" w:cs="Calibri"/>
          <w:sz w:val="28"/>
          <w:szCs w:val="28"/>
        </w:rPr>
      </w:pPr>
      <w:r w:rsidRPr="00A81EDF">
        <w:rPr>
          <w:rFonts w:ascii="Calibri" w:hAnsi="Calibri" w:cs="Calibri"/>
          <w:sz w:val="28"/>
          <w:szCs w:val="28"/>
        </w:rPr>
        <w:t>Employees’ Pension Contribution                                    111.81</w:t>
      </w:r>
    </w:p>
    <w:p w14:paraId="1520EEB1" w14:textId="77777777" w:rsidR="00A81EDF" w:rsidRPr="00A81EDF" w:rsidRDefault="00A81EDF" w:rsidP="00A81EDF">
      <w:pPr>
        <w:rPr>
          <w:rFonts w:ascii="Calibri" w:hAnsi="Calibri" w:cs="Calibri"/>
          <w:sz w:val="28"/>
          <w:szCs w:val="28"/>
        </w:rPr>
      </w:pPr>
      <w:r w:rsidRPr="00A81EDF">
        <w:rPr>
          <w:rFonts w:ascii="Calibri" w:hAnsi="Calibri" w:cs="Calibri"/>
          <w:sz w:val="28"/>
          <w:szCs w:val="28"/>
        </w:rPr>
        <w:t xml:space="preserve">Materials to repair Burma Road Notice Board                 19.98 </w:t>
      </w:r>
      <w:r w:rsidRPr="00A81EDF">
        <w:rPr>
          <w:rFonts w:ascii="Calibri" w:hAnsi="Calibri" w:cs="Calibri"/>
          <w:sz w:val="28"/>
          <w:szCs w:val="28"/>
          <w:highlight w:val="yellow"/>
        </w:rPr>
        <w:t>Vat £3.34</w:t>
      </w:r>
      <w:r w:rsidRPr="00A81EDF">
        <w:rPr>
          <w:rFonts w:ascii="Calibri" w:hAnsi="Calibri" w:cs="Calibri"/>
          <w:sz w:val="28"/>
          <w:szCs w:val="28"/>
        </w:rPr>
        <w:t xml:space="preserve">                                                                                                                                   </w:t>
      </w:r>
    </w:p>
    <w:p w14:paraId="2B71C881" w14:textId="77777777" w:rsidR="00A81EDF" w:rsidRPr="00A81EDF" w:rsidRDefault="00A81EDF" w:rsidP="00A81EDF">
      <w:pPr>
        <w:rPr>
          <w:rFonts w:ascii="Calibri" w:hAnsi="Calibri" w:cs="Calibri"/>
          <w:sz w:val="28"/>
          <w:szCs w:val="28"/>
        </w:rPr>
      </w:pPr>
      <w:r w:rsidRPr="00A81EDF">
        <w:rPr>
          <w:rFonts w:ascii="Calibri" w:hAnsi="Calibri" w:cs="Calibri"/>
          <w:sz w:val="28"/>
          <w:szCs w:val="28"/>
        </w:rPr>
        <w:t xml:space="preserve">Parish Clerk Salary plus back pay &amp; increase              1,507.99 </w:t>
      </w:r>
      <w:proofErr w:type="spellStart"/>
      <w:r w:rsidRPr="00A81EDF">
        <w:rPr>
          <w:rFonts w:ascii="Calibri" w:hAnsi="Calibri" w:cs="Calibri"/>
          <w:sz w:val="28"/>
          <w:szCs w:val="28"/>
        </w:rPr>
        <w:t>Chq</w:t>
      </w:r>
      <w:proofErr w:type="spellEnd"/>
      <w:r w:rsidRPr="00A81EDF">
        <w:rPr>
          <w:rFonts w:ascii="Calibri" w:hAnsi="Calibri" w:cs="Calibri"/>
          <w:sz w:val="28"/>
          <w:szCs w:val="28"/>
        </w:rPr>
        <w:t xml:space="preserve"> 100619/20                           </w:t>
      </w:r>
    </w:p>
    <w:p w14:paraId="4725CC4A" w14:textId="77777777" w:rsidR="00A81EDF" w:rsidRPr="00A81EDF" w:rsidRDefault="00A81EDF" w:rsidP="00A81EDF">
      <w:pPr>
        <w:rPr>
          <w:rFonts w:ascii="Calibri" w:hAnsi="Calibri" w:cs="Calibri"/>
          <w:sz w:val="28"/>
          <w:szCs w:val="28"/>
        </w:rPr>
      </w:pPr>
      <w:r w:rsidRPr="00A81EDF">
        <w:rPr>
          <w:rFonts w:ascii="Calibri" w:hAnsi="Calibri" w:cs="Calibri"/>
          <w:sz w:val="28"/>
          <w:szCs w:val="28"/>
        </w:rPr>
        <w:t xml:space="preserve">Parish Clerk PAYE to HMRC                                                367.18 </w:t>
      </w:r>
      <w:proofErr w:type="spellStart"/>
      <w:r w:rsidRPr="00A81EDF">
        <w:rPr>
          <w:rFonts w:ascii="Calibri" w:hAnsi="Calibri" w:cs="Calibri"/>
          <w:sz w:val="28"/>
          <w:szCs w:val="28"/>
        </w:rPr>
        <w:t>Chq</w:t>
      </w:r>
      <w:proofErr w:type="spellEnd"/>
      <w:r w:rsidRPr="00A81EDF">
        <w:rPr>
          <w:rFonts w:ascii="Calibri" w:hAnsi="Calibri" w:cs="Calibri"/>
          <w:sz w:val="28"/>
          <w:szCs w:val="28"/>
        </w:rPr>
        <w:t xml:space="preserve"> 100621</w:t>
      </w:r>
    </w:p>
    <w:p w14:paraId="101AFB0B" w14:textId="77777777" w:rsidR="00A81EDF" w:rsidRPr="00A81EDF" w:rsidRDefault="00A81EDF" w:rsidP="00A81EDF">
      <w:pPr>
        <w:rPr>
          <w:rFonts w:ascii="Calibri" w:hAnsi="Calibri" w:cs="Calibri"/>
          <w:sz w:val="28"/>
          <w:szCs w:val="28"/>
        </w:rPr>
      </w:pPr>
      <w:r w:rsidRPr="00A81EDF">
        <w:rPr>
          <w:rFonts w:ascii="Calibri" w:hAnsi="Calibri" w:cs="Calibri"/>
          <w:sz w:val="28"/>
          <w:szCs w:val="28"/>
        </w:rPr>
        <w:t xml:space="preserve">Allotments &amp; Community Orchard                                   200.00 </w:t>
      </w:r>
      <w:proofErr w:type="spellStart"/>
      <w:r w:rsidRPr="00A81EDF">
        <w:rPr>
          <w:rFonts w:ascii="Calibri" w:hAnsi="Calibri" w:cs="Calibri"/>
          <w:sz w:val="28"/>
          <w:szCs w:val="28"/>
        </w:rPr>
        <w:t>Chq</w:t>
      </w:r>
      <w:proofErr w:type="spellEnd"/>
      <w:r w:rsidRPr="00A81EDF">
        <w:rPr>
          <w:rFonts w:ascii="Calibri" w:hAnsi="Calibri" w:cs="Calibri"/>
          <w:sz w:val="28"/>
          <w:szCs w:val="28"/>
        </w:rPr>
        <w:t xml:space="preserve"> 100622</w:t>
      </w:r>
    </w:p>
    <w:p w14:paraId="761D8566" w14:textId="77777777" w:rsidR="00A81EDF" w:rsidRPr="00A81EDF" w:rsidRDefault="00A81EDF" w:rsidP="00A81EDF">
      <w:pPr>
        <w:rPr>
          <w:rFonts w:ascii="Calibri" w:hAnsi="Calibri" w:cs="Calibri"/>
          <w:sz w:val="28"/>
          <w:szCs w:val="28"/>
        </w:rPr>
      </w:pPr>
      <w:r w:rsidRPr="00A81EDF">
        <w:rPr>
          <w:rFonts w:ascii="Calibri" w:hAnsi="Calibri" w:cs="Calibri"/>
          <w:sz w:val="28"/>
          <w:szCs w:val="28"/>
        </w:rPr>
        <w:t xml:space="preserve">Maynards Open Space Maintenance                               150.00 </w:t>
      </w:r>
      <w:proofErr w:type="spellStart"/>
      <w:r w:rsidRPr="00A81EDF">
        <w:rPr>
          <w:rFonts w:ascii="Calibri" w:hAnsi="Calibri" w:cs="Calibri"/>
          <w:sz w:val="28"/>
          <w:szCs w:val="28"/>
        </w:rPr>
        <w:t>Chq</w:t>
      </w:r>
      <w:proofErr w:type="spellEnd"/>
      <w:r w:rsidRPr="00A81EDF">
        <w:rPr>
          <w:rFonts w:ascii="Calibri" w:hAnsi="Calibri" w:cs="Calibri"/>
          <w:sz w:val="28"/>
          <w:szCs w:val="28"/>
        </w:rPr>
        <w:t xml:space="preserve"> 100622</w:t>
      </w:r>
    </w:p>
    <w:p w14:paraId="659380EE" w14:textId="77777777" w:rsidR="00A81EDF" w:rsidRPr="00A81EDF" w:rsidRDefault="00A81EDF" w:rsidP="00A81EDF">
      <w:pPr>
        <w:rPr>
          <w:rFonts w:ascii="Calibri" w:hAnsi="Calibri" w:cs="Calibri"/>
          <w:sz w:val="28"/>
          <w:szCs w:val="28"/>
        </w:rPr>
      </w:pPr>
      <w:r w:rsidRPr="00A81EDF">
        <w:rPr>
          <w:rFonts w:ascii="Calibri" w:hAnsi="Calibri" w:cs="Calibri"/>
          <w:sz w:val="28"/>
          <w:szCs w:val="28"/>
        </w:rPr>
        <w:t xml:space="preserve">BWP Creative Ltd </w:t>
      </w:r>
      <w:proofErr w:type="spellStart"/>
      <w:r w:rsidRPr="00A81EDF">
        <w:rPr>
          <w:rFonts w:ascii="Calibri" w:hAnsi="Calibri" w:cs="Calibri"/>
          <w:sz w:val="28"/>
          <w:szCs w:val="28"/>
        </w:rPr>
        <w:t>Whittleweb</w:t>
      </w:r>
      <w:proofErr w:type="spellEnd"/>
      <w:r w:rsidRPr="00A81EDF">
        <w:rPr>
          <w:rFonts w:ascii="Calibri" w:hAnsi="Calibri" w:cs="Calibri"/>
          <w:sz w:val="28"/>
          <w:szCs w:val="28"/>
        </w:rPr>
        <w:t xml:space="preserve"> Hosting                            169.20 </w:t>
      </w:r>
      <w:r w:rsidRPr="00A81EDF">
        <w:rPr>
          <w:rFonts w:ascii="Calibri" w:hAnsi="Calibri" w:cs="Calibri"/>
          <w:sz w:val="28"/>
          <w:szCs w:val="28"/>
          <w:highlight w:val="yellow"/>
        </w:rPr>
        <w:t>Vat - £28.20</w:t>
      </w:r>
    </w:p>
    <w:p w14:paraId="66C6136F" w14:textId="77777777" w:rsidR="00A81EDF" w:rsidRPr="00A81EDF" w:rsidRDefault="00A81EDF" w:rsidP="00A81EDF">
      <w:pPr>
        <w:rPr>
          <w:rFonts w:ascii="Calibri" w:hAnsi="Calibri" w:cs="Calibri"/>
          <w:sz w:val="28"/>
          <w:szCs w:val="28"/>
        </w:rPr>
      </w:pPr>
      <w:r w:rsidRPr="00A81EDF">
        <w:rPr>
          <w:rFonts w:ascii="Calibri" w:hAnsi="Calibri" w:cs="Calibri"/>
          <w:sz w:val="28"/>
          <w:szCs w:val="28"/>
        </w:rPr>
        <w:t xml:space="preserve">Accountibbleity Payroll                                                       105.00 </w:t>
      </w:r>
    </w:p>
    <w:p w14:paraId="57E47585" w14:textId="77777777" w:rsidR="00A81EDF" w:rsidRPr="00A81EDF" w:rsidRDefault="00A81EDF" w:rsidP="00A81EDF">
      <w:pPr>
        <w:rPr>
          <w:rFonts w:ascii="Calibri" w:hAnsi="Calibri" w:cs="Calibri"/>
          <w:b/>
          <w:bCs/>
          <w:sz w:val="28"/>
          <w:szCs w:val="28"/>
          <w:u w:val="single"/>
        </w:rPr>
      </w:pPr>
      <w:r w:rsidRPr="00A81EDF">
        <w:rPr>
          <w:rFonts w:ascii="Calibri" w:hAnsi="Calibri" w:cs="Calibri"/>
          <w:b/>
          <w:bCs/>
          <w:sz w:val="28"/>
          <w:szCs w:val="28"/>
          <w:highlight w:val="yellow"/>
          <w:u w:val="single"/>
        </w:rPr>
        <w:t>TOTAL ACCOUNTS TO PAY                                           £2,882.41</w:t>
      </w:r>
      <w:r w:rsidRPr="00A81EDF">
        <w:rPr>
          <w:rFonts w:ascii="Calibri" w:hAnsi="Calibri" w:cs="Calibri"/>
          <w:b/>
          <w:bCs/>
          <w:sz w:val="28"/>
          <w:szCs w:val="28"/>
          <w:u w:val="single"/>
        </w:rPr>
        <w:t xml:space="preserve"> </w:t>
      </w:r>
    </w:p>
    <w:p w14:paraId="727D543E" w14:textId="77777777" w:rsidR="00A81EDF" w:rsidRPr="00A81EDF" w:rsidRDefault="00A81EDF" w:rsidP="00A81EDF">
      <w:pPr>
        <w:rPr>
          <w:rFonts w:ascii="Calibri" w:hAnsi="Calibri" w:cs="Calibri"/>
          <w:b/>
          <w:bCs/>
          <w:sz w:val="28"/>
          <w:szCs w:val="28"/>
          <w:u w:val="single"/>
        </w:rPr>
      </w:pPr>
      <w:r w:rsidRPr="00A81EDF">
        <w:rPr>
          <w:rFonts w:ascii="Calibri" w:hAnsi="Calibri" w:cs="Calibri"/>
          <w:b/>
          <w:bCs/>
          <w:sz w:val="28"/>
          <w:szCs w:val="28"/>
          <w:highlight w:val="yellow"/>
          <w:u w:val="single"/>
        </w:rPr>
        <w:t>VAT FOR MONTH 10                                                            £38.59</w:t>
      </w:r>
    </w:p>
    <w:p w14:paraId="4D15C210" w14:textId="77777777" w:rsidR="00A81EDF" w:rsidRPr="00A81EDF" w:rsidRDefault="00A81EDF" w:rsidP="00A81EDF">
      <w:pPr>
        <w:rPr>
          <w:rFonts w:ascii="Calibri" w:hAnsi="Calibri" w:cs="Calibri"/>
          <w:b/>
          <w:bCs/>
          <w:sz w:val="28"/>
          <w:szCs w:val="28"/>
          <w:u w:val="single"/>
        </w:rPr>
      </w:pPr>
    </w:p>
    <w:p w14:paraId="56C2BD3F" w14:textId="77777777" w:rsidR="00A81EDF" w:rsidRPr="00A81EDF" w:rsidRDefault="00A81EDF" w:rsidP="00A81EDF">
      <w:pPr>
        <w:rPr>
          <w:rFonts w:ascii="Calibri" w:hAnsi="Calibri" w:cs="Calibri"/>
          <w:b/>
          <w:bCs/>
          <w:sz w:val="28"/>
          <w:szCs w:val="28"/>
          <w:u w:val="single"/>
        </w:rPr>
      </w:pPr>
      <w:r w:rsidRPr="00A81EDF">
        <w:rPr>
          <w:rFonts w:ascii="Calibri" w:hAnsi="Calibri" w:cs="Calibri"/>
          <w:b/>
          <w:bCs/>
          <w:sz w:val="28"/>
          <w:szCs w:val="28"/>
          <w:u w:val="single"/>
        </w:rPr>
        <w:t>ACCOUNTS RECEIVED</w:t>
      </w:r>
    </w:p>
    <w:p w14:paraId="07E30723" w14:textId="77777777" w:rsidR="00A81EDF" w:rsidRPr="00A81EDF" w:rsidRDefault="00A81EDF" w:rsidP="00A81EDF">
      <w:pPr>
        <w:rPr>
          <w:rFonts w:ascii="Calibri" w:hAnsi="Calibri" w:cs="Calibri"/>
          <w:sz w:val="28"/>
          <w:szCs w:val="28"/>
        </w:rPr>
      </w:pPr>
      <w:r w:rsidRPr="00A81EDF">
        <w:rPr>
          <w:rFonts w:ascii="Calibri" w:hAnsi="Calibri" w:cs="Calibri"/>
          <w:sz w:val="28"/>
          <w:szCs w:val="28"/>
        </w:rPr>
        <w:t>UK Power Networks Sub Station                                      350.00</w:t>
      </w:r>
    </w:p>
    <w:p w14:paraId="2B9576C0" w14:textId="77777777" w:rsidR="00A81EDF" w:rsidRPr="00A81EDF" w:rsidRDefault="00A81EDF" w:rsidP="00A81EDF">
      <w:pPr>
        <w:rPr>
          <w:rFonts w:ascii="Calibri" w:hAnsi="Calibri" w:cs="Calibri"/>
          <w:sz w:val="28"/>
          <w:szCs w:val="28"/>
        </w:rPr>
      </w:pPr>
      <w:r w:rsidRPr="00A81EDF">
        <w:rPr>
          <w:rFonts w:ascii="Calibri" w:hAnsi="Calibri" w:cs="Calibri"/>
          <w:sz w:val="28"/>
          <w:szCs w:val="28"/>
        </w:rPr>
        <w:t>UK Power Networks Sub Station                                        26.81</w:t>
      </w:r>
    </w:p>
    <w:p w14:paraId="1FF95D99" w14:textId="77777777" w:rsidR="00A81EDF" w:rsidRPr="00A81EDF" w:rsidRDefault="00A81EDF" w:rsidP="00A81EDF">
      <w:pPr>
        <w:rPr>
          <w:rFonts w:ascii="Calibri" w:hAnsi="Calibri" w:cs="Calibri"/>
          <w:sz w:val="28"/>
          <w:szCs w:val="28"/>
        </w:rPr>
      </w:pPr>
      <w:r w:rsidRPr="00A81EDF">
        <w:rPr>
          <w:rFonts w:ascii="Calibri" w:hAnsi="Calibri" w:cs="Calibri"/>
          <w:sz w:val="28"/>
          <w:szCs w:val="28"/>
        </w:rPr>
        <w:t>Community Fund                                                                200.00</w:t>
      </w:r>
    </w:p>
    <w:p w14:paraId="3C8872C0" w14:textId="77777777" w:rsidR="00A81EDF" w:rsidRPr="00A81EDF" w:rsidRDefault="00A81EDF" w:rsidP="00A81EDF">
      <w:pPr>
        <w:rPr>
          <w:rFonts w:ascii="Calibri" w:hAnsi="Calibri" w:cs="Calibri"/>
          <w:sz w:val="28"/>
          <w:szCs w:val="28"/>
        </w:rPr>
      </w:pPr>
      <w:r w:rsidRPr="00A81EDF">
        <w:rPr>
          <w:rFonts w:ascii="Calibri" w:hAnsi="Calibri" w:cs="Calibri"/>
          <w:sz w:val="28"/>
          <w:szCs w:val="28"/>
        </w:rPr>
        <w:t>Farm Tenancy – Vicarage Lane                                         193.75</w:t>
      </w:r>
    </w:p>
    <w:p w14:paraId="59A7041E" w14:textId="77777777" w:rsidR="00A81EDF" w:rsidRPr="00A81EDF" w:rsidRDefault="00A81EDF" w:rsidP="00A81EDF">
      <w:pPr>
        <w:rPr>
          <w:rFonts w:ascii="Calibri" w:hAnsi="Calibri" w:cs="Calibri"/>
          <w:sz w:val="28"/>
          <w:szCs w:val="28"/>
        </w:rPr>
      </w:pPr>
      <w:r w:rsidRPr="00A81EDF">
        <w:rPr>
          <w:rFonts w:ascii="Calibri" w:hAnsi="Calibri" w:cs="Calibri"/>
          <w:sz w:val="28"/>
          <w:szCs w:val="28"/>
        </w:rPr>
        <w:t>Barclays Business Loyalty Reward                                    000.65</w:t>
      </w:r>
    </w:p>
    <w:p w14:paraId="7755E0F7" w14:textId="2BC9B40F" w:rsidR="00A81EDF" w:rsidRPr="00A81EDF" w:rsidRDefault="00A81EDF" w:rsidP="00A81EDF">
      <w:pPr>
        <w:rPr>
          <w:rFonts w:ascii="Calibri" w:hAnsi="Calibri" w:cs="Calibri"/>
          <w:b/>
          <w:bCs/>
          <w:sz w:val="28"/>
          <w:szCs w:val="28"/>
          <w:u w:val="single"/>
        </w:rPr>
      </w:pPr>
      <w:r w:rsidRPr="00A81EDF">
        <w:rPr>
          <w:rFonts w:ascii="Calibri" w:hAnsi="Calibri" w:cs="Calibri"/>
          <w:b/>
          <w:bCs/>
          <w:sz w:val="28"/>
          <w:szCs w:val="28"/>
          <w:highlight w:val="yellow"/>
          <w:u w:val="single"/>
        </w:rPr>
        <w:t>TOTAL OF ACCOUNTS RECEIVED                                   £771.21</w:t>
      </w:r>
    </w:p>
    <w:p w14:paraId="34A45D6A" w14:textId="77777777" w:rsidR="00A81EDF" w:rsidRPr="00A81EDF" w:rsidRDefault="00A81EDF" w:rsidP="00A81EDF">
      <w:pPr>
        <w:rPr>
          <w:rFonts w:ascii="Calibri" w:hAnsi="Calibri" w:cs="Calibri"/>
          <w:b/>
          <w:bCs/>
          <w:sz w:val="28"/>
          <w:szCs w:val="28"/>
          <w:u w:val="single"/>
        </w:rPr>
      </w:pPr>
    </w:p>
    <w:p w14:paraId="20A084C0" w14:textId="740D7EC9" w:rsidR="00A81EDF" w:rsidRPr="00A81EDF" w:rsidRDefault="00A81EDF" w:rsidP="00A81EDF">
      <w:pPr>
        <w:rPr>
          <w:rFonts w:ascii="Calibri" w:hAnsi="Calibri" w:cs="Calibri"/>
          <w:b/>
          <w:bCs/>
          <w:sz w:val="28"/>
          <w:szCs w:val="28"/>
          <w:u w:val="single"/>
        </w:rPr>
      </w:pPr>
      <w:r w:rsidRPr="00A81EDF">
        <w:rPr>
          <w:rFonts w:ascii="Calibri" w:hAnsi="Calibri" w:cs="Calibri"/>
          <w:b/>
          <w:bCs/>
          <w:sz w:val="28"/>
          <w:szCs w:val="28"/>
          <w:u w:val="single"/>
        </w:rPr>
        <w:t>COMMUNITY FUND – Balance at 09/01/24                 £358.75</w:t>
      </w:r>
    </w:p>
    <w:p w14:paraId="49117A0A" w14:textId="44C5CEF8" w:rsidR="00A81EDF" w:rsidRPr="00A81EDF" w:rsidRDefault="00A81EDF" w:rsidP="00A81EDF">
      <w:pPr>
        <w:rPr>
          <w:rFonts w:ascii="Calibri" w:hAnsi="Calibri" w:cs="Calibri"/>
          <w:sz w:val="28"/>
          <w:szCs w:val="28"/>
        </w:rPr>
      </w:pPr>
      <w:r w:rsidRPr="00A81EDF">
        <w:rPr>
          <w:rFonts w:ascii="Calibri" w:hAnsi="Calibri" w:cs="Calibri"/>
          <w:sz w:val="28"/>
          <w:szCs w:val="28"/>
        </w:rPr>
        <w:t>Accounts Received 10/1/24 – 13/2/24                           +200.00</w:t>
      </w:r>
    </w:p>
    <w:p w14:paraId="3E83A5A1" w14:textId="73A1D3F0" w:rsidR="00A81EDF" w:rsidRPr="00A81EDF" w:rsidRDefault="00A81EDF" w:rsidP="00A81EDF">
      <w:pPr>
        <w:rPr>
          <w:rFonts w:ascii="Calibri" w:hAnsi="Calibri" w:cs="Calibri"/>
          <w:b/>
          <w:bCs/>
          <w:sz w:val="28"/>
          <w:szCs w:val="28"/>
          <w:u w:val="single"/>
        </w:rPr>
      </w:pPr>
      <w:r w:rsidRPr="00A81EDF">
        <w:rPr>
          <w:rFonts w:ascii="Calibri" w:hAnsi="Calibri" w:cs="Calibri"/>
          <w:sz w:val="28"/>
          <w:szCs w:val="28"/>
          <w:highlight w:val="yellow"/>
          <w:u w:val="single"/>
        </w:rPr>
        <w:t>Available Balance 13</w:t>
      </w:r>
      <w:r w:rsidRPr="00A81EDF">
        <w:rPr>
          <w:rFonts w:ascii="Calibri" w:hAnsi="Calibri" w:cs="Calibri"/>
          <w:sz w:val="28"/>
          <w:szCs w:val="28"/>
          <w:highlight w:val="yellow"/>
          <w:u w:val="single"/>
          <w:vertAlign w:val="superscript"/>
        </w:rPr>
        <w:t>th</w:t>
      </w:r>
      <w:r w:rsidRPr="00A81EDF">
        <w:rPr>
          <w:rFonts w:ascii="Calibri" w:hAnsi="Calibri" w:cs="Calibri"/>
          <w:sz w:val="28"/>
          <w:szCs w:val="28"/>
          <w:highlight w:val="yellow"/>
          <w:u w:val="single"/>
        </w:rPr>
        <w:t xml:space="preserve"> February 2024                             </w:t>
      </w:r>
      <w:r w:rsidRPr="00A81EDF">
        <w:rPr>
          <w:rFonts w:ascii="Calibri" w:hAnsi="Calibri" w:cs="Calibri"/>
          <w:b/>
          <w:bCs/>
          <w:sz w:val="28"/>
          <w:szCs w:val="28"/>
          <w:highlight w:val="yellow"/>
          <w:u w:val="single"/>
        </w:rPr>
        <w:t>£558.75</w:t>
      </w:r>
    </w:p>
    <w:p w14:paraId="1D06335B" w14:textId="77777777" w:rsidR="004E4F49" w:rsidRPr="00E40B4B" w:rsidRDefault="004E4F49" w:rsidP="004E4F49">
      <w:pPr>
        <w:rPr>
          <w:rFonts w:ascii="Calibri" w:hAnsi="Calibri" w:cs="Calibri"/>
          <w:sz w:val="28"/>
          <w:szCs w:val="28"/>
          <w:u w:val="single"/>
        </w:rPr>
      </w:pPr>
    </w:p>
    <w:p w14:paraId="47A831AF" w14:textId="77777777" w:rsidR="004E4F49" w:rsidRPr="00E40B4B" w:rsidRDefault="004E4F49" w:rsidP="004E4F49">
      <w:pPr>
        <w:spacing w:line="259" w:lineRule="auto"/>
        <w:rPr>
          <w:rFonts w:ascii="Calibri" w:hAnsi="Calibri" w:cs="Calibri"/>
          <w:kern w:val="2"/>
          <w:sz w:val="28"/>
          <w:szCs w:val="28"/>
          <w:u w:val="single"/>
          <w14:ligatures w14:val="standardContextual"/>
        </w:rPr>
      </w:pPr>
      <w:r w:rsidRPr="00E40B4B">
        <w:rPr>
          <w:rFonts w:ascii="Calibri" w:hAnsi="Calibri" w:cs="Calibri"/>
          <w:b/>
          <w:bCs/>
          <w:kern w:val="2"/>
          <w:sz w:val="28"/>
          <w:szCs w:val="28"/>
          <w14:ligatures w14:val="standardContextual"/>
        </w:rPr>
        <w:t>ITEM 19.</w:t>
      </w:r>
      <w:r w:rsidRPr="00E40B4B">
        <w:rPr>
          <w:rFonts w:ascii="Calibri" w:hAnsi="Calibri" w:cs="Calibri"/>
          <w:kern w:val="2"/>
          <w:sz w:val="28"/>
          <w:szCs w:val="28"/>
          <w14:ligatures w14:val="standardContextual"/>
        </w:rPr>
        <w:t xml:space="preserve"> </w:t>
      </w:r>
      <w:r w:rsidRPr="00E40B4B">
        <w:rPr>
          <w:rFonts w:ascii="Calibri" w:hAnsi="Calibri" w:cs="Calibri"/>
          <w:kern w:val="2"/>
          <w:sz w:val="28"/>
          <w:szCs w:val="28"/>
          <w:u w:val="single"/>
          <w14:ligatures w14:val="standardContextual"/>
        </w:rPr>
        <w:t>CORRESPONDENCE</w:t>
      </w:r>
    </w:p>
    <w:p w14:paraId="1A86EC2E" w14:textId="77777777" w:rsidR="004E4F49" w:rsidRPr="00E40B4B" w:rsidRDefault="004E4F49" w:rsidP="004E4F49">
      <w:pPr>
        <w:spacing w:line="259" w:lineRule="auto"/>
        <w:rPr>
          <w:rFonts w:ascii="Calibri" w:hAnsi="Calibri" w:cs="Calibri"/>
          <w:kern w:val="2"/>
          <w:sz w:val="28"/>
          <w:szCs w:val="28"/>
          <w14:ligatures w14:val="standardContextual"/>
        </w:rPr>
      </w:pPr>
      <w:r w:rsidRPr="00E40B4B">
        <w:rPr>
          <w:rFonts w:ascii="Calibri" w:hAnsi="Calibri" w:cs="Calibri"/>
          <w:kern w:val="2"/>
          <w:sz w:val="28"/>
          <w:szCs w:val="28"/>
          <w14:ligatures w14:val="standardContextual"/>
        </w:rPr>
        <w:t>Email correspondence was received from a resident of Knights Orchard in relation to having seen the comments made by the parish council with the application to amend the hours of restricted parking on both Station Road and Royston Road and asking if the parish council would include other roads such as Knights Orchard, The Moraine, and Old Boundary Close. It was later established that other roads already had 8am – 6pm restrictions in place.</w:t>
      </w:r>
    </w:p>
    <w:p w14:paraId="451F5FE0" w14:textId="77777777" w:rsidR="004E4F49" w:rsidRDefault="004E4F49" w:rsidP="004E4F49">
      <w:pPr>
        <w:spacing w:line="259" w:lineRule="auto"/>
        <w:rPr>
          <w:rFonts w:ascii="Calibri" w:hAnsi="Calibri" w:cs="Calibri"/>
          <w:kern w:val="2"/>
          <w:sz w:val="28"/>
          <w:szCs w:val="28"/>
          <w14:ligatures w14:val="standardContextual"/>
        </w:rPr>
      </w:pPr>
    </w:p>
    <w:p w14:paraId="485BFB2A" w14:textId="77777777" w:rsidR="00A81EDF" w:rsidRDefault="00A81EDF" w:rsidP="004E4F49">
      <w:pPr>
        <w:spacing w:line="259" w:lineRule="auto"/>
        <w:rPr>
          <w:rFonts w:ascii="Calibri" w:hAnsi="Calibri" w:cs="Calibri"/>
          <w:kern w:val="2"/>
          <w:sz w:val="28"/>
          <w:szCs w:val="28"/>
          <w14:ligatures w14:val="standardContextual"/>
        </w:rPr>
      </w:pPr>
    </w:p>
    <w:p w14:paraId="47772454" w14:textId="77777777" w:rsidR="00A81EDF" w:rsidRDefault="00A81EDF" w:rsidP="004E4F49">
      <w:pPr>
        <w:spacing w:line="259" w:lineRule="auto"/>
        <w:rPr>
          <w:rFonts w:ascii="Calibri" w:hAnsi="Calibri" w:cs="Calibri"/>
          <w:kern w:val="2"/>
          <w:sz w:val="28"/>
          <w:szCs w:val="28"/>
          <w14:ligatures w14:val="standardContextual"/>
        </w:rPr>
      </w:pPr>
    </w:p>
    <w:p w14:paraId="2A1431D7" w14:textId="77777777" w:rsidR="00A81EDF" w:rsidRDefault="00A81EDF" w:rsidP="004E4F49">
      <w:pPr>
        <w:spacing w:line="259" w:lineRule="auto"/>
        <w:rPr>
          <w:rFonts w:ascii="Calibri" w:hAnsi="Calibri" w:cs="Calibri"/>
          <w:kern w:val="2"/>
          <w:sz w:val="28"/>
          <w:szCs w:val="28"/>
          <w14:ligatures w14:val="standardContextual"/>
        </w:rPr>
      </w:pPr>
    </w:p>
    <w:p w14:paraId="2BF85D45" w14:textId="77777777" w:rsidR="00A81EDF" w:rsidRDefault="00A81EDF" w:rsidP="004E4F49">
      <w:pPr>
        <w:spacing w:line="259" w:lineRule="auto"/>
        <w:rPr>
          <w:rFonts w:ascii="Calibri" w:hAnsi="Calibri" w:cs="Calibri"/>
          <w:kern w:val="2"/>
          <w:sz w:val="28"/>
          <w:szCs w:val="28"/>
          <w14:ligatures w14:val="standardContextual"/>
        </w:rPr>
      </w:pPr>
    </w:p>
    <w:p w14:paraId="25DC93B1" w14:textId="77777777" w:rsidR="00A81EDF" w:rsidRDefault="00A81EDF" w:rsidP="004E4F49">
      <w:pPr>
        <w:spacing w:line="259" w:lineRule="auto"/>
        <w:rPr>
          <w:rFonts w:ascii="Calibri" w:hAnsi="Calibri" w:cs="Calibri"/>
          <w:kern w:val="2"/>
          <w:sz w:val="28"/>
          <w:szCs w:val="28"/>
          <w14:ligatures w14:val="standardContextual"/>
        </w:rPr>
      </w:pPr>
    </w:p>
    <w:p w14:paraId="0F598D22" w14:textId="77777777" w:rsidR="00A81EDF" w:rsidRDefault="00A81EDF" w:rsidP="004E4F49">
      <w:pPr>
        <w:spacing w:line="259" w:lineRule="auto"/>
        <w:rPr>
          <w:rFonts w:ascii="Calibri" w:hAnsi="Calibri" w:cs="Calibri"/>
          <w:kern w:val="2"/>
          <w:sz w:val="28"/>
          <w:szCs w:val="28"/>
          <w14:ligatures w14:val="standardContextual"/>
        </w:rPr>
      </w:pPr>
    </w:p>
    <w:p w14:paraId="74B7AD75" w14:textId="77777777" w:rsidR="00A81EDF" w:rsidRDefault="00A81EDF" w:rsidP="004E4F49">
      <w:pPr>
        <w:spacing w:line="259" w:lineRule="auto"/>
        <w:rPr>
          <w:rFonts w:ascii="Calibri" w:hAnsi="Calibri" w:cs="Calibri"/>
          <w:kern w:val="2"/>
          <w:sz w:val="28"/>
          <w:szCs w:val="28"/>
          <w14:ligatures w14:val="standardContextual"/>
        </w:rPr>
      </w:pPr>
    </w:p>
    <w:p w14:paraId="4DB5C1A4" w14:textId="77777777" w:rsidR="00A81EDF" w:rsidRDefault="00A81EDF" w:rsidP="004E4F49">
      <w:pPr>
        <w:spacing w:line="259" w:lineRule="auto"/>
        <w:rPr>
          <w:rFonts w:ascii="Calibri" w:hAnsi="Calibri" w:cs="Calibri"/>
          <w:kern w:val="2"/>
          <w:sz w:val="28"/>
          <w:szCs w:val="28"/>
          <w14:ligatures w14:val="standardContextual"/>
        </w:rPr>
      </w:pPr>
    </w:p>
    <w:p w14:paraId="38799804" w14:textId="77777777" w:rsidR="00A81EDF" w:rsidRPr="00E40B4B" w:rsidRDefault="00A81EDF" w:rsidP="004E4F49">
      <w:pPr>
        <w:spacing w:line="259" w:lineRule="auto"/>
        <w:rPr>
          <w:rFonts w:ascii="Calibri" w:hAnsi="Calibri" w:cs="Calibri"/>
          <w:kern w:val="2"/>
          <w:sz w:val="28"/>
          <w:szCs w:val="28"/>
          <w14:ligatures w14:val="standardContextual"/>
        </w:rPr>
      </w:pPr>
    </w:p>
    <w:p w14:paraId="5FADF2EF" w14:textId="77777777" w:rsidR="004E4F49" w:rsidRPr="00E40B4B" w:rsidRDefault="004E4F49" w:rsidP="004E4F49">
      <w:pPr>
        <w:spacing w:line="259" w:lineRule="auto"/>
        <w:rPr>
          <w:rFonts w:ascii="Calibri" w:hAnsi="Calibri" w:cs="Calibri"/>
          <w:kern w:val="2"/>
          <w:sz w:val="28"/>
          <w:szCs w:val="28"/>
          <w:u w:val="single"/>
          <w14:ligatures w14:val="standardContextual"/>
        </w:rPr>
      </w:pPr>
      <w:r w:rsidRPr="00E40B4B">
        <w:rPr>
          <w:rFonts w:ascii="Calibri" w:hAnsi="Calibri" w:cs="Calibri"/>
          <w:b/>
          <w:sz w:val="28"/>
          <w:szCs w:val="28"/>
        </w:rPr>
        <w:t xml:space="preserve">ITEM 20. </w:t>
      </w:r>
      <w:r w:rsidRPr="00E40B4B">
        <w:rPr>
          <w:rFonts w:ascii="Calibri" w:hAnsi="Calibri" w:cs="Calibri"/>
          <w:kern w:val="2"/>
          <w:sz w:val="28"/>
          <w:szCs w:val="28"/>
          <w:u w:val="single"/>
          <w14:ligatures w14:val="standardContextual"/>
        </w:rPr>
        <w:t>DATE OF NEXT MEETING</w:t>
      </w:r>
    </w:p>
    <w:p w14:paraId="2F4D9D82" w14:textId="77777777" w:rsidR="004E4F49" w:rsidRPr="00E40B4B" w:rsidRDefault="004E4F49" w:rsidP="004E4F49">
      <w:pPr>
        <w:spacing w:line="259" w:lineRule="auto"/>
        <w:rPr>
          <w:rFonts w:ascii="Calibri" w:hAnsi="Calibri" w:cs="Calibri"/>
          <w:kern w:val="2"/>
          <w:sz w:val="28"/>
          <w:szCs w:val="28"/>
          <w14:ligatures w14:val="standardContextual"/>
        </w:rPr>
      </w:pPr>
      <w:r w:rsidRPr="00E40B4B">
        <w:rPr>
          <w:rFonts w:ascii="Calibri" w:hAnsi="Calibri" w:cs="Calibri"/>
          <w:kern w:val="2"/>
          <w:sz w:val="28"/>
          <w:szCs w:val="28"/>
          <w14:ligatures w14:val="standardContextual"/>
        </w:rPr>
        <w:t>The date of the next Parish Council meeting was confirmed as Tuesday 12</w:t>
      </w:r>
      <w:r w:rsidRPr="00E40B4B">
        <w:rPr>
          <w:rFonts w:ascii="Calibri" w:hAnsi="Calibri" w:cs="Calibri"/>
          <w:kern w:val="2"/>
          <w:sz w:val="28"/>
          <w:szCs w:val="28"/>
          <w:vertAlign w:val="superscript"/>
          <w14:ligatures w14:val="standardContextual"/>
        </w:rPr>
        <w:t>th</w:t>
      </w:r>
      <w:r w:rsidRPr="00E40B4B">
        <w:rPr>
          <w:rFonts w:ascii="Calibri" w:hAnsi="Calibri" w:cs="Calibri"/>
          <w:kern w:val="2"/>
          <w:sz w:val="28"/>
          <w:szCs w:val="28"/>
          <w14:ligatures w14:val="standardContextual"/>
        </w:rPr>
        <w:t xml:space="preserve"> March 2024.</w:t>
      </w:r>
    </w:p>
    <w:p w14:paraId="4FA0402B"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Meeting Closed at approx. 9.30pm.</w:t>
      </w:r>
    </w:p>
    <w:p w14:paraId="51CA9773" w14:textId="77777777" w:rsidR="004E4F49" w:rsidRPr="00E40B4B" w:rsidRDefault="004E4F49" w:rsidP="004E4F49">
      <w:pPr>
        <w:rPr>
          <w:rFonts w:ascii="Calibri" w:hAnsi="Calibri" w:cs="Calibri"/>
          <w:bCs/>
          <w:sz w:val="28"/>
          <w:szCs w:val="28"/>
          <w:u w:val="single"/>
        </w:rPr>
      </w:pPr>
    </w:p>
    <w:p w14:paraId="6420EAD8" w14:textId="77777777" w:rsidR="004E4F49" w:rsidRPr="00E40B4B" w:rsidRDefault="004E4F49" w:rsidP="004E4F49">
      <w:pPr>
        <w:rPr>
          <w:rFonts w:ascii="Calibri" w:hAnsi="Calibri" w:cs="Calibri"/>
          <w:bCs/>
          <w:sz w:val="28"/>
          <w:szCs w:val="28"/>
          <w:u w:val="single"/>
        </w:rPr>
      </w:pPr>
    </w:p>
    <w:p w14:paraId="5DDE5907" w14:textId="77777777" w:rsidR="004E4F49" w:rsidRPr="00E40B4B" w:rsidRDefault="004E4F49" w:rsidP="004E4F49">
      <w:pPr>
        <w:rPr>
          <w:rFonts w:ascii="Calibri" w:hAnsi="Calibri" w:cs="Calibri"/>
          <w:bCs/>
          <w:sz w:val="28"/>
          <w:szCs w:val="28"/>
          <w:u w:val="single"/>
        </w:rPr>
      </w:pPr>
    </w:p>
    <w:p w14:paraId="360A4559"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Signed by the Chair of Meeting</w:t>
      </w:r>
    </w:p>
    <w:p w14:paraId="43133F13" w14:textId="77777777" w:rsidR="004E4F49" w:rsidRPr="00E40B4B" w:rsidRDefault="004E4F49" w:rsidP="004E4F49">
      <w:pPr>
        <w:rPr>
          <w:rFonts w:ascii="Calibri" w:hAnsi="Calibri" w:cs="Calibri"/>
          <w:bCs/>
          <w:sz w:val="28"/>
          <w:szCs w:val="28"/>
        </w:rPr>
      </w:pPr>
    </w:p>
    <w:p w14:paraId="54678A47" w14:textId="77777777" w:rsidR="004E4F49" w:rsidRPr="00E40B4B" w:rsidRDefault="004E4F49" w:rsidP="004E4F49">
      <w:pPr>
        <w:rPr>
          <w:rFonts w:ascii="Calibri" w:hAnsi="Calibri" w:cs="Calibri"/>
          <w:bCs/>
          <w:sz w:val="28"/>
          <w:szCs w:val="28"/>
        </w:rPr>
      </w:pPr>
    </w:p>
    <w:p w14:paraId="23309F7C" w14:textId="77777777" w:rsidR="004E4F49" w:rsidRPr="00E40B4B" w:rsidRDefault="004E4F49" w:rsidP="004E4F49">
      <w:pPr>
        <w:rPr>
          <w:rFonts w:ascii="Calibri" w:hAnsi="Calibri" w:cs="Calibri"/>
          <w:bCs/>
          <w:sz w:val="28"/>
          <w:szCs w:val="28"/>
        </w:rPr>
      </w:pPr>
    </w:p>
    <w:p w14:paraId="1B631BC9" w14:textId="77777777" w:rsidR="004E4F49" w:rsidRPr="00E40B4B" w:rsidRDefault="004E4F49" w:rsidP="004E4F49">
      <w:pPr>
        <w:rPr>
          <w:rFonts w:ascii="Calibri" w:hAnsi="Calibri" w:cs="Calibri"/>
          <w:bCs/>
          <w:sz w:val="28"/>
          <w:szCs w:val="28"/>
        </w:rPr>
      </w:pPr>
      <w:r w:rsidRPr="00E40B4B">
        <w:rPr>
          <w:rFonts w:ascii="Calibri" w:hAnsi="Calibri" w:cs="Calibri"/>
          <w:bCs/>
          <w:sz w:val="28"/>
          <w:szCs w:val="28"/>
        </w:rPr>
        <w:t>Dated: 12</w:t>
      </w:r>
      <w:r w:rsidRPr="00E40B4B">
        <w:rPr>
          <w:rFonts w:ascii="Calibri" w:hAnsi="Calibri" w:cs="Calibri"/>
          <w:bCs/>
          <w:sz w:val="28"/>
          <w:szCs w:val="28"/>
          <w:vertAlign w:val="superscript"/>
        </w:rPr>
        <w:t>th</w:t>
      </w:r>
      <w:r w:rsidRPr="00E40B4B">
        <w:rPr>
          <w:rFonts w:ascii="Calibri" w:hAnsi="Calibri" w:cs="Calibri"/>
          <w:bCs/>
          <w:sz w:val="28"/>
          <w:szCs w:val="28"/>
        </w:rPr>
        <w:t xml:space="preserve"> March 2024</w:t>
      </w:r>
    </w:p>
    <w:p w14:paraId="442DA94A" w14:textId="77777777" w:rsidR="004E4F49" w:rsidRDefault="004E4F49" w:rsidP="004E4F49">
      <w:pPr>
        <w:rPr>
          <w:b/>
          <w:sz w:val="28"/>
          <w:szCs w:val="28"/>
          <w:u w:val="single"/>
        </w:rPr>
      </w:pPr>
    </w:p>
    <w:p w14:paraId="26C4495C" w14:textId="77777777" w:rsidR="004E4F49" w:rsidRDefault="004E4F49" w:rsidP="004E4F49">
      <w:pPr>
        <w:rPr>
          <w:b/>
          <w:sz w:val="28"/>
          <w:szCs w:val="28"/>
          <w:u w:val="single"/>
        </w:rPr>
      </w:pPr>
    </w:p>
    <w:p w14:paraId="533F2137" w14:textId="77777777" w:rsidR="004E4F49" w:rsidRDefault="004E4F49" w:rsidP="004E4F49">
      <w:pPr>
        <w:rPr>
          <w:b/>
          <w:sz w:val="28"/>
          <w:szCs w:val="28"/>
          <w:u w:val="single"/>
        </w:rPr>
      </w:pPr>
    </w:p>
    <w:p w14:paraId="37EA302B" w14:textId="77777777" w:rsidR="004E4F49" w:rsidRDefault="004E4F49" w:rsidP="004E4F49">
      <w:pPr>
        <w:rPr>
          <w:b/>
          <w:sz w:val="28"/>
          <w:szCs w:val="28"/>
          <w:u w:val="single"/>
        </w:rPr>
      </w:pPr>
    </w:p>
    <w:p w14:paraId="2E46BEC2" w14:textId="77777777" w:rsidR="004E4F49" w:rsidRDefault="004E4F49" w:rsidP="004E4F49">
      <w:pPr>
        <w:rPr>
          <w:b/>
          <w:sz w:val="28"/>
          <w:szCs w:val="28"/>
          <w:u w:val="single"/>
        </w:rPr>
      </w:pPr>
    </w:p>
    <w:p w14:paraId="6B10E9D9" w14:textId="77777777" w:rsidR="004E4F49" w:rsidRDefault="004E4F49" w:rsidP="004E4F49">
      <w:pPr>
        <w:rPr>
          <w:b/>
          <w:sz w:val="28"/>
          <w:szCs w:val="28"/>
          <w:u w:val="single"/>
        </w:rPr>
      </w:pPr>
    </w:p>
    <w:p w14:paraId="600C9D97" w14:textId="77777777" w:rsidR="004E4F49" w:rsidRDefault="004E4F49"/>
    <w:sectPr w:rsidR="004E4F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495FD0"/>
    <w:multiLevelType w:val="hybridMultilevel"/>
    <w:tmpl w:val="981E64DC"/>
    <w:lvl w:ilvl="0" w:tplc="818EC7C6">
      <w:start w:val="1"/>
      <w:numFmt w:val="decimal"/>
      <w:lvlText w:val="%1."/>
      <w:lvlJc w:val="left"/>
      <w:pPr>
        <w:ind w:left="720" w:hanging="360"/>
      </w:pPr>
      <w:rPr>
        <w:rFonts w:hint="default"/>
        <w:color w:val="21252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1895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F49"/>
    <w:rsid w:val="004E4F49"/>
    <w:rsid w:val="00A81EDF"/>
    <w:rsid w:val="00E40B4B"/>
    <w:rsid w:val="00E52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F1C2C"/>
  <w15:chartTrackingRefBased/>
  <w15:docId w15:val="{EE46D1FC-D721-489B-9C2C-67384F194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F49"/>
    <w:pPr>
      <w:spacing w:line="252" w:lineRule="auto"/>
    </w:pPr>
    <w:rPr>
      <w:kern w:val="0"/>
      <w:sz w:val="22"/>
      <w:szCs w:val="22"/>
      <w14:ligatures w14:val="none"/>
    </w:rPr>
  </w:style>
  <w:style w:type="paragraph" w:styleId="Heading1">
    <w:name w:val="heading 1"/>
    <w:basedOn w:val="Normal"/>
    <w:next w:val="Normal"/>
    <w:link w:val="Heading1Char"/>
    <w:uiPriority w:val="9"/>
    <w:qFormat/>
    <w:rsid w:val="004E4F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4F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4F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4F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4F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4F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4F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4F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4F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4F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4F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4F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4F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4F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4F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4F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4F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4F49"/>
    <w:rPr>
      <w:rFonts w:eastAsiaTheme="majorEastAsia" w:cstheme="majorBidi"/>
      <w:color w:val="272727" w:themeColor="text1" w:themeTint="D8"/>
    </w:rPr>
  </w:style>
  <w:style w:type="paragraph" w:styleId="Title">
    <w:name w:val="Title"/>
    <w:basedOn w:val="Normal"/>
    <w:next w:val="Normal"/>
    <w:link w:val="TitleChar"/>
    <w:uiPriority w:val="10"/>
    <w:qFormat/>
    <w:rsid w:val="004E4F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4F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4F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4F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4F49"/>
    <w:pPr>
      <w:spacing w:before="160"/>
      <w:jc w:val="center"/>
    </w:pPr>
    <w:rPr>
      <w:i/>
      <w:iCs/>
      <w:color w:val="404040" w:themeColor="text1" w:themeTint="BF"/>
    </w:rPr>
  </w:style>
  <w:style w:type="character" w:customStyle="1" w:styleId="QuoteChar">
    <w:name w:val="Quote Char"/>
    <w:basedOn w:val="DefaultParagraphFont"/>
    <w:link w:val="Quote"/>
    <w:uiPriority w:val="29"/>
    <w:rsid w:val="004E4F49"/>
    <w:rPr>
      <w:i/>
      <w:iCs/>
      <w:color w:val="404040" w:themeColor="text1" w:themeTint="BF"/>
    </w:rPr>
  </w:style>
  <w:style w:type="paragraph" w:styleId="ListParagraph">
    <w:name w:val="List Paragraph"/>
    <w:basedOn w:val="Normal"/>
    <w:uiPriority w:val="34"/>
    <w:qFormat/>
    <w:rsid w:val="004E4F49"/>
    <w:pPr>
      <w:ind w:left="720"/>
      <w:contextualSpacing/>
    </w:pPr>
  </w:style>
  <w:style w:type="character" w:styleId="IntenseEmphasis">
    <w:name w:val="Intense Emphasis"/>
    <w:basedOn w:val="DefaultParagraphFont"/>
    <w:uiPriority w:val="21"/>
    <w:qFormat/>
    <w:rsid w:val="004E4F49"/>
    <w:rPr>
      <w:i/>
      <w:iCs/>
      <w:color w:val="0F4761" w:themeColor="accent1" w:themeShade="BF"/>
    </w:rPr>
  </w:style>
  <w:style w:type="paragraph" w:styleId="IntenseQuote">
    <w:name w:val="Intense Quote"/>
    <w:basedOn w:val="Normal"/>
    <w:next w:val="Normal"/>
    <w:link w:val="IntenseQuoteChar"/>
    <w:uiPriority w:val="30"/>
    <w:qFormat/>
    <w:rsid w:val="004E4F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4F49"/>
    <w:rPr>
      <w:i/>
      <w:iCs/>
      <w:color w:val="0F4761" w:themeColor="accent1" w:themeShade="BF"/>
    </w:rPr>
  </w:style>
  <w:style w:type="character" w:styleId="IntenseReference">
    <w:name w:val="Intense Reference"/>
    <w:basedOn w:val="DefaultParagraphFont"/>
    <w:uiPriority w:val="32"/>
    <w:qFormat/>
    <w:rsid w:val="004E4F49"/>
    <w:rPr>
      <w:b/>
      <w:bCs/>
      <w:smallCaps/>
      <w:color w:val="0F4761" w:themeColor="accent1" w:themeShade="BF"/>
      <w:spacing w:val="5"/>
    </w:rPr>
  </w:style>
  <w:style w:type="character" w:styleId="Hyperlink">
    <w:name w:val="Hyperlink"/>
    <w:basedOn w:val="DefaultParagraphFont"/>
    <w:uiPriority w:val="99"/>
    <w:unhideWhenUsed/>
    <w:rsid w:val="004E4F4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468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cambs.gov.uk/home-energy-support-for-south-cambridgeshire-resid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ambs.gov.uk/state-of-the-district-report-published/" TargetMode="External"/><Relationship Id="rId5" Type="http://schemas.openxmlformats.org/officeDocument/2006/relationships/hyperlink" Target="https://propertylink.estatesgazette.com/property-details/6943307-shire-hall-site-castle-street-cb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4060</Words>
  <Characters>23145</Characters>
  <Application>Microsoft Office Word</Application>
  <DocSecurity>0</DocSecurity>
  <Lines>192</Lines>
  <Paragraphs>54</Paragraphs>
  <ScaleCrop>false</ScaleCrop>
  <Company/>
  <LinksUpToDate>false</LinksUpToDate>
  <CharactersWithSpaces>27151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6</cp:revision>
  <dcterms:created xsi:type="dcterms:W3CDTF">2024-03-12T08:27:00Z</dcterms:created>
  <dcterms:modified xsi:type="dcterms:W3CDTF">2024-04-29T14:32:00Z</dcterms:modified>
</cp:coreProperties>
</file>