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85C3E1" w14:textId="33A1EB29" w:rsidR="0032213E" w:rsidRPr="00C54F0C" w:rsidRDefault="005C31E9" w:rsidP="005C31E9">
      <w:pPr>
        <w:jc w:val="center"/>
        <w:rPr>
          <w:rFonts w:cstheme="minorHAnsi"/>
          <w:b/>
          <w:bCs/>
          <w:sz w:val="28"/>
          <w:szCs w:val="28"/>
          <w:u w:val="single"/>
        </w:rPr>
      </w:pPr>
      <w:r w:rsidRPr="00C54F0C">
        <w:rPr>
          <w:rFonts w:cstheme="minorHAnsi"/>
          <w:b/>
          <w:bCs/>
          <w:sz w:val="28"/>
          <w:szCs w:val="28"/>
          <w:u w:val="single"/>
        </w:rPr>
        <w:t>WHITTLESFORD PARISH COUNCIL</w:t>
      </w:r>
    </w:p>
    <w:p w14:paraId="269B437B" w14:textId="13DDE704" w:rsidR="005C31E9" w:rsidRPr="00C54F0C" w:rsidRDefault="0066184E" w:rsidP="001675DF">
      <w:pPr>
        <w:jc w:val="center"/>
        <w:rPr>
          <w:rFonts w:cstheme="minorHAnsi"/>
          <w:b/>
          <w:bCs/>
          <w:sz w:val="28"/>
          <w:szCs w:val="28"/>
          <w:u w:val="single"/>
        </w:rPr>
      </w:pPr>
      <w:r w:rsidRPr="00C54F0C">
        <w:rPr>
          <w:rFonts w:cstheme="minorHAnsi"/>
          <w:b/>
          <w:bCs/>
          <w:sz w:val="28"/>
          <w:szCs w:val="28"/>
          <w:u w:val="single"/>
        </w:rPr>
        <w:t>MINUTES OF</w:t>
      </w:r>
      <w:r w:rsidR="005C31E9" w:rsidRPr="00C54F0C">
        <w:rPr>
          <w:rFonts w:cstheme="minorHAnsi"/>
          <w:b/>
          <w:bCs/>
          <w:sz w:val="28"/>
          <w:szCs w:val="28"/>
          <w:u w:val="single"/>
        </w:rPr>
        <w:t xml:space="preserve"> PARISH COUNCIL VIRTUAL MEETING </w:t>
      </w:r>
    </w:p>
    <w:p w14:paraId="1CEC0F78" w14:textId="1E94C377" w:rsidR="005C31E9" w:rsidRPr="00C54F0C" w:rsidRDefault="005C31E9" w:rsidP="005C31E9">
      <w:pPr>
        <w:jc w:val="center"/>
        <w:rPr>
          <w:rFonts w:cstheme="minorHAnsi"/>
          <w:b/>
          <w:bCs/>
          <w:sz w:val="28"/>
          <w:szCs w:val="28"/>
          <w:u w:val="single"/>
        </w:rPr>
      </w:pPr>
      <w:r w:rsidRPr="00C54F0C">
        <w:rPr>
          <w:rFonts w:cstheme="minorHAnsi"/>
          <w:b/>
          <w:bCs/>
          <w:sz w:val="28"/>
          <w:szCs w:val="28"/>
          <w:u w:val="single"/>
        </w:rPr>
        <w:t xml:space="preserve"> HELD ON TUESDAY 1</w:t>
      </w:r>
      <w:r w:rsidR="0015304B" w:rsidRPr="00C54F0C">
        <w:rPr>
          <w:rFonts w:cstheme="minorHAnsi"/>
          <w:b/>
          <w:bCs/>
          <w:sz w:val="28"/>
          <w:szCs w:val="28"/>
          <w:u w:val="single"/>
        </w:rPr>
        <w:t>0</w:t>
      </w:r>
      <w:r w:rsidR="0015304B" w:rsidRPr="00C54F0C">
        <w:rPr>
          <w:rFonts w:cstheme="minorHAnsi"/>
          <w:b/>
          <w:bCs/>
          <w:sz w:val="28"/>
          <w:szCs w:val="28"/>
          <w:u w:val="single"/>
          <w:vertAlign w:val="superscript"/>
        </w:rPr>
        <w:t>th</w:t>
      </w:r>
      <w:r w:rsidR="0015304B" w:rsidRPr="00C54F0C">
        <w:rPr>
          <w:rFonts w:cstheme="minorHAnsi"/>
          <w:b/>
          <w:bCs/>
          <w:sz w:val="28"/>
          <w:szCs w:val="28"/>
          <w:u w:val="single"/>
        </w:rPr>
        <w:t xml:space="preserve"> N</w:t>
      </w:r>
      <w:r w:rsidR="00A35FCA" w:rsidRPr="00C54F0C">
        <w:rPr>
          <w:rFonts w:cstheme="minorHAnsi"/>
          <w:b/>
          <w:bCs/>
          <w:sz w:val="28"/>
          <w:szCs w:val="28"/>
          <w:u w:val="single"/>
        </w:rPr>
        <w:t xml:space="preserve">OVEMBER 2020 </w:t>
      </w:r>
      <w:r w:rsidRPr="00C54F0C">
        <w:rPr>
          <w:rFonts w:cstheme="minorHAnsi"/>
          <w:b/>
          <w:bCs/>
          <w:sz w:val="28"/>
          <w:szCs w:val="28"/>
          <w:u w:val="single"/>
        </w:rPr>
        <w:t>AT 7.30PM</w:t>
      </w:r>
    </w:p>
    <w:p w14:paraId="709D3D54" w14:textId="1383D1B8" w:rsidR="005C31E9" w:rsidRPr="00C54F0C" w:rsidRDefault="005C31E9" w:rsidP="001675DF">
      <w:pPr>
        <w:jc w:val="center"/>
        <w:rPr>
          <w:rFonts w:cstheme="minorHAnsi"/>
          <w:sz w:val="28"/>
          <w:szCs w:val="28"/>
        </w:rPr>
      </w:pPr>
    </w:p>
    <w:p w14:paraId="67C1D0E3" w14:textId="2C3AE641" w:rsidR="005C31E9" w:rsidRPr="00C54F0C" w:rsidRDefault="0066184E" w:rsidP="0066184E">
      <w:pPr>
        <w:rPr>
          <w:rFonts w:cstheme="minorHAnsi"/>
          <w:sz w:val="28"/>
          <w:szCs w:val="28"/>
        </w:rPr>
      </w:pPr>
      <w:r w:rsidRPr="00C54F0C">
        <w:rPr>
          <w:rFonts w:cstheme="minorHAnsi"/>
          <w:b/>
          <w:bCs/>
          <w:sz w:val="28"/>
          <w:szCs w:val="28"/>
          <w:u w:val="single"/>
        </w:rPr>
        <w:t xml:space="preserve">PRESENT </w:t>
      </w:r>
    </w:p>
    <w:p w14:paraId="6AA008FA" w14:textId="12528B78" w:rsidR="0066184E" w:rsidRPr="00C54F0C" w:rsidRDefault="0066184E" w:rsidP="0066184E">
      <w:pPr>
        <w:rPr>
          <w:rFonts w:cstheme="minorHAnsi"/>
          <w:sz w:val="28"/>
          <w:szCs w:val="28"/>
        </w:rPr>
      </w:pPr>
      <w:r w:rsidRPr="00C54F0C">
        <w:rPr>
          <w:rFonts w:cstheme="minorHAnsi"/>
          <w:sz w:val="28"/>
          <w:szCs w:val="28"/>
        </w:rPr>
        <w:t xml:space="preserve">Chairman Arthur Greaves, Pam Freeman, Ken Winterbottom, Will Thomas, Tim </w:t>
      </w:r>
      <w:proofErr w:type="spellStart"/>
      <w:r w:rsidRPr="00C54F0C">
        <w:rPr>
          <w:rFonts w:cstheme="minorHAnsi"/>
          <w:sz w:val="28"/>
          <w:szCs w:val="28"/>
        </w:rPr>
        <w:t>Teversham</w:t>
      </w:r>
      <w:proofErr w:type="spellEnd"/>
      <w:r w:rsidRPr="00C54F0C">
        <w:rPr>
          <w:rFonts w:cstheme="minorHAnsi"/>
          <w:sz w:val="28"/>
          <w:szCs w:val="28"/>
        </w:rPr>
        <w:t>, Jan Holmes, Richard Williams, Michael Kilpatrick, Ken Macdonald, Parish Clerk Marie Swann, County Councillor Peter McDonald and 5 members of the public.</w:t>
      </w:r>
    </w:p>
    <w:p w14:paraId="0F49E0D9" w14:textId="03BD2FDF" w:rsidR="005C31E9" w:rsidRPr="00C54F0C" w:rsidRDefault="005C31E9" w:rsidP="005C31E9">
      <w:pPr>
        <w:rPr>
          <w:rFonts w:cstheme="minorHAnsi"/>
          <w:b/>
          <w:bCs/>
          <w:sz w:val="28"/>
          <w:szCs w:val="28"/>
          <w:u w:val="single"/>
        </w:rPr>
      </w:pPr>
      <w:r w:rsidRPr="00C54F0C">
        <w:rPr>
          <w:rFonts w:cstheme="minorHAnsi"/>
          <w:b/>
          <w:bCs/>
          <w:sz w:val="28"/>
          <w:szCs w:val="28"/>
        </w:rPr>
        <w:t>ITEM 1</w:t>
      </w:r>
      <w:r w:rsidRPr="00C54F0C">
        <w:rPr>
          <w:rFonts w:cstheme="minorHAnsi"/>
          <w:sz w:val="28"/>
          <w:szCs w:val="28"/>
        </w:rPr>
        <w:t>.</w:t>
      </w:r>
      <w:r w:rsidRPr="00C54F0C">
        <w:rPr>
          <w:rFonts w:cstheme="minorHAnsi"/>
          <w:b/>
          <w:bCs/>
          <w:sz w:val="28"/>
          <w:szCs w:val="28"/>
          <w:u w:val="single"/>
        </w:rPr>
        <w:t xml:space="preserve"> APOLOGIES FOR ABSENCE</w:t>
      </w:r>
    </w:p>
    <w:p w14:paraId="0BE2371C" w14:textId="036A2A66" w:rsidR="0066184E" w:rsidRDefault="0066184E" w:rsidP="005C31E9">
      <w:pPr>
        <w:rPr>
          <w:rFonts w:cstheme="minorHAnsi"/>
          <w:sz w:val="28"/>
          <w:szCs w:val="28"/>
        </w:rPr>
      </w:pPr>
      <w:r w:rsidRPr="00C54F0C">
        <w:rPr>
          <w:rFonts w:cstheme="minorHAnsi"/>
          <w:sz w:val="28"/>
          <w:szCs w:val="28"/>
        </w:rPr>
        <w:t>Apologies were received from Felicity de Vries.</w:t>
      </w:r>
    </w:p>
    <w:p w14:paraId="6261DFBC" w14:textId="77777777" w:rsidR="00E01E94" w:rsidRDefault="00E01E94" w:rsidP="005C31E9">
      <w:pPr>
        <w:rPr>
          <w:rFonts w:cstheme="minorHAnsi"/>
          <w:sz w:val="28"/>
          <w:szCs w:val="28"/>
        </w:rPr>
      </w:pPr>
      <w:r>
        <w:rPr>
          <w:rFonts w:cstheme="minorHAnsi"/>
          <w:sz w:val="28"/>
          <w:szCs w:val="28"/>
        </w:rPr>
        <w:t>Chairman announced that he had received an email from Kirsty Davis to say that she was stepping down from her role as councillor.</w:t>
      </w:r>
    </w:p>
    <w:p w14:paraId="1AE93B89" w14:textId="174C2F36" w:rsidR="00E01E94" w:rsidRPr="00C54F0C" w:rsidRDefault="00E01E94" w:rsidP="005C31E9">
      <w:pPr>
        <w:rPr>
          <w:rFonts w:cstheme="minorHAnsi"/>
          <w:sz w:val="28"/>
          <w:szCs w:val="28"/>
        </w:rPr>
      </w:pPr>
      <w:r>
        <w:rPr>
          <w:rFonts w:cstheme="minorHAnsi"/>
          <w:sz w:val="28"/>
          <w:szCs w:val="28"/>
        </w:rPr>
        <w:t xml:space="preserve">Clerk to notify the returning officer at South </w:t>
      </w:r>
      <w:proofErr w:type="spellStart"/>
      <w:r>
        <w:rPr>
          <w:rFonts w:cstheme="minorHAnsi"/>
          <w:sz w:val="28"/>
          <w:szCs w:val="28"/>
        </w:rPr>
        <w:t>Cambs</w:t>
      </w:r>
      <w:proofErr w:type="spellEnd"/>
      <w:r>
        <w:rPr>
          <w:rFonts w:cstheme="minorHAnsi"/>
          <w:sz w:val="28"/>
          <w:szCs w:val="28"/>
        </w:rPr>
        <w:t xml:space="preserve"> </w:t>
      </w:r>
      <w:r w:rsidR="00D15AEB">
        <w:rPr>
          <w:rFonts w:cstheme="minorHAnsi"/>
          <w:sz w:val="28"/>
          <w:szCs w:val="28"/>
        </w:rPr>
        <w:t xml:space="preserve">and follow it up with publishing a notice of vacancy. </w:t>
      </w:r>
      <w:r>
        <w:rPr>
          <w:rFonts w:cstheme="minorHAnsi"/>
          <w:sz w:val="28"/>
          <w:szCs w:val="28"/>
        </w:rPr>
        <w:t xml:space="preserve"> </w:t>
      </w:r>
    </w:p>
    <w:p w14:paraId="30C655DE" w14:textId="4CEDBAF4" w:rsidR="005C31E9" w:rsidRPr="00C54F0C" w:rsidRDefault="005C31E9" w:rsidP="005C31E9">
      <w:pPr>
        <w:rPr>
          <w:rFonts w:cstheme="minorHAnsi"/>
          <w:b/>
          <w:bCs/>
          <w:sz w:val="28"/>
          <w:szCs w:val="28"/>
          <w:u w:val="single"/>
        </w:rPr>
      </w:pPr>
      <w:r w:rsidRPr="00C54F0C">
        <w:rPr>
          <w:rFonts w:cstheme="minorHAnsi"/>
          <w:b/>
          <w:bCs/>
          <w:sz w:val="28"/>
          <w:szCs w:val="28"/>
        </w:rPr>
        <w:t>ITEM 2</w:t>
      </w:r>
      <w:r w:rsidRPr="00C54F0C">
        <w:rPr>
          <w:rFonts w:cstheme="minorHAnsi"/>
          <w:sz w:val="28"/>
          <w:szCs w:val="28"/>
        </w:rPr>
        <w:t xml:space="preserve">. </w:t>
      </w:r>
      <w:r w:rsidRPr="00C54F0C">
        <w:rPr>
          <w:rFonts w:cstheme="minorHAnsi"/>
          <w:b/>
          <w:bCs/>
          <w:sz w:val="28"/>
          <w:szCs w:val="28"/>
          <w:u w:val="single"/>
        </w:rPr>
        <w:t>DECLARATION OF INTEREST</w:t>
      </w:r>
    </w:p>
    <w:p w14:paraId="5729FC2E" w14:textId="688D9A1A" w:rsidR="0066184E" w:rsidRPr="00C54F0C" w:rsidRDefault="0066184E" w:rsidP="005C31E9">
      <w:pPr>
        <w:rPr>
          <w:rFonts w:cstheme="minorHAnsi"/>
          <w:sz w:val="28"/>
          <w:szCs w:val="28"/>
        </w:rPr>
      </w:pPr>
      <w:r w:rsidRPr="00C54F0C">
        <w:rPr>
          <w:rFonts w:cstheme="minorHAnsi"/>
          <w:sz w:val="28"/>
          <w:szCs w:val="28"/>
        </w:rPr>
        <w:t>None</w:t>
      </w:r>
    </w:p>
    <w:p w14:paraId="6F548136" w14:textId="5B140C9A" w:rsidR="005C31E9" w:rsidRPr="00C54F0C" w:rsidRDefault="005C31E9" w:rsidP="005C31E9">
      <w:pPr>
        <w:rPr>
          <w:rFonts w:cstheme="minorHAnsi"/>
          <w:sz w:val="28"/>
          <w:szCs w:val="28"/>
        </w:rPr>
      </w:pPr>
      <w:r w:rsidRPr="00C54F0C">
        <w:rPr>
          <w:rFonts w:cstheme="minorHAnsi"/>
          <w:b/>
          <w:bCs/>
          <w:sz w:val="28"/>
          <w:szCs w:val="28"/>
        </w:rPr>
        <w:t>ITEM 3</w:t>
      </w:r>
      <w:r w:rsidRPr="00C54F0C">
        <w:rPr>
          <w:rFonts w:cstheme="minorHAnsi"/>
          <w:sz w:val="28"/>
          <w:szCs w:val="28"/>
        </w:rPr>
        <w:t xml:space="preserve">. </w:t>
      </w:r>
      <w:r w:rsidRPr="00C54F0C">
        <w:rPr>
          <w:rFonts w:cstheme="minorHAnsi"/>
          <w:b/>
          <w:bCs/>
          <w:sz w:val="28"/>
          <w:szCs w:val="28"/>
          <w:u w:val="single"/>
        </w:rPr>
        <w:t>SIGNING OF THE MINUTES</w:t>
      </w:r>
    </w:p>
    <w:p w14:paraId="2B344E0F" w14:textId="3A5D945C" w:rsidR="0066184E" w:rsidRPr="00C54F0C" w:rsidRDefault="0066184E" w:rsidP="005C31E9">
      <w:pPr>
        <w:rPr>
          <w:rFonts w:cstheme="minorHAnsi"/>
          <w:sz w:val="28"/>
          <w:szCs w:val="28"/>
        </w:rPr>
      </w:pPr>
      <w:r w:rsidRPr="00C54F0C">
        <w:rPr>
          <w:rFonts w:cstheme="minorHAnsi"/>
          <w:sz w:val="28"/>
          <w:szCs w:val="28"/>
        </w:rPr>
        <w:t>The Minutes of parish council meeting of 13</w:t>
      </w:r>
      <w:r w:rsidRPr="00C54F0C">
        <w:rPr>
          <w:rFonts w:cstheme="minorHAnsi"/>
          <w:sz w:val="28"/>
          <w:szCs w:val="28"/>
          <w:vertAlign w:val="superscript"/>
        </w:rPr>
        <w:t>th</w:t>
      </w:r>
      <w:r w:rsidRPr="00C54F0C">
        <w:rPr>
          <w:rFonts w:cstheme="minorHAnsi"/>
          <w:sz w:val="28"/>
          <w:szCs w:val="28"/>
        </w:rPr>
        <w:t xml:space="preserve"> October were signed as a true record.</w:t>
      </w:r>
    </w:p>
    <w:p w14:paraId="23BDF719" w14:textId="331153A1" w:rsidR="005C31E9" w:rsidRPr="00C54F0C" w:rsidRDefault="005C31E9" w:rsidP="005C31E9">
      <w:pPr>
        <w:rPr>
          <w:rFonts w:cstheme="minorHAnsi"/>
          <w:b/>
          <w:bCs/>
          <w:sz w:val="28"/>
          <w:szCs w:val="28"/>
          <w:u w:val="single"/>
        </w:rPr>
      </w:pPr>
      <w:r w:rsidRPr="00C54F0C">
        <w:rPr>
          <w:rFonts w:cstheme="minorHAnsi"/>
          <w:b/>
          <w:bCs/>
          <w:sz w:val="28"/>
          <w:szCs w:val="28"/>
        </w:rPr>
        <w:t>ITEM 4</w:t>
      </w:r>
      <w:r w:rsidRPr="00C54F0C">
        <w:rPr>
          <w:rFonts w:cstheme="minorHAnsi"/>
          <w:sz w:val="28"/>
          <w:szCs w:val="28"/>
        </w:rPr>
        <w:t>.</w:t>
      </w:r>
      <w:r w:rsidRPr="00C54F0C">
        <w:rPr>
          <w:rFonts w:cstheme="minorHAnsi"/>
          <w:b/>
          <w:bCs/>
          <w:sz w:val="28"/>
          <w:szCs w:val="28"/>
          <w:u w:val="single"/>
        </w:rPr>
        <w:t xml:space="preserve"> MATTERS ARISING</w:t>
      </w:r>
    </w:p>
    <w:p w14:paraId="3AC228E5" w14:textId="78BDFF63" w:rsidR="0066184E" w:rsidRDefault="0066184E" w:rsidP="005C31E9">
      <w:pPr>
        <w:rPr>
          <w:rFonts w:cstheme="minorHAnsi"/>
          <w:sz w:val="28"/>
          <w:szCs w:val="28"/>
        </w:rPr>
      </w:pPr>
      <w:r w:rsidRPr="00C54F0C">
        <w:rPr>
          <w:rFonts w:cstheme="minorHAnsi"/>
          <w:sz w:val="28"/>
          <w:szCs w:val="28"/>
        </w:rPr>
        <w:t xml:space="preserve">Still several ongoing issues that were previously raised with highways are still </w:t>
      </w:r>
      <w:proofErr w:type="gramStart"/>
      <w:r w:rsidRPr="00C54F0C">
        <w:rPr>
          <w:rFonts w:cstheme="minorHAnsi"/>
          <w:sz w:val="28"/>
          <w:szCs w:val="28"/>
        </w:rPr>
        <w:t>outstanding</w:t>
      </w:r>
      <w:proofErr w:type="gramEnd"/>
      <w:r w:rsidRPr="00C54F0C">
        <w:rPr>
          <w:rFonts w:cstheme="minorHAnsi"/>
          <w:sz w:val="28"/>
          <w:szCs w:val="28"/>
        </w:rPr>
        <w:t xml:space="preserve"> but we are assured they are in hand to be resolved.</w:t>
      </w:r>
    </w:p>
    <w:p w14:paraId="2BFB7D24" w14:textId="7AA0BC71" w:rsidR="00E01E94" w:rsidRPr="00C54F0C" w:rsidRDefault="00E01E94" w:rsidP="005C31E9">
      <w:pPr>
        <w:rPr>
          <w:rFonts w:cstheme="minorHAnsi"/>
          <w:sz w:val="28"/>
          <w:szCs w:val="28"/>
        </w:rPr>
      </w:pPr>
      <w:r>
        <w:rPr>
          <w:rFonts w:cstheme="minorHAnsi"/>
          <w:sz w:val="28"/>
          <w:szCs w:val="28"/>
        </w:rPr>
        <w:t xml:space="preserve">Grateful thanks were given to the residents of 2 Station Road who arranged to cut back the overgrown conifer hedge which was causing visibility issues at the junction of Station Road. </w:t>
      </w:r>
    </w:p>
    <w:p w14:paraId="0B435D05" w14:textId="314D04B0" w:rsidR="00A22BF2" w:rsidRDefault="00A22BF2" w:rsidP="005C31E9">
      <w:pPr>
        <w:rPr>
          <w:rFonts w:cstheme="minorHAnsi"/>
          <w:b/>
          <w:bCs/>
          <w:sz w:val="28"/>
          <w:szCs w:val="28"/>
          <w:u w:val="single"/>
        </w:rPr>
      </w:pPr>
      <w:r w:rsidRPr="00C54F0C">
        <w:rPr>
          <w:rFonts w:cstheme="minorHAnsi"/>
          <w:b/>
          <w:bCs/>
          <w:sz w:val="28"/>
          <w:szCs w:val="28"/>
        </w:rPr>
        <w:t xml:space="preserve">ITEM 5. </w:t>
      </w:r>
      <w:r w:rsidRPr="00C54F0C">
        <w:rPr>
          <w:rFonts w:cstheme="minorHAnsi"/>
          <w:b/>
          <w:bCs/>
          <w:sz w:val="28"/>
          <w:szCs w:val="28"/>
          <w:u w:val="single"/>
        </w:rPr>
        <w:t>OPEN FORUM</w:t>
      </w:r>
    </w:p>
    <w:p w14:paraId="0510F090" w14:textId="77777777" w:rsidR="00E01E94" w:rsidRPr="00E01E94" w:rsidRDefault="00E01E94" w:rsidP="00E01E94">
      <w:pPr>
        <w:rPr>
          <w:sz w:val="28"/>
          <w:szCs w:val="28"/>
        </w:rPr>
      </w:pPr>
      <w:r w:rsidRPr="00E01E94">
        <w:rPr>
          <w:sz w:val="28"/>
          <w:szCs w:val="28"/>
        </w:rPr>
        <w:t xml:space="preserve">Concerns of a trip hazard were raised with a footpath at the bottom of Mill Lane, further concerns relating to the volume of traffic on Mill Lane, especially at school drop off and pick up times where there appears to be an increased </w:t>
      </w:r>
      <w:r w:rsidRPr="00E01E94">
        <w:rPr>
          <w:sz w:val="28"/>
          <w:szCs w:val="28"/>
        </w:rPr>
        <w:lastRenderedPageBreak/>
        <w:t xml:space="preserve">level of lorries visiting the </w:t>
      </w:r>
      <w:proofErr w:type="spellStart"/>
      <w:r w:rsidRPr="00E01E94">
        <w:rPr>
          <w:sz w:val="28"/>
          <w:szCs w:val="28"/>
        </w:rPr>
        <w:t>Granta</w:t>
      </w:r>
      <w:proofErr w:type="spellEnd"/>
      <w:r w:rsidRPr="00E01E94">
        <w:rPr>
          <w:sz w:val="28"/>
          <w:szCs w:val="28"/>
        </w:rPr>
        <w:t xml:space="preserve"> Processors. Another footpath issue raised was to see if any connection could be made to join up the footpath from the allotments over the footbridge and crossing to the other side of Whippletree to join the footpath leading out into the Millennium Wood. District Councillor Richard Williams to follow these observations through.</w:t>
      </w:r>
    </w:p>
    <w:p w14:paraId="75E975B0" w14:textId="77777777" w:rsidR="00E01E94" w:rsidRPr="00E01E94" w:rsidRDefault="00E01E94" w:rsidP="00E01E94">
      <w:pPr>
        <w:rPr>
          <w:sz w:val="28"/>
          <w:szCs w:val="28"/>
        </w:rPr>
      </w:pPr>
      <w:r w:rsidRPr="00E01E94">
        <w:rPr>
          <w:sz w:val="28"/>
          <w:szCs w:val="28"/>
        </w:rPr>
        <w:t>A report of severe fly tipping at the bottom of Royston Road has been reported and Councillor Richard Williams to follow this up with the District Council.</w:t>
      </w:r>
    </w:p>
    <w:p w14:paraId="72B9B198" w14:textId="77777777" w:rsidR="00E01E94" w:rsidRDefault="00E01E94" w:rsidP="005C31E9">
      <w:pPr>
        <w:rPr>
          <w:rFonts w:cstheme="minorHAnsi"/>
          <w:b/>
          <w:bCs/>
          <w:sz w:val="28"/>
          <w:szCs w:val="28"/>
          <w:u w:val="single"/>
        </w:rPr>
      </w:pPr>
    </w:p>
    <w:p w14:paraId="74742CAB" w14:textId="30D33110" w:rsidR="00A22BF2" w:rsidRPr="00C54F0C" w:rsidRDefault="00A22BF2" w:rsidP="005C31E9">
      <w:pPr>
        <w:rPr>
          <w:rFonts w:cstheme="minorHAnsi"/>
          <w:b/>
          <w:bCs/>
          <w:sz w:val="28"/>
          <w:szCs w:val="28"/>
          <w:u w:val="single"/>
        </w:rPr>
      </w:pPr>
      <w:r w:rsidRPr="00C54F0C">
        <w:rPr>
          <w:rFonts w:cstheme="minorHAnsi"/>
          <w:b/>
          <w:bCs/>
          <w:sz w:val="28"/>
          <w:szCs w:val="28"/>
        </w:rPr>
        <w:t>ITEM 6</w:t>
      </w:r>
      <w:r w:rsidRPr="00C54F0C">
        <w:rPr>
          <w:rFonts w:cstheme="minorHAnsi"/>
          <w:sz w:val="28"/>
          <w:szCs w:val="28"/>
        </w:rPr>
        <w:t xml:space="preserve">. </w:t>
      </w:r>
      <w:r w:rsidR="003059EA" w:rsidRPr="00C54F0C">
        <w:rPr>
          <w:rFonts w:cstheme="minorHAnsi"/>
          <w:b/>
          <w:bCs/>
          <w:sz w:val="28"/>
          <w:szCs w:val="28"/>
          <w:u w:val="single"/>
        </w:rPr>
        <w:t xml:space="preserve">TO DISCUSS THE </w:t>
      </w:r>
      <w:r w:rsidR="00805839" w:rsidRPr="00C54F0C">
        <w:rPr>
          <w:rFonts w:cstheme="minorHAnsi"/>
          <w:b/>
          <w:bCs/>
          <w:sz w:val="28"/>
          <w:szCs w:val="28"/>
          <w:u w:val="single"/>
        </w:rPr>
        <w:t>USE OF SECTION 106 MONEY IN RELATION TO PROJECTS RECEIVE</w:t>
      </w:r>
      <w:r w:rsidR="003A26B0" w:rsidRPr="00C54F0C">
        <w:rPr>
          <w:rFonts w:cstheme="minorHAnsi"/>
          <w:b/>
          <w:bCs/>
          <w:sz w:val="28"/>
          <w:szCs w:val="28"/>
          <w:u w:val="single"/>
        </w:rPr>
        <w:t>D</w:t>
      </w:r>
    </w:p>
    <w:p w14:paraId="310E1019" w14:textId="40D5C5E4" w:rsidR="003F4765" w:rsidRPr="00C54F0C" w:rsidRDefault="003F4765" w:rsidP="005C31E9">
      <w:pPr>
        <w:rPr>
          <w:rFonts w:cstheme="minorHAnsi"/>
          <w:sz w:val="28"/>
          <w:szCs w:val="28"/>
        </w:rPr>
      </w:pPr>
      <w:r w:rsidRPr="00C54F0C">
        <w:rPr>
          <w:rFonts w:cstheme="minorHAnsi"/>
          <w:sz w:val="28"/>
          <w:szCs w:val="28"/>
        </w:rPr>
        <w:t>Chairman wished to carry this item over to January time to give more time for costings for each project.</w:t>
      </w:r>
    </w:p>
    <w:p w14:paraId="6817358D" w14:textId="641593A4" w:rsidR="00A22BF2" w:rsidRPr="00C54F0C" w:rsidRDefault="00805839" w:rsidP="005C31E9">
      <w:pPr>
        <w:rPr>
          <w:rFonts w:cstheme="minorHAnsi"/>
          <w:b/>
          <w:bCs/>
          <w:sz w:val="28"/>
          <w:szCs w:val="28"/>
          <w:u w:val="single"/>
        </w:rPr>
      </w:pPr>
      <w:r w:rsidRPr="00C54F0C">
        <w:rPr>
          <w:rFonts w:cstheme="minorHAnsi"/>
          <w:b/>
          <w:bCs/>
          <w:sz w:val="28"/>
          <w:szCs w:val="28"/>
        </w:rPr>
        <w:t>ITEM 7.</w:t>
      </w:r>
      <w:r w:rsidR="009B7CC8" w:rsidRPr="00C54F0C">
        <w:rPr>
          <w:rFonts w:cstheme="minorHAnsi"/>
          <w:b/>
          <w:bCs/>
          <w:sz w:val="28"/>
          <w:szCs w:val="28"/>
        </w:rPr>
        <w:t xml:space="preserve"> </w:t>
      </w:r>
      <w:r w:rsidR="009B7CC8" w:rsidRPr="00C54F0C">
        <w:rPr>
          <w:rFonts w:cstheme="minorHAnsi"/>
          <w:b/>
          <w:bCs/>
          <w:sz w:val="28"/>
          <w:szCs w:val="28"/>
          <w:u w:val="single"/>
        </w:rPr>
        <w:t>TO DISCUSS LOCATIONS FOR SPEED MONITORS</w:t>
      </w:r>
    </w:p>
    <w:p w14:paraId="178C7D49" w14:textId="77777777" w:rsidR="003F4765" w:rsidRPr="00C54F0C" w:rsidRDefault="003F4765" w:rsidP="005C31E9">
      <w:pPr>
        <w:rPr>
          <w:rFonts w:cstheme="minorHAnsi"/>
          <w:sz w:val="28"/>
          <w:szCs w:val="28"/>
        </w:rPr>
      </w:pPr>
      <w:r w:rsidRPr="00C54F0C">
        <w:rPr>
          <w:rFonts w:cstheme="minorHAnsi"/>
          <w:sz w:val="28"/>
          <w:szCs w:val="28"/>
        </w:rPr>
        <w:t xml:space="preserve">It was previously agreed that the speed monitors would be installed at the following locations: </w:t>
      </w:r>
    </w:p>
    <w:p w14:paraId="2ACDF649" w14:textId="30BCEEAD" w:rsidR="003F4765" w:rsidRPr="00C54F0C" w:rsidRDefault="003F4765" w:rsidP="003F4765">
      <w:pPr>
        <w:pStyle w:val="ListParagraph"/>
        <w:numPr>
          <w:ilvl w:val="0"/>
          <w:numId w:val="1"/>
        </w:numPr>
        <w:rPr>
          <w:rFonts w:cstheme="minorHAnsi"/>
          <w:sz w:val="28"/>
          <w:szCs w:val="28"/>
        </w:rPr>
      </w:pPr>
      <w:r w:rsidRPr="00C54F0C">
        <w:rPr>
          <w:rFonts w:cstheme="minorHAnsi"/>
          <w:sz w:val="28"/>
          <w:szCs w:val="28"/>
        </w:rPr>
        <w:t xml:space="preserve"> Duxford Road (heading into the village and to use the post located by the entrance to </w:t>
      </w:r>
      <w:proofErr w:type="spellStart"/>
      <w:r w:rsidRPr="00C54F0C">
        <w:rPr>
          <w:rFonts w:cstheme="minorHAnsi"/>
          <w:sz w:val="28"/>
          <w:szCs w:val="28"/>
        </w:rPr>
        <w:t>Pedleys</w:t>
      </w:r>
      <w:proofErr w:type="spellEnd"/>
      <w:r w:rsidRPr="00C54F0C">
        <w:rPr>
          <w:rFonts w:cstheme="minorHAnsi"/>
          <w:sz w:val="28"/>
          <w:szCs w:val="28"/>
        </w:rPr>
        <w:t>). It was considered the best position to slow down the traffic heading towards the junction of Mill Lane.</w:t>
      </w:r>
    </w:p>
    <w:p w14:paraId="5B1D2BD4" w14:textId="36FE30AA" w:rsidR="003F4765" w:rsidRPr="00C54F0C" w:rsidRDefault="003F4765" w:rsidP="00C54F0C">
      <w:pPr>
        <w:pStyle w:val="ListParagraph"/>
        <w:numPr>
          <w:ilvl w:val="0"/>
          <w:numId w:val="1"/>
        </w:numPr>
        <w:rPr>
          <w:rFonts w:cstheme="minorHAnsi"/>
          <w:sz w:val="28"/>
          <w:szCs w:val="28"/>
        </w:rPr>
      </w:pPr>
      <w:r w:rsidRPr="00C54F0C">
        <w:rPr>
          <w:rFonts w:cstheme="minorHAnsi"/>
          <w:sz w:val="28"/>
          <w:szCs w:val="28"/>
        </w:rPr>
        <w:t>Hill Farm Road was considered as a hot spot area for speeding and to slow down the traffic as it approaches the 40mph sign opposite the houses would also increase a safer junction of entering or exiting West End.</w:t>
      </w:r>
    </w:p>
    <w:p w14:paraId="509DB450" w14:textId="3CF03713" w:rsidR="00C54F0C" w:rsidRDefault="00C54F0C" w:rsidP="00C54F0C">
      <w:pPr>
        <w:pStyle w:val="ListParagraph"/>
        <w:numPr>
          <w:ilvl w:val="0"/>
          <w:numId w:val="1"/>
        </w:numPr>
        <w:rPr>
          <w:rFonts w:cstheme="minorHAnsi"/>
          <w:sz w:val="28"/>
          <w:szCs w:val="28"/>
        </w:rPr>
      </w:pPr>
      <w:r w:rsidRPr="00C54F0C">
        <w:rPr>
          <w:rFonts w:cstheme="minorHAnsi"/>
          <w:sz w:val="28"/>
          <w:szCs w:val="28"/>
        </w:rPr>
        <w:t xml:space="preserve">North Road was considered another hot spot with speeding traffic from the Shelford Road that shows no sign of slowing up as you enter Whittlesford at North Road and continue along where you meet the traffic island and then on to the s bend at the junction of the Guildhall / Church Lane. </w:t>
      </w:r>
    </w:p>
    <w:p w14:paraId="667DABF1" w14:textId="684AA0B5" w:rsidR="006E447E" w:rsidRPr="006E447E" w:rsidRDefault="006E447E" w:rsidP="006E447E">
      <w:pPr>
        <w:rPr>
          <w:rFonts w:cstheme="minorHAnsi"/>
          <w:sz w:val="28"/>
          <w:szCs w:val="28"/>
        </w:rPr>
      </w:pPr>
      <w:r>
        <w:rPr>
          <w:rFonts w:cstheme="minorHAnsi"/>
          <w:sz w:val="28"/>
          <w:szCs w:val="28"/>
        </w:rPr>
        <w:t xml:space="preserve">It was suggested that a fourth monitor should be purchased for Newton Road. This was to be discussed at Finance meeting or carried over to next </w:t>
      </w:r>
      <w:proofErr w:type="spellStart"/>
      <w:r>
        <w:rPr>
          <w:rFonts w:cstheme="minorHAnsi"/>
          <w:sz w:val="28"/>
          <w:szCs w:val="28"/>
        </w:rPr>
        <w:t>months</w:t>
      </w:r>
      <w:proofErr w:type="spellEnd"/>
      <w:r>
        <w:rPr>
          <w:rFonts w:cstheme="minorHAnsi"/>
          <w:sz w:val="28"/>
          <w:szCs w:val="28"/>
        </w:rPr>
        <w:t xml:space="preserve"> agenda. Councillor Michael Kilpatrick will take forward the project of installing the monitors and relay the data back to the parish council on a quarterly basis.</w:t>
      </w:r>
    </w:p>
    <w:p w14:paraId="40857D5B" w14:textId="120440DC" w:rsidR="009E0934" w:rsidRDefault="009E0934" w:rsidP="005C31E9">
      <w:pPr>
        <w:rPr>
          <w:rFonts w:cstheme="minorHAnsi"/>
          <w:b/>
          <w:bCs/>
          <w:sz w:val="28"/>
          <w:szCs w:val="28"/>
          <w:u w:val="single"/>
        </w:rPr>
      </w:pPr>
      <w:r w:rsidRPr="00C54F0C">
        <w:rPr>
          <w:rFonts w:cstheme="minorHAnsi"/>
          <w:b/>
          <w:bCs/>
          <w:sz w:val="28"/>
          <w:szCs w:val="28"/>
        </w:rPr>
        <w:t>ITEM 8</w:t>
      </w:r>
      <w:r w:rsidRPr="00C54F0C">
        <w:rPr>
          <w:rFonts w:cstheme="minorHAnsi"/>
          <w:sz w:val="28"/>
          <w:szCs w:val="28"/>
        </w:rPr>
        <w:t xml:space="preserve">. </w:t>
      </w:r>
      <w:r w:rsidRPr="00C54F0C">
        <w:rPr>
          <w:rFonts w:cstheme="minorHAnsi"/>
          <w:b/>
          <w:bCs/>
          <w:sz w:val="28"/>
          <w:szCs w:val="28"/>
          <w:u w:val="single"/>
        </w:rPr>
        <w:t>TO DISCUSS A REQUEST O</w:t>
      </w:r>
      <w:r w:rsidR="000D1DCC" w:rsidRPr="00C54F0C">
        <w:rPr>
          <w:rFonts w:cstheme="minorHAnsi"/>
          <w:b/>
          <w:bCs/>
          <w:sz w:val="28"/>
          <w:szCs w:val="28"/>
          <w:u w:val="single"/>
        </w:rPr>
        <w:t>F DONATION FROM THE LAWN TRUST</w:t>
      </w:r>
    </w:p>
    <w:p w14:paraId="5E4CE379" w14:textId="77777777" w:rsidR="006E447E" w:rsidRDefault="006E447E" w:rsidP="005C31E9">
      <w:pPr>
        <w:rPr>
          <w:rFonts w:cstheme="minorHAnsi"/>
          <w:sz w:val="28"/>
          <w:szCs w:val="28"/>
        </w:rPr>
      </w:pPr>
      <w:r>
        <w:rPr>
          <w:rFonts w:cstheme="minorHAnsi"/>
          <w:sz w:val="28"/>
          <w:szCs w:val="28"/>
        </w:rPr>
        <w:lastRenderedPageBreak/>
        <w:t>The Lawn Trust had sent a letter of request for a donation to ‘Light up the Lawn’ Christmas project. The request was for £300 and this was agreed by council members present. The money will be used to purchase Christmas lights for the lawn trees</w:t>
      </w:r>
    </w:p>
    <w:p w14:paraId="120715B7" w14:textId="5E5E2F63" w:rsidR="0004716C" w:rsidRPr="006E447E" w:rsidRDefault="0004716C" w:rsidP="005C31E9">
      <w:pPr>
        <w:rPr>
          <w:rFonts w:cstheme="minorHAnsi"/>
          <w:sz w:val="28"/>
          <w:szCs w:val="28"/>
        </w:rPr>
      </w:pPr>
      <w:r w:rsidRPr="00C54F0C">
        <w:rPr>
          <w:rFonts w:cstheme="minorHAnsi"/>
          <w:b/>
          <w:bCs/>
          <w:sz w:val="28"/>
          <w:szCs w:val="28"/>
        </w:rPr>
        <w:t>ITEM 9</w:t>
      </w:r>
      <w:r w:rsidRPr="00C54F0C">
        <w:rPr>
          <w:rFonts w:cstheme="minorHAnsi"/>
          <w:sz w:val="28"/>
          <w:szCs w:val="28"/>
        </w:rPr>
        <w:t xml:space="preserve">. </w:t>
      </w:r>
      <w:r w:rsidRPr="00C54F0C">
        <w:rPr>
          <w:rFonts w:cstheme="minorHAnsi"/>
          <w:b/>
          <w:bCs/>
          <w:sz w:val="28"/>
          <w:szCs w:val="28"/>
          <w:u w:val="single"/>
        </w:rPr>
        <w:t>PLANNING</w:t>
      </w:r>
    </w:p>
    <w:p w14:paraId="623049F3" w14:textId="749963E6" w:rsidR="00C54F0C" w:rsidRPr="00C54F0C" w:rsidRDefault="00C54F0C" w:rsidP="005C31E9">
      <w:pPr>
        <w:rPr>
          <w:rFonts w:cstheme="minorHAnsi"/>
          <w:sz w:val="28"/>
          <w:szCs w:val="28"/>
        </w:rPr>
      </w:pPr>
      <w:r w:rsidRPr="00C54F0C">
        <w:rPr>
          <w:rFonts w:cstheme="minorHAnsi"/>
          <w:sz w:val="28"/>
          <w:szCs w:val="28"/>
        </w:rPr>
        <w:t xml:space="preserve">The following planning applications were </w:t>
      </w:r>
      <w:proofErr w:type="gramStart"/>
      <w:r w:rsidRPr="00C54F0C">
        <w:rPr>
          <w:rFonts w:cstheme="minorHAnsi"/>
          <w:sz w:val="28"/>
          <w:szCs w:val="28"/>
        </w:rPr>
        <w:t>discussed :</w:t>
      </w:r>
      <w:proofErr w:type="gramEnd"/>
      <w:r w:rsidRPr="00C54F0C">
        <w:rPr>
          <w:rFonts w:cstheme="minorHAnsi"/>
          <w:sz w:val="28"/>
          <w:szCs w:val="28"/>
        </w:rPr>
        <w:t xml:space="preserve"> </w:t>
      </w:r>
    </w:p>
    <w:p w14:paraId="03F0BE68" w14:textId="3733EDFA" w:rsidR="001161CC" w:rsidRPr="00C54F0C" w:rsidRDefault="00886C8C" w:rsidP="005C31E9">
      <w:pPr>
        <w:rPr>
          <w:rFonts w:cstheme="minorHAnsi"/>
          <w:sz w:val="28"/>
          <w:szCs w:val="28"/>
        </w:rPr>
      </w:pPr>
      <w:r w:rsidRPr="00C54F0C">
        <w:rPr>
          <w:rFonts w:cstheme="minorHAnsi"/>
          <w:sz w:val="28"/>
          <w:szCs w:val="28"/>
        </w:rPr>
        <w:t xml:space="preserve">Planning </w:t>
      </w:r>
      <w:proofErr w:type="gramStart"/>
      <w:r w:rsidRPr="00C54F0C">
        <w:rPr>
          <w:rFonts w:cstheme="minorHAnsi"/>
          <w:sz w:val="28"/>
          <w:szCs w:val="28"/>
        </w:rPr>
        <w:t>Ref :</w:t>
      </w:r>
      <w:proofErr w:type="gramEnd"/>
      <w:r w:rsidRPr="00C54F0C">
        <w:rPr>
          <w:rFonts w:cstheme="minorHAnsi"/>
          <w:sz w:val="28"/>
          <w:szCs w:val="28"/>
        </w:rPr>
        <w:t xml:space="preserve"> 20/02881/FUL </w:t>
      </w:r>
      <w:r w:rsidR="005B5E32" w:rsidRPr="00C54F0C">
        <w:rPr>
          <w:rFonts w:cstheme="minorHAnsi"/>
          <w:sz w:val="28"/>
          <w:szCs w:val="28"/>
        </w:rPr>
        <w:t>– 84 Duxford Road – Planning Decision</w:t>
      </w:r>
    </w:p>
    <w:p w14:paraId="5E3D738C" w14:textId="19480E06" w:rsidR="005B5E32" w:rsidRPr="00C54F0C" w:rsidRDefault="005B5E32" w:rsidP="005C31E9">
      <w:pPr>
        <w:rPr>
          <w:rFonts w:cstheme="minorHAnsi"/>
          <w:sz w:val="28"/>
          <w:szCs w:val="28"/>
        </w:rPr>
      </w:pPr>
      <w:r w:rsidRPr="00C54F0C">
        <w:rPr>
          <w:rFonts w:cstheme="minorHAnsi"/>
          <w:sz w:val="28"/>
          <w:szCs w:val="28"/>
        </w:rPr>
        <w:t xml:space="preserve">Planning </w:t>
      </w:r>
      <w:proofErr w:type="gramStart"/>
      <w:r w:rsidRPr="00C54F0C">
        <w:rPr>
          <w:rFonts w:cstheme="minorHAnsi"/>
          <w:sz w:val="28"/>
          <w:szCs w:val="28"/>
        </w:rPr>
        <w:t>Ref :</w:t>
      </w:r>
      <w:proofErr w:type="gramEnd"/>
      <w:r w:rsidRPr="00C54F0C">
        <w:rPr>
          <w:rFonts w:cstheme="minorHAnsi"/>
          <w:sz w:val="28"/>
          <w:szCs w:val="28"/>
        </w:rPr>
        <w:t xml:space="preserve"> </w:t>
      </w:r>
      <w:r w:rsidR="000731F6" w:rsidRPr="00C54F0C">
        <w:rPr>
          <w:rFonts w:cstheme="minorHAnsi"/>
          <w:sz w:val="28"/>
          <w:szCs w:val="28"/>
        </w:rPr>
        <w:t>20/2116/TTCA – Lawn Cottage</w:t>
      </w:r>
      <w:r w:rsidR="00A7069C" w:rsidRPr="00C54F0C">
        <w:rPr>
          <w:rFonts w:cstheme="minorHAnsi"/>
          <w:sz w:val="28"/>
          <w:szCs w:val="28"/>
        </w:rPr>
        <w:t xml:space="preserve"> Church Lane – Tree work </w:t>
      </w:r>
    </w:p>
    <w:p w14:paraId="7C4EBC51" w14:textId="7E3A702E" w:rsidR="00005FD9" w:rsidRPr="00C54F0C" w:rsidRDefault="00005FD9" w:rsidP="005C31E9">
      <w:pPr>
        <w:rPr>
          <w:rFonts w:cstheme="minorHAnsi"/>
          <w:sz w:val="28"/>
          <w:szCs w:val="28"/>
        </w:rPr>
      </w:pPr>
      <w:r w:rsidRPr="00C54F0C">
        <w:rPr>
          <w:rFonts w:cstheme="minorHAnsi"/>
          <w:sz w:val="28"/>
          <w:szCs w:val="28"/>
        </w:rPr>
        <w:t xml:space="preserve">Planning </w:t>
      </w:r>
      <w:proofErr w:type="gramStart"/>
      <w:r w:rsidRPr="00C54F0C">
        <w:rPr>
          <w:rFonts w:cstheme="minorHAnsi"/>
          <w:sz w:val="28"/>
          <w:szCs w:val="28"/>
        </w:rPr>
        <w:t>Ref :</w:t>
      </w:r>
      <w:proofErr w:type="gramEnd"/>
      <w:r w:rsidRPr="00C54F0C">
        <w:rPr>
          <w:rFonts w:cstheme="minorHAnsi"/>
          <w:sz w:val="28"/>
          <w:szCs w:val="28"/>
        </w:rPr>
        <w:t xml:space="preserve"> 20/2199/TTCA – 43 High Street</w:t>
      </w:r>
      <w:r w:rsidR="00ED12E1" w:rsidRPr="00C54F0C">
        <w:rPr>
          <w:rFonts w:cstheme="minorHAnsi"/>
          <w:sz w:val="28"/>
          <w:szCs w:val="28"/>
        </w:rPr>
        <w:t xml:space="preserve"> - Tree Work in Conservation Area</w:t>
      </w:r>
    </w:p>
    <w:p w14:paraId="22EE9D75" w14:textId="31E253F7" w:rsidR="00ED12E1" w:rsidRPr="00C54F0C" w:rsidRDefault="00ED12E1" w:rsidP="005C31E9">
      <w:pPr>
        <w:rPr>
          <w:rFonts w:cstheme="minorHAnsi"/>
          <w:sz w:val="28"/>
          <w:szCs w:val="28"/>
        </w:rPr>
      </w:pPr>
      <w:r w:rsidRPr="00C54F0C">
        <w:rPr>
          <w:rFonts w:cstheme="minorHAnsi"/>
          <w:sz w:val="28"/>
          <w:szCs w:val="28"/>
        </w:rPr>
        <w:t xml:space="preserve">Planning </w:t>
      </w:r>
      <w:proofErr w:type="gramStart"/>
      <w:r w:rsidRPr="00C54F0C">
        <w:rPr>
          <w:rFonts w:cstheme="minorHAnsi"/>
          <w:sz w:val="28"/>
          <w:szCs w:val="28"/>
        </w:rPr>
        <w:t>Ref :</w:t>
      </w:r>
      <w:proofErr w:type="gramEnd"/>
      <w:r w:rsidRPr="00C54F0C">
        <w:rPr>
          <w:rFonts w:cstheme="minorHAnsi"/>
          <w:sz w:val="28"/>
          <w:szCs w:val="28"/>
        </w:rPr>
        <w:t xml:space="preserve"> </w:t>
      </w:r>
      <w:r w:rsidR="00CC4A1F" w:rsidRPr="00C54F0C">
        <w:rPr>
          <w:rFonts w:cstheme="minorHAnsi"/>
          <w:sz w:val="28"/>
          <w:szCs w:val="28"/>
        </w:rPr>
        <w:t xml:space="preserve">20/04152/HFUL – 38 North Road – Single </w:t>
      </w:r>
      <w:r w:rsidR="004863F5" w:rsidRPr="00C54F0C">
        <w:rPr>
          <w:rFonts w:cstheme="minorHAnsi"/>
          <w:sz w:val="28"/>
          <w:szCs w:val="28"/>
        </w:rPr>
        <w:t xml:space="preserve">Storey </w:t>
      </w:r>
      <w:r w:rsidR="00CC4A1F" w:rsidRPr="00C54F0C">
        <w:rPr>
          <w:rFonts w:cstheme="minorHAnsi"/>
          <w:sz w:val="28"/>
          <w:szCs w:val="28"/>
        </w:rPr>
        <w:t>Rear Extension</w:t>
      </w:r>
    </w:p>
    <w:p w14:paraId="2528B50B" w14:textId="2602A73E" w:rsidR="009E4CD6" w:rsidRPr="00C54F0C" w:rsidRDefault="009E4CD6" w:rsidP="005C31E9">
      <w:pPr>
        <w:rPr>
          <w:rFonts w:cstheme="minorHAnsi"/>
          <w:sz w:val="28"/>
          <w:szCs w:val="28"/>
        </w:rPr>
      </w:pPr>
      <w:r w:rsidRPr="00C54F0C">
        <w:rPr>
          <w:rFonts w:cstheme="minorHAnsi"/>
          <w:sz w:val="28"/>
          <w:szCs w:val="28"/>
        </w:rPr>
        <w:t xml:space="preserve">Planning </w:t>
      </w:r>
      <w:proofErr w:type="gramStart"/>
      <w:r w:rsidRPr="00C54F0C">
        <w:rPr>
          <w:rFonts w:cstheme="minorHAnsi"/>
          <w:sz w:val="28"/>
          <w:szCs w:val="28"/>
        </w:rPr>
        <w:t>Ref :</w:t>
      </w:r>
      <w:proofErr w:type="gramEnd"/>
      <w:r w:rsidRPr="00C54F0C">
        <w:rPr>
          <w:rFonts w:cstheme="minorHAnsi"/>
          <w:sz w:val="28"/>
          <w:szCs w:val="28"/>
        </w:rPr>
        <w:t xml:space="preserve"> </w:t>
      </w:r>
      <w:r w:rsidR="00474349" w:rsidRPr="00C54F0C">
        <w:rPr>
          <w:rFonts w:cstheme="minorHAnsi"/>
          <w:sz w:val="28"/>
          <w:szCs w:val="28"/>
        </w:rPr>
        <w:t xml:space="preserve">20/04215/HFUL </w:t>
      </w:r>
      <w:r w:rsidR="004863F5" w:rsidRPr="00C54F0C">
        <w:rPr>
          <w:rFonts w:cstheme="minorHAnsi"/>
          <w:sz w:val="28"/>
          <w:szCs w:val="28"/>
        </w:rPr>
        <w:t>13 Church Close – Single Storey Rear &amp; Side Ext</w:t>
      </w:r>
    </w:p>
    <w:p w14:paraId="4ED6C146" w14:textId="1792D4D4" w:rsidR="00087BD0" w:rsidRPr="00C54F0C" w:rsidRDefault="00087BD0" w:rsidP="005C31E9">
      <w:pPr>
        <w:rPr>
          <w:rFonts w:cstheme="minorHAnsi"/>
          <w:sz w:val="28"/>
          <w:szCs w:val="28"/>
        </w:rPr>
      </w:pPr>
      <w:r w:rsidRPr="00C54F0C">
        <w:rPr>
          <w:rFonts w:cstheme="minorHAnsi"/>
          <w:sz w:val="28"/>
          <w:szCs w:val="28"/>
        </w:rPr>
        <w:t xml:space="preserve">Planning </w:t>
      </w:r>
      <w:proofErr w:type="gramStart"/>
      <w:r w:rsidRPr="00C54F0C">
        <w:rPr>
          <w:rFonts w:cstheme="minorHAnsi"/>
          <w:sz w:val="28"/>
          <w:szCs w:val="28"/>
        </w:rPr>
        <w:t>Ref :</w:t>
      </w:r>
      <w:proofErr w:type="gramEnd"/>
      <w:r w:rsidRPr="00C54F0C">
        <w:rPr>
          <w:rFonts w:cstheme="minorHAnsi"/>
          <w:sz w:val="28"/>
          <w:szCs w:val="28"/>
        </w:rPr>
        <w:t xml:space="preserve"> </w:t>
      </w:r>
      <w:r w:rsidR="000B5A09" w:rsidRPr="00C54F0C">
        <w:rPr>
          <w:rFonts w:cstheme="minorHAnsi"/>
          <w:sz w:val="28"/>
          <w:szCs w:val="28"/>
        </w:rPr>
        <w:t>20/2235/TTPO 13 Church Close – Tree</w:t>
      </w:r>
      <w:r w:rsidR="00CF4B08" w:rsidRPr="00C54F0C">
        <w:rPr>
          <w:rFonts w:cstheme="minorHAnsi"/>
          <w:sz w:val="28"/>
          <w:szCs w:val="28"/>
        </w:rPr>
        <w:t xml:space="preserve"> Preservation Order</w:t>
      </w:r>
    </w:p>
    <w:p w14:paraId="76FB8DDF" w14:textId="17B1CD78" w:rsidR="0070783D" w:rsidRDefault="0070783D" w:rsidP="005C31E9">
      <w:pPr>
        <w:rPr>
          <w:rFonts w:cstheme="minorHAnsi"/>
          <w:sz w:val="28"/>
          <w:szCs w:val="28"/>
        </w:rPr>
      </w:pPr>
      <w:r w:rsidRPr="00C54F0C">
        <w:rPr>
          <w:rFonts w:cstheme="minorHAnsi"/>
          <w:sz w:val="28"/>
          <w:szCs w:val="28"/>
        </w:rPr>
        <w:t xml:space="preserve">Planning </w:t>
      </w:r>
      <w:proofErr w:type="gramStart"/>
      <w:r w:rsidRPr="00C54F0C">
        <w:rPr>
          <w:rFonts w:cstheme="minorHAnsi"/>
          <w:sz w:val="28"/>
          <w:szCs w:val="28"/>
        </w:rPr>
        <w:t>Ref :</w:t>
      </w:r>
      <w:proofErr w:type="gramEnd"/>
      <w:r w:rsidRPr="00C54F0C">
        <w:rPr>
          <w:rFonts w:cstheme="minorHAnsi"/>
          <w:sz w:val="28"/>
          <w:szCs w:val="28"/>
        </w:rPr>
        <w:t xml:space="preserve"> </w:t>
      </w:r>
      <w:r w:rsidR="0010237A" w:rsidRPr="00C54F0C">
        <w:rPr>
          <w:rFonts w:cstheme="minorHAnsi"/>
          <w:sz w:val="28"/>
          <w:szCs w:val="28"/>
        </w:rPr>
        <w:t xml:space="preserve">20/01052/NMA1 – 46 Duxford Road </w:t>
      </w:r>
      <w:r w:rsidR="002F63E6" w:rsidRPr="00C54F0C">
        <w:rPr>
          <w:rFonts w:cstheme="minorHAnsi"/>
          <w:sz w:val="28"/>
          <w:szCs w:val="28"/>
        </w:rPr>
        <w:t>–</w:t>
      </w:r>
      <w:r w:rsidR="0010237A" w:rsidRPr="00C54F0C">
        <w:rPr>
          <w:rFonts w:cstheme="minorHAnsi"/>
          <w:sz w:val="28"/>
          <w:szCs w:val="28"/>
        </w:rPr>
        <w:t xml:space="preserve"> </w:t>
      </w:r>
      <w:r w:rsidR="002F63E6" w:rsidRPr="00C54F0C">
        <w:rPr>
          <w:rFonts w:cstheme="minorHAnsi"/>
          <w:sz w:val="28"/>
          <w:szCs w:val="28"/>
        </w:rPr>
        <w:t>Non Material Amendment</w:t>
      </w:r>
    </w:p>
    <w:p w14:paraId="1B242E24" w14:textId="77777777" w:rsidR="00DE117E" w:rsidRPr="00C54F0C" w:rsidRDefault="00DE117E" w:rsidP="005C31E9">
      <w:pPr>
        <w:rPr>
          <w:rFonts w:cstheme="minorHAnsi"/>
          <w:sz w:val="28"/>
          <w:szCs w:val="28"/>
        </w:rPr>
      </w:pPr>
    </w:p>
    <w:p w14:paraId="23CE8801" w14:textId="6EDB4EFC" w:rsidR="004F42EC" w:rsidRDefault="004F42EC" w:rsidP="005C31E9">
      <w:pPr>
        <w:rPr>
          <w:rFonts w:cstheme="minorHAnsi"/>
          <w:b/>
          <w:bCs/>
          <w:sz w:val="28"/>
          <w:szCs w:val="28"/>
          <w:u w:val="single"/>
        </w:rPr>
      </w:pPr>
      <w:r w:rsidRPr="00C54F0C">
        <w:rPr>
          <w:rFonts w:cstheme="minorHAnsi"/>
          <w:b/>
          <w:bCs/>
          <w:sz w:val="24"/>
          <w:szCs w:val="24"/>
        </w:rPr>
        <w:t xml:space="preserve">ITEM </w:t>
      </w:r>
      <w:r w:rsidR="00C5776F" w:rsidRPr="00C54F0C">
        <w:rPr>
          <w:rFonts w:cstheme="minorHAnsi"/>
          <w:b/>
          <w:bCs/>
          <w:sz w:val="24"/>
          <w:szCs w:val="24"/>
        </w:rPr>
        <w:t>10</w:t>
      </w:r>
      <w:r w:rsidRPr="00C54F0C">
        <w:rPr>
          <w:rFonts w:cstheme="minorHAnsi"/>
          <w:b/>
          <w:bCs/>
          <w:sz w:val="24"/>
          <w:szCs w:val="24"/>
        </w:rPr>
        <w:t xml:space="preserve">. </w:t>
      </w:r>
      <w:r w:rsidRPr="00C54F0C">
        <w:rPr>
          <w:rFonts w:cstheme="minorHAnsi"/>
          <w:b/>
          <w:bCs/>
          <w:sz w:val="24"/>
          <w:szCs w:val="24"/>
          <w:u w:val="single"/>
        </w:rPr>
        <w:t xml:space="preserve">COUNTY REPORT </w:t>
      </w:r>
      <w:r w:rsidR="00372E83" w:rsidRPr="00C54F0C">
        <w:rPr>
          <w:rFonts w:cstheme="minorHAnsi"/>
          <w:b/>
          <w:bCs/>
          <w:sz w:val="24"/>
          <w:szCs w:val="24"/>
          <w:u w:val="single"/>
        </w:rPr>
        <w:t xml:space="preserve">  </w:t>
      </w:r>
      <w:r w:rsidRPr="00C54F0C">
        <w:rPr>
          <w:rFonts w:cstheme="minorHAnsi"/>
          <w:b/>
          <w:bCs/>
          <w:sz w:val="28"/>
          <w:szCs w:val="28"/>
          <w:u w:val="single"/>
        </w:rPr>
        <w:t>Peter McDonald</w:t>
      </w:r>
    </w:p>
    <w:p w14:paraId="7EA1C124" w14:textId="77777777" w:rsidR="00DE117E" w:rsidRDefault="00DE117E" w:rsidP="00DE117E">
      <w:pPr>
        <w:rPr>
          <w:rFonts w:ascii="Times New Roman" w:hAnsi="Times New Roman" w:cs="Times New Roman"/>
          <w:b/>
          <w:sz w:val="24"/>
          <w:szCs w:val="24"/>
          <w:u w:val="single"/>
        </w:rPr>
      </w:pPr>
      <w:r>
        <w:rPr>
          <w:rFonts w:ascii="Times New Roman" w:hAnsi="Times New Roman" w:cs="Times New Roman"/>
          <w:b/>
          <w:sz w:val="24"/>
          <w:szCs w:val="24"/>
          <w:u w:val="single"/>
        </w:rPr>
        <w:t xml:space="preserve">Report for Parish Councils – November 2020. </w:t>
      </w:r>
    </w:p>
    <w:p w14:paraId="1E7B8B20" w14:textId="77777777" w:rsidR="00DE117E" w:rsidRDefault="00DE117E" w:rsidP="00DE117E">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Cambridgeshire County Report</w:t>
      </w:r>
    </w:p>
    <w:p w14:paraId="049506A6" w14:textId="77777777" w:rsidR="00DE117E" w:rsidRDefault="00DE117E" w:rsidP="00DE117E">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C19 Case &amp; Mortality Numbers Cambridgeshire</w:t>
      </w:r>
    </w:p>
    <w:p w14:paraId="642CAE5F" w14:textId="5831A370" w:rsidR="00DE117E" w:rsidRDefault="00DE117E" w:rsidP="00DE117E">
      <w:pPr>
        <w:tabs>
          <w:tab w:val="left" w:pos="1485"/>
        </w:tabs>
        <w:rPr>
          <w:rFonts w:ascii="Times New Roman" w:hAnsi="Times New Roman" w:cs="Times New Roman"/>
          <w:b/>
          <w:bCs/>
          <w:sz w:val="24"/>
          <w:szCs w:val="24"/>
          <w:u w:val="single"/>
        </w:rPr>
      </w:pPr>
      <w:r>
        <w:rPr>
          <w:rFonts w:ascii="Times New Roman" w:hAnsi="Times New Roman" w:cs="Times New Roman"/>
          <w:b/>
          <w:noProof/>
          <w:sz w:val="24"/>
          <w:szCs w:val="24"/>
        </w:rPr>
        <w:drawing>
          <wp:inline distT="0" distB="0" distL="0" distR="0" wp14:anchorId="69592BB3" wp14:editId="580879B3">
            <wp:extent cx="5731510" cy="321818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18180"/>
                    </a:xfrm>
                    <a:prstGeom prst="rect">
                      <a:avLst/>
                    </a:prstGeom>
                    <a:noFill/>
                    <a:ln>
                      <a:noFill/>
                    </a:ln>
                  </pic:spPr>
                </pic:pic>
              </a:graphicData>
            </a:graphic>
          </wp:inline>
        </w:drawing>
      </w:r>
    </w:p>
    <w:p w14:paraId="212A68D3" w14:textId="7B7F90AA" w:rsidR="00DE117E" w:rsidRDefault="00DE117E" w:rsidP="00DE117E">
      <w:pPr>
        <w:tabs>
          <w:tab w:val="left" w:pos="1485"/>
        </w:tabs>
        <w:rPr>
          <w:rFonts w:ascii="Times New Roman" w:hAnsi="Times New Roman" w:cs="Times New Roman"/>
          <w:b/>
          <w:bCs/>
          <w:sz w:val="24"/>
          <w:szCs w:val="24"/>
          <w:u w:val="single"/>
        </w:rPr>
      </w:pPr>
      <w:r>
        <w:rPr>
          <w:rFonts w:ascii="Times New Roman" w:hAnsi="Times New Roman" w:cs="Times New Roman"/>
          <w:b/>
          <w:noProof/>
          <w:sz w:val="24"/>
          <w:szCs w:val="24"/>
        </w:rPr>
        <w:lastRenderedPageBreak/>
        <w:drawing>
          <wp:inline distT="0" distB="0" distL="0" distR="0" wp14:anchorId="1CEE578F" wp14:editId="34069499">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3043938" w14:textId="77777777" w:rsidR="00DE117E" w:rsidRDefault="00DE117E" w:rsidP="00DE117E">
      <w:pPr>
        <w:tabs>
          <w:tab w:val="left" w:pos="1485"/>
        </w:tabs>
        <w:rPr>
          <w:rFonts w:ascii="Times New Roman" w:hAnsi="Times New Roman" w:cs="Times New Roman"/>
          <w:b/>
          <w:bCs/>
          <w:sz w:val="24"/>
          <w:szCs w:val="24"/>
          <w:u w:val="single"/>
        </w:rPr>
      </w:pPr>
    </w:p>
    <w:p w14:paraId="131C167D" w14:textId="7A82CE26" w:rsidR="00DE117E" w:rsidRDefault="00DE117E" w:rsidP="00DE117E">
      <w:pPr>
        <w:rPr>
          <w:rFonts w:ascii="Times New Roman" w:hAnsi="Times New Roman" w:cs="Times New Roman"/>
          <w:b/>
          <w:bCs/>
          <w:sz w:val="24"/>
          <w:szCs w:val="24"/>
          <w:u w:val="single"/>
        </w:rPr>
      </w:pPr>
      <w:r>
        <w:rPr>
          <w:rFonts w:ascii="Times New Roman" w:hAnsi="Times New Roman" w:cs="Times New Roman"/>
          <w:b/>
          <w:bCs/>
          <w:sz w:val="24"/>
          <w:szCs w:val="24"/>
          <w:u w:val="single"/>
        </w:rPr>
        <w:t>New Lockdown measures from Thursday Nov 5</w:t>
      </w:r>
      <w:r>
        <w:rPr>
          <w:rFonts w:ascii="Times New Roman" w:hAnsi="Times New Roman" w:cs="Times New Roman"/>
          <w:b/>
          <w:bCs/>
          <w:sz w:val="24"/>
          <w:szCs w:val="24"/>
          <w:u w:val="single"/>
          <w:vertAlign w:val="superscript"/>
        </w:rPr>
        <w:t>th</w:t>
      </w:r>
      <w:r>
        <w:rPr>
          <w:rFonts w:ascii="Times New Roman" w:hAnsi="Times New Roman" w:cs="Times New Roman"/>
          <w:b/>
          <w:bCs/>
          <w:sz w:val="24"/>
          <w:szCs w:val="24"/>
          <w:u w:val="single"/>
        </w:rPr>
        <w:t xml:space="preserve"> 12,01 am</w:t>
      </w:r>
    </w:p>
    <w:tbl>
      <w:tblPr>
        <w:tblW w:w="5000" w:type="pct"/>
        <w:tblCellMar>
          <w:left w:w="0" w:type="dxa"/>
          <w:right w:w="0" w:type="dxa"/>
        </w:tblCellMar>
        <w:tblLook w:val="04A0" w:firstRow="1" w:lastRow="0" w:firstColumn="1" w:lastColumn="0" w:noHBand="0" w:noVBand="1"/>
      </w:tblPr>
      <w:tblGrid>
        <w:gridCol w:w="9026"/>
      </w:tblGrid>
      <w:tr w:rsidR="00DE117E" w14:paraId="0C326F69" w14:textId="77777777" w:rsidTr="00DE117E">
        <w:tc>
          <w:tcPr>
            <w:tcW w:w="0" w:type="auto"/>
            <w:tcMar>
              <w:top w:w="135" w:type="dxa"/>
              <w:left w:w="0" w:type="dxa"/>
              <w:bottom w:w="0" w:type="dxa"/>
              <w:right w:w="0" w:type="dxa"/>
            </w:tcMar>
            <w:hideMark/>
          </w:tcPr>
          <w:tbl>
            <w:tblPr>
              <w:tblpPr w:bottomFromText="160" w:vertAnchor="text"/>
              <w:tblW w:w="5000" w:type="pct"/>
              <w:tblCellMar>
                <w:left w:w="0" w:type="dxa"/>
                <w:right w:w="0" w:type="dxa"/>
              </w:tblCellMar>
              <w:tblLook w:val="04A0" w:firstRow="1" w:lastRow="0" w:firstColumn="1" w:lastColumn="0" w:noHBand="0" w:noVBand="1"/>
            </w:tblPr>
            <w:tblGrid>
              <w:gridCol w:w="9026"/>
            </w:tblGrid>
            <w:tr w:rsidR="00DE117E" w14:paraId="442F5B0E" w14:textId="77777777">
              <w:tc>
                <w:tcPr>
                  <w:tcW w:w="9000" w:type="dxa"/>
                  <w:hideMark/>
                </w:tcPr>
                <w:tbl>
                  <w:tblPr>
                    <w:tblpPr w:leftFromText="30" w:rightFromText="30" w:bottomFromText="160" w:vertAnchor="text"/>
                    <w:tblW w:w="5000" w:type="pct"/>
                    <w:tblCellMar>
                      <w:left w:w="0" w:type="dxa"/>
                      <w:right w:w="0" w:type="dxa"/>
                    </w:tblCellMar>
                    <w:tblLook w:val="04A0" w:firstRow="1" w:lastRow="0" w:firstColumn="1" w:lastColumn="0" w:noHBand="0" w:noVBand="1"/>
                  </w:tblPr>
                  <w:tblGrid>
                    <w:gridCol w:w="9026"/>
                  </w:tblGrid>
                  <w:tr w:rsidR="00DE117E" w14:paraId="37A952E1" w14:textId="77777777">
                    <w:tc>
                      <w:tcPr>
                        <w:tcW w:w="0" w:type="auto"/>
                        <w:tcMar>
                          <w:top w:w="0" w:type="dxa"/>
                          <w:left w:w="270" w:type="dxa"/>
                          <w:bottom w:w="135" w:type="dxa"/>
                          <w:right w:w="270" w:type="dxa"/>
                        </w:tcMar>
                        <w:hideMark/>
                      </w:tcPr>
                      <w:p w14:paraId="37976A44" w14:textId="77777777" w:rsidR="00DE117E" w:rsidRDefault="00DE117E">
                        <w:pPr>
                          <w:tabs>
                            <w:tab w:val="left" w:pos="1485"/>
                          </w:tabs>
                          <w:rPr>
                            <w:rFonts w:ascii="Times New Roman" w:hAnsi="Times New Roman" w:cs="Times New Roman"/>
                            <w:b/>
                            <w:bCs/>
                            <w:color w:val="000000"/>
                            <w:sz w:val="24"/>
                            <w:szCs w:val="24"/>
                          </w:rPr>
                        </w:pPr>
                        <w:r>
                          <w:rPr>
                            <w:rFonts w:ascii="Times New Roman" w:hAnsi="Times New Roman" w:cs="Times New Roman"/>
                            <w:b/>
                            <w:bCs/>
                            <w:color w:val="000000"/>
                            <w:sz w:val="24"/>
                            <w:szCs w:val="24"/>
                          </w:rPr>
                          <w:t>Information relating to businesses:</w:t>
                        </w:r>
                      </w:p>
                      <w:p w14:paraId="46D476AA" w14:textId="77777777" w:rsidR="00DE117E" w:rsidRDefault="00DE117E">
                        <w:pPr>
                          <w:tabs>
                            <w:tab w:val="left" w:pos="1485"/>
                          </w:tabs>
                          <w:rPr>
                            <w:rFonts w:ascii="Times New Roman" w:hAnsi="Times New Roman" w:cs="Times New Roman"/>
                            <w:color w:val="000000"/>
                            <w:sz w:val="24"/>
                            <w:szCs w:val="24"/>
                          </w:rPr>
                        </w:pPr>
                        <w:r>
                          <w:rPr>
                            <w:rFonts w:ascii="Times New Roman" w:hAnsi="Times New Roman" w:cs="Times New Roman"/>
                            <w:color w:val="000000"/>
                            <w:sz w:val="24"/>
                            <w:szCs w:val="24"/>
                          </w:rPr>
                          <w:t>To reduce social contact, the Government has ordered certain businesses and venues to close. These include:</w:t>
                        </w:r>
                      </w:p>
                      <w:p w14:paraId="5FD927EE" w14:textId="77777777" w:rsidR="00DE117E" w:rsidRDefault="00DE117E" w:rsidP="00DE117E">
                        <w:pPr>
                          <w:numPr>
                            <w:ilvl w:val="0"/>
                            <w:numId w:val="2"/>
                          </w:numPr>
                          <w:tabs>
                            <w:tab w:val="left" w:pos="1485"/>
                          </w:tabs>
                          <w:spacing w:line="256" w:lineRule="auto"/>
                          <w:rPr>
                            <w:rFonts w:ascii="Times New Roman" w:hAnsi="Times New Roman" w:cs="Times New Roman"/>
                            <w:color w:val="000000"/>
                            <w:sz w:val="24"/>
                            <w:szCs w:val="24"/>
                          </w:rPr>
                        </w:pPr>
                        <w:r>
                          <w:rPr>
                            <w:rFonts w:ascii="Times New Roman" w:hAnsi="Times New Roman" w:cs="Times New Roman"/>
                            <w:color w:val="000000"/>
                            <w:sz w:val="24"/>
                            <w:szCs w:val="24"/>
                          </w:rPr>
                          <w:t>all non-essential retail, including, but not limited to clothing and electronics stores, vehicle showrooms, travel agents, betting shops, auction houses, tailors, car washes, tobacco and vape shops.</w:t>
                        </w:r>
                      </w:p>
                      <w:p w14:paraId="28DDBCF0" w14:textId="77777777" w:rsidR="00DE117E" w:rsidRDefault="00DE117E" w:rsidP="00DE117E">
                        <w:pPr>
                          <w:numPr>
                            <w:ilvl w:val="0"/>
                            <w:numId w:val="2"/>
                          </w:numPr>
                          <w:tabs>
                            <w:tab w:val="left" w:pos="1485"/>
                          </w:tabs>
                          <w:spacing w:line="256" w:lineRule="auto"/>
                          <w:rPr>
                            <w:rFonts w:ascii="Times New Roman" w:hAnsi="Times New Roman" w:cs="Times New Roman"/>
                            <w:color w:val="000000"/>
                            <w:sz w:val="24"/>
                            <w:szCs w:val="24"/>
                          </w:rPr>
                        </w:pPr>
                        <w:r>
                          <w:rPr>
                            <w:rFonts w:ascii="Times New Roman" w:hAnsi="Times New Roman" w:cs="Times New Roman"/>
                            <w:color w:val="000000"/>
                            <w:sz w:val="24"/>
                            <w:szCs w:val="24"/>
                          </w:rPr>
                          <w:t>indoor and outdoor leisure facilities such as bowling alleys, leisure centres and gyms, sports facilities including swimming pools, golf courses and driving ranges, dance studios, stables and riding centres, soft play facilities, climbing walls and climbing centres, archery and shooting ranges, water and theme parks,</w:t>
                        </w:r>
                      </w:p>
                      <w:p w14:paraId="5DA6171B" w14:textId="77777777" w:rsidR="00DE117E" w:rsidRDefault="00DE117E" w:rsidP="00DE117E">
                        <w:pPr>
                          <w:numPr>
                            <w:ilvl w:val="0"/>
                            <w:numId w:val="2"/>
                          </w:numPr>
                          <w:tabs>
                            <w:tab w:val="left" w:pos="1485"/>
                          </w:tabs>
                          <w:spacing w:line="256"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entertainment venues such as theatres, concert halls, cinemas, museums and galleries, casinos, adult gaming centres and arcades, bingo halls, bowling alleys, concert halls, zoos and other animal attractions, botanical </w:t>
                        </w:r>
                        <w:proofErr w:type="gramStart"/>
                        <w:r>
                          <w:rPr>
                            <w:rFonts w:ascii="Times New Roman" w:hAnsi="Times New Roman" w:cs="Times New Roman"/>
                            <w:color w:val="000000"/>
                            <w:sz w:val="24"/>
                            <w:szCs w:val="24"/>
                          </w:rPr>
                          <w:t>gardens;</w:t>
                        </w:r>
                        <w:proofErr w:type="gramEnd"/>
                      </w:p>
                      <w:p w14:paraId="47D1516E" w14:textId="77777777" w:rsidR="00DE117E" w:rsidRDefault="00DE117E" w:rsidP="00DE117E">
                        <w:pPr>
                          <w:numPr>
                            <w:ilvl w:val="0"/>
                            <w:numId w:val="2"/>
                          </w:numPr>
                          <w:tabs>
                            <w:tab w:val="left" w:pos="1485"/>
                          </w:tabs>
                          <w:spacing w:line="256" w:lineRule="auto"/>
                          <w:rPr>
                            <w:rFonts w:ascii="Times New Roman" w:hAnsi="Times New Roman" w:cs="Times New Roman"/>
                            <w:color w:val="000000"/>
                            <w:sz w:val="24"/>
                            <w:szCs w:val="24"/>
                          </w:rPr>
                        </w:pPr>
                        <w:r>
                          <w:rPr>
                            <w:rFonts w:ascii="Times New Roman" w:hAnsi="Times New Roman" w:cs="Times New Roman"/>
                            <w:color w:val="000000"/>
                            <w:sz w:val="24"/>
                            <w:szCs w:val="24"/>
                          </w:rPr>
                          <w:t>personal care facilities such as hair, beauty and nail salons, tattoo parlours, spas, massage parlours, body and skin piercing services, non-medical acupuncture, and tanning salons</w:t>
                        </w:r>
                      </w:p>
                      <w:p w14:paraId="442DD502" w14:textId="77777777" w:rsidR="00DE117E" w:rsidRDefault="00DE117E">
                        <w:pPr>
                          <w:tabs>
                            <w:tab w:val="left" w:pos="1485"/>
                          </w:tabs>
                          <w:rPr>
                            <w:rFonts w:ascii="Times New Roman" w:hAnsi="Times New Roman" w:cs="Times New Roman"/>
                            <w:color w:val="000000"/>
                            <w:sz w:val="24"/>
                            <w:szCs w:val="24"/>
                          </w:rPr>
                        </w:pPr>
                        <w:r>
                          <w:rPr>
                            <w:rFonts w:ascii="Times New Roman" w:hAnsi="Times New Roman" w:cs="Times New Roman"/>
                            <w:color w:val="000000"/>
                            <w:sz w:val="24"/>
                            <w:szCs w:val="24"/>
                          </w:rPr>
                          <w:t xml:space="preserve">Food shops, supermarkets, garden centres and certain other retailers providing essential goods and services can remain open. Essential retail should follow COVID-secure guidelines to protect customers, </w:t>
                        </w:r>
                        <w:proofErr w:type="gramStart"/>
                        <w:r>
                          <w:rPr>
                            <w:rFonts w:ascii="Times New Roman" w:hAnsi="Times New Roman" w:cs="Times New Roman"/>
                            <w:color w:val="000000"/>
                            <w:sz w:val="24"/>
                            <w:szCs w:val="24"/>
                          </w:rPr>
                          <w:t>visitors</w:t>
                        </w:r>
                        <w:proofErr w:type="gramEnd"/>
                        <w:r>
                          <w:rPr>
                            <w:rFonts w:ascii="Times New Roman" w:hAnsi="Times New Roman" w:cs="Times New Roman"/>
                            <w:color w:val="000000"/>
                            <w:sz w:val="24"/>
                            <w:szCs w:val="24"/>
                          </w:rPr>
                          <w:t xml:space="preserve"> and workers. Non-essential retail can remain open for delivery to customers and click-and-collect.</w:t>
                        </w:r>
                      </w:p>
                      <w:p w14:paraId="2D5184B8" w14:textId="77777777" w:rsidR="00DE117E" w:rsidRDefault="00DE117E">
                        <w:pPr>
                          <w:tabs>
                            <w:tab w:val="left" w:pos="1485"/>
                          </w:tabs>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Playgrounds can remain open</w:t>
                        </w:r>
                        <w:r>
                          <w:rPr>
                            <w:rFonts w:ascii="Times New Roman" w:hAnsi="Times New Roman" w:cs="Times New Roman"/>
                            <w:color w:val="000000"/>
                            <w:sz w:val="24"/>
                            <w:szCs w:val="24"/>
                          </w:rPr>
                          <w:t>. Hospitality venues like restaurants, bars and pubs must close, but can still provide takeaway and delivery services. However, takeaway of alcohol will not be allowed.</w:t>
                        </w:r>
                      </w:p>
                      <w:p w14:paraId="2B5D5C43" w14:textId="77777777" w:rsidR="00DE117E" w:rsidRDefault="00DE117E">
                        <w:pPr>
                          <w:tabs>
                            <w:tab w:val="left" w:pos="1485"/>
                          </w:tabs>
                          <w:rPr>
                            <w:rFonts w:ascii="Times New Roman" w:hAnsi="Times New Roman" w:cs="Times New Roman"/>
                            <w:color w:val="000000"/>
                            <w:sz w:val="24"/>
                            <w:szCs w:val="24"/>
                          </w:rPr>
                        </w:pPr>
                        <w:r>
                          <w:rPr>
                            <w:rFonts w:ascii="Times New Roman" w:hAnsi="Times New Roman" w:cs="Times New Roman"/>
                            <w:color w:val="000000"/>
                            <w:sz w:val="24"/>
                            <w:szCs w:val="24"/>
                          </w:rPr>
                          <w:t xml:space="preserve">Hotels, </w:t>
                        </w:r>
                        <w:proofErr w:type="gramStart"/>
                        <w:r>
                          <w:rPr>
                            <w:rFonts w:ascii="Times New Roman" w:hAnsi="Times New Roman" w:cs="Times New Roman"/>
                            <w:color w:val="000000"/>
                            <w:sz w:val="24"/>
                            <w:szCs w:val="24"/>
                          </w:rPr>
                          <w:t>hostels</w:t>
                        </w:r>
                        <w:proofErr w:type="gramEnd"/>
                        <w:r>
                          <w:rPr>
                            <w:rFonts w:ascii="Times New Roman" w:hAnsi="Times New Roman" w:cs="Times New Roman"/>
                            <w:color w:val="000000"/>
                            <w:sz w:val="24"/>
                            <w:szCs w:val="24"/>
                          </w:rPr>
                          <w:t xml:space="preserve"> and other accommodation should only open for those who have to travel for work purposes and for a limited number of other exemptions which will be set out in law.</w:t>
                        </w:r>
                      </w:p>
                    </w:tc>
                  </w:tr>
                </w:tbl>
                <w:p w14:paraId="75DD41B9" w14:textId="77777777" w:rsidR="00DE117E" w:rsidRDefault="00DE117E">
                  <w:pPr>
                    <w:spacing w:after="0"/>
                    <w:rPr>
                      <w:rFonts w:ascii="Calibri" w:hAnsi="Calibri" w:cs="Calibri"/>
                    </w:rPr>
                  </w:pPr>
                </w:p>
              </w:tc>
            </w:tr>
          </w:tbl>
          <w:p w14:paraId="67C503DF" w14:textId="77777777" w:rsidR="00DE117E" w:rsidRDefault="00DE117E"/>
        </w:tc>
      </w:tr>
    </w:tbl>
    <w:p w14:paraId="05E8CA1E" w14:textId="77777777" w:rsidR="00DE117E" w:rsidRDefault="00DE117E" w:rsidP="00DE117E">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C 19-Related Central Government Business Support</w:t>
      </w:r>
    </w:p>
    <w:tbl>
      <w:tblPr>
        <w:tblW w:w="5000" w:type="pct"/>
        <w:tblCellMar>
          <w:left w:w="0" w:type="dxa"/>
          <w:right w:w="0" w:type="dxa"/>
        </w:tblCellMar>
        <w:tblLook w:val="04A0" w:firstRow="1" w:lastRow="0" w:firstColumn="1" w:lastColumn="0" w:noHBand="0" w:noVBand="1"/>
      </w:tblPr>
      <w:tblGrid>
        <w:gridCol w:w="9026"/>
      </w:tblGrid>
      <w:tr w:rsidR="00DE117E" w14:paraId="4A964B1C" w14:textId="77777777" w:rsidTr="00DE117E">
        <w:tc>
          <w:tcPr>
            <w:tcW w:w="0" w:type="auto"/>
            <w:tcMar>
              <w:top w:w="135" w:type="dxa"/>
              <w:left w:w="0" w:type="dxa"/>
              <w:bottom w:w="0" w:type="dxa"/>
              <w:right w:w="0" w:type="dxa"/>
            </w:tcMar>
            <w:hideMark/>
          </w:tcPr>
          <w:tbl>
            <w:tblPr>
              <w:tblpPr w:bottomFromText="160" w:vertAnchor="text"/>
              <w:tblW w:w="5000" w:type="pct"/>
              <w:tblCellMar>
                <w:left w:w="0" w:type="dxa"/>
                <w:right w:w="0" w:type="dxa"/>
              </w:tblCellMar>
              <w:tblLook w:val="04A0" w:firstRow="1" w:lastRow="0" w:firstColumn="1" w:lastColumn="0" w:noHBand="0" w:noVBand="1"/>
            </w:tblPr>
            <w:tblGrid>
              <w:gridCol w:w="9026"/>
            </w:tblGrid>
            <w:tr w:rsidR="00DE117E" w14:paraId="09B512A7" w14:textId="77777777">
              <w:tc>
                <w:tcPr>
                  <w:tcW w:w="9000" w:type="dxa"/>
                  <w:hideMark/>
                </w:tcPr>
                <w:tbl>
                  <w:tblPr>
                    <w:tblpPr w:leftFromText="30" w:rightFromText="30" w:bottomFromText="160" w:vertAnchor="text"/>
                    <w:tblW w:w="5000" w:type="pct"/>
                    <w:tblCellMar>
                      <w:left w:w="0" w:type="dxa"/>
                      <w:right w:w="0" w:type="dxa"/>
                    </w:tblCellMar>
                    <w:tblLook w:val="04A0" w:firstRow="1" w:lastRow="0" w:firstColumn="1" w:lastColumn="0" w:noHBand="0" w:noVBand="1"/>
                  </w:tblPr>
                  <w:tblGrid>
                    <w:gridCol w:w="9026"/>
                  </w:tblGrid>
                  <w:tr w:rsidR="00DE117E" w14:paraId="7B806667" w14:textId="77777777">
                    <w:tc>
                      <w:tcPr>
                        <w:tcW w:w="0" w:type="auto"/>
                        <w:tcMar>
                          <w:top w:w="0" w:type="dxa"/>
                          <w:left w:w="270" w:type="dxa"/>
                          <w:bottom w:w="135" w:type="dxa"/>
                          <w:right w:w="270" w:type="dxa"/>
                        </w:tcMar>
                        <w:hideMark/>
                      </w:tcPr>
                      <w:p w14:paraId="4E9E9280" w14:textId="77777777" w:rsidR="00DE117E" w:rsidRDefault="00DE117E">
                        <w:pPr>
                          <w:tabs>
                            <w:tab w:val="left" w:pos="1485"/>
                          </w:tabs>
                          <w:spacing w:after="0"/>
                          <w:rPr>
                            <w:rFonts w:ascii="Times New Roman" w:hAnsi="Times New Roman" w:cs="Times New Roman"/>
                            <w:b/>
                            <w:bCs/>
                            <w:sz w:val="24"/>
                            <w:szCs w:val="24"/>
                          </w:rPr>
                        </w:pPr>
                        <w:r>
                          <w:rPr>
                            <w:rFonts w:ascii="Times New Roman" w:hAnsi="Times New Roman" w:cs="Times New Roman"/>
                            <w:b/>
                            <w:bCs/>
                            <w:sz w:val="24"/>
                            <w:szCs w:val="24"/>
                          </w:rPr>
                          <w:t>Financial support:</w:t>
                        </w:r>
                      </w:p>
                      <w:p w14:paraId="34671BC8" w14:textId="77777777" w:rsidR="00DE117E" w:rsidRDefault="00DE117E">
                        <w:pPr>
                          <w:tabs>
                            <w:tab w:val="left" w:pos="1485"/>
                          </w:tabs>
                          <w:spacing w:after="0"/>
                          <w:rPr>
                            <w:rFonts w:ascii="Times New Roman" w:hAnsi="Times New Roman" w:cs="Times New Roman"/>
                            <w:sz w:val="24"/>
                            <w:szCs w:val="24"/>
                          </w:rPr>
                        </w:pPr>
                        <w:r>
                          <w:rPr>
                            <w:rFonts w:ascii="Times New Roman" w:hAnsi="Times New Roman" w:cs="Times New Roman"/>
                            <w:sz w:val="24"/>
                            <w:szCs w:val="24"/>
                          </w:rPr>
                          <w:t>The </w:t>
                        </w:r>
                        <w:hyperlink r:id="rId9" w:tooltip="http://maxemail.visitbritain.com/rsps/m/Qdyii0ZyFp-WMD3gk-aRKRTKjuI5Qk-li0pRVVAzMWA" w:history="1">
                          <w:r w:rsidRPr="00DE117E">
                            <w:rPr>
                              <w:rStyle w:val="Hyperlink"/>
                              <w:rFonts w:ascii="Times New Roman" w:hAnsi="Times New Roman" w:cs="Times New Roman"/>
                              <w:b/>
                              <w:bCs/>
                              <w:color w:val="auto"/>
                              <w:sz w:val="24"/>
                              <w:szCs w:val="24"/>
                            </w:rPr>
                            <w:t>Coronavirus Job Retention Scheme</w:t>
                          </w:r>
                        </w:hyperlink>
                        <w:r w:rsidRPr="00DE117E">
                          <w:rPr>
                            <w:rFonts w:ascii="Times New Roman" w:hAnsi="Times New Roman" w:cs="Times New Roman"/>
                            <w:sz w:val="24"/>
                            <w:szCs w:val="24"/>
                          </w:rPr>
                          <w:t> </w:t>
                        </w:r>
                        <w:r>
                          <w:rPr>
                            <w:rFonts w:ascii="Times New Roman" w:hAnsi="Times New Roman" w:cs="Times New Roman"/>
                            <w:sz w:val="24"/>
                            <w:szCs w:val="24"/>
                          </w:rPr>
                          <w:t>will be extended through November. Workers in any part of the UK can retain their job, even if their employer cannot afford to pay them, and be paid at least 80% of their salary up to £2500 a month. The flexibility of the current CJRS will be retained to allow employees to continue to work where they can. Employers small or large, charitable or non-profit are eligible and because more businesses will need to close, they will now be asked to pay just National Insurance and Pensions contributions for their staff during the month of November – making this more generous than support currently on offer.</w:t>
                        </w:r>
                        <w:r>
                          <w:rPr>
                            <w:rFonts w:ascii="Times New Roman" w:hAnsi="Times New Roman" w:cs="Times New Roman"/>
                            <w:sz w:val="24"/>
                            <w:szCs w:val="24"/>
                          </w:rPr>
                          <w:br/>
                        </w:r>
                        <w:r>
                          <w:rPr>
                            <w:rFonts w:ascii="Times New Roman" w:hAnsi="Times New Roman" w:cs="Times New Roman"/>
                            <w:sz w:val="24"/>
                            <w:szCs w:val="24"/>
                          </w:rPr>
                          <w:br/>
                          <w:t>The</w:t>
                        </w:r>
                        <w:r w:rsidRPr="00DE117E">
                          <w:rPr>
                            <w:rFonts w:ascii="Times New Roman" w:hAnsi="Times New Roman" w:cs="Times New Roman"/>
                            <w:sz w:val="24"/>
                            <w:szCs w:val="24"/>
                          </w:rPr>
                          <w:t> </w:t>
                        </w:r>
                        <w:hyperlink r:id="rId10" w:tooltip="http://maxemail.visitbritain.com/rsps/m/Qdyii0ZyFp-WMD3gk-aRKdDqGW8AWQBExoDYEXP2RyA" w:history="1">
                          <w:r w:rsidRPr="00DE117E">
                            <w:rPr>
                              <w:rStyle w:val="Hyperlink"/>
                              <w:rFonts w:ascii="Times New Roman" w:hAnsi="Times New Roman" w:cs="Times New Roman"/>
                              <w:b/>
                              <w:bCs/>
                              <w:color w:val="auto"/>
                              <w:sz w:val="24"/>
                              <w:szCs w:val="24"/>
                            </w:rPr>
                            <w:t>Job Support Scheme</w:t>
                          </w:r>
                        </w:hyperlink>
                        <w:r>
                          <w:rPr>
                            <w:rFonts w:ascii="Times New Roman" w:hAnsi="Times New Roman" w:cs="Times New Roman"/>
                            <w:sz w:val="24"/>
                            <w:szCs w:val="24"/>
                          </w:rPr>
                          <w:t> will not be introduced until after Coronavirus Job Retention Scheme ends. Here is a link to the </w:t>
                        </w:r>
                        <w:hyperlink r:id="rId11" w:tooltip="http://maxemail.visitbritain.com/rsps/m/Qdyii0ZyFp-WMD3gk-aRKcCAyjFfUcmGKI4FmCpxPRE" w:history="1">
                          <w:r w:rsidRPr="00DE117E">
                            <w:rPr>
                              <w:rStyle w:val="Hyperlink"/>
                              <w:rFonts w:ascii="Times New Roman" w:hAnsi="Times New Roman" w:cs="Times New Roman"/>
                              <w:b/>
                              <w:bCs/>
                              <w:color w:val="auto"/>
                              <w:sz w:val="24"/>
                              <w:szCs w:val="24"/>
                            </w:rPr>
                            <w:t>new style Employment and Support Allowance</w:t>
                          </w:r>
                        </w:hyperlink>
                        <w:r w:rsidRPr="00DE117E">
                          <w:rPr>
                            <w:rFonts w:ascii="Times New Roman" w:hAnsi="Times New Roman" w:cs="Times New Roman"/>
                            <w:sz w:val="24"/>
                            <w:szCs w:val="24"/>
                          </w:rPr>
                          <w:t>.</w:t>
                        </w:r>
                      </w:p>
                      <w:p w14:paraId="72A194FB" w14:textId="77777777" w:rsidR="00DE117E" w:rsidRDefault="00DE117E">
                        <w:pPr>
                          <w:tabs>
                            <w:tab w:val="left" w:pos="1485"/>
                          </w:tabs>
                          <w:spacing w:after="0"/>
                          <w:rPr>
                            <w:rFonts w:ascii="Times New Roman" w:hAnsi="Times New Roman" w:cs="Times New Roman"/>
                            <w:sz w:val="24"/>
                            <w:szCs w:val="24"/>
                          </w:rPr>
                        </w:pPr>
                        <w:r>
                          <w:rPr>
                            <w:rFonts w:ascii="Times New Roman" w:hAnsi="Times New Roman" w:cs="Times New Roman"/>
                            <w:sz w:val="24"/>
                            <w:szCs w:val="24"/>
                          </w:rPr>
                          <w:t>The</w:t>
                        </w:r>
                        <w:r w:rsidRPr="00DE117E">
                          <w:rPr>
                            <w:rFonts w:ascii="Times New Roman" w:hAnsi="Times New Roman" w:cs="Times New Roman"/>
                            <w:sz w:val="24"/>
                            <w:szCs w:val="24"/>
                          </w:rPr>
                          <w:t xml:space="preserve"> </w:t>
                        </w:r>
                        <w:hyperlink r:id="rId12" w:tgtFrame="_blank" w:history="1">
                          <w:r w:rsidRPr="00DE117E">
                            <w:rPr>
                              <w:rStyle w:val="Hyperlink"/>
                              <w:rFonts w:ascii="Times New Roman" w:hAnsi="Times New Roman" w:cs="Times New Roman"/>
                              <w:b/>
                              <w:bCs/>
                              <w:color w:val="auto"/>
                              <w:sz w:val="24"/>
                              <w:szCs w:val="24"/>
                            </w:rPr>
                            <w:t>Self Employment Income Support Scheme</w:t>
                          </w:r>
                        </w:hyperlink>
                        <w:r>
                          <w:rPr>
                            <w:rFonts w:ascii="Times New Roman" w:hAnsi="Times New Roman" w:cs="Times New Roman"/>
                            <w:sz w:val="24"/>
                            <w:szCs w:val="24"/>
                          </w:rPr>
                          <w:t xml:space="preserve"> (SEISS) will last for six months, from</w:t>
                        </w:r>
                      </w:p>
                      <w:p w14:paraId="3BDD4C68" w14:textId="77777777" w:rsidR="00DE117E" w:rsidRDefault="00DE117E">
                        <w:pPr>
                          <w:tabs>
                            <w:tab w:val="left" w:pos="1485"/>
                          </w:tabs>
                          <w:spacing w:after="0"/>
                          <w:rPr>
                            <w:rFonts w:ascii="Times New Roman" w:hAnsi="Times New Roman" w:cs="Times New Roman"/>
                            <w:sz w:val="24"/>
                            <w:szCs w:val="24"/>
                          </w:rPr>
                        </w:pPr>
                        <w:r>
                          <w:rPr>
                            <w:rFonts w:ascii="Times New Roman" w:hAnsi="Times New Roman" w:cs="Times New Roman"/>
                            <w:sz w:val="24"/>
                            <w:szCs w:val="24"/>
                          </w:rPr>
                          <w:t>November 2020 to April 2021. Grants will be paid in two lump sum instalments each</w:t>
                        </w:r>
                      </w:p>
                      <w:p w14:paraId="33C908ED" w14:textId="77777777" w:rsidR="00DE117E" w:rsidRDefault="00DE117E">
                        <w:pPr>
                          <w:tabs>
                            <w:tab w:val="left" w:pos="1485"/>
                          </w:tabs>
                          <w:spacing w:after="0"/>
                          <w:rPr>
                            <w:rFonts w:ascii="Times New Roman" w:hAnsi="Times New Roman" w:cs="Times New Roman"/>
                            <w:sz w:val="24"/>
                            <w:szCs w:val="24"/>
                          </w:rPr>
                        </w:pPr>
                        <w:r>
                          <w:rPr>
                            <w:rFonts w:ascii="Times New Roman" w:hAnsi="Times New Roman" w:cs="Times New Roman"/>
                            <w:sz w:val="24"/>
                            <w:szCs w:val="24"/>
                          </w:rPr>
                          <w:t>covering a three-month period. The first grant will cover a three-month period from 1 November 2020 until 31 January 2021. The Government will provide a taxable grant covering 55% of average monthly trading profits, paid out in a single instalment covering 3 months’ worth of profits, and capped at £5,160 in total. The grant will be increased from the previously announced level of 40% of trading profits to 80% for November 2020. This therefore increases the total level of the grant from 40% to 55% of trading profits for 1 November 2020 to 31 January 2020.</w:t>
                        </w:r>
                      </w:p>
                      <w:p w14:paraId="42682917" w14:textId="77777777" w:rsidR="00DE117E" w:rsidRDefault="00DE117E">
                        <w:pPr>
                          <w:tabs>
                            <w:tab w:val="left" w:pos="1485"/>
                          </w:tabs>
                          <w:spacing w:after="0"/>
                          <w:rPr>
                            <w:rFonts w:ascii="Times New Roman" w:hAnsi="Times New Roman" w:cs="Times New Roman"/>
                            <w:sz w:val="24"/>
                            <w:szCs w:val="24"/>
                          </w:rPr>
                        </w:pPr>
                        <w:r>
                          <w:rPr>
                            <w:rFonts w:ascii="Times New Roman" w:hAnsi="Times New Roman" w:cs="Times New Roman"/>
                            <w:sz w:val="24"/>
                            <w:szCs w:val="24"/>
                          </w:rPr>
                          <w:t>The second grant will cover a three-month period from 1 February 2021 until 30 April 2021.The Government will review the level of the second grant and set this in due course.</w:t>
                        </w:r>
                      </w:p>
                      <w:p w14:paraId="30FD2BA7" w14:textId="77777777" w:rsidR="00DE117E" w:rsidRDefault="00DE117E">
                        <w:pPr>
                          <w:tabs>
                            <w:tab w:val="left" w:pos="1485"/>
                          </w:tabs>
                          <w:spacing w:after="0"/>
                          <w:rPr>
                            <w:rFonts w:ascii="Times New Roman" w:hAnsi="Times New Roman" w:cs="Times New Roman"/>
                            <w:sz w:val="24"/>
                            <w:szCs w:val="24"/>
                          </w:rPr>
                        </w:pPr>
                        <w:r>
                          <w:rPr>
                            <w:rFonts w:ascii="Times New Roman" w:hAnsi="Times New Roman" w:cs="Times New Roman"/>
                            <w:sz w:val="24"/>
                            <w:szCs w:val="24"/>
                          </w:rPr>
                          <w:t xml:space="preserve">The grants are taxable income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subject to National Insurance contributions</w:t>
                        </w:r>
                      </w:p>
                    </w:tc>
                  </w:tr>
                </w:tbl>
                <w:p w14:paraId="07E57B3A" w14:textId="77777777" w:rsidR="00DE117E" w:rsidRDefault="00DE117E">
                  <w:pPr>
                    <w:spacing w:after="0"/>
                    <w:rPr>
                      <w:rFonts w:ascii="Calibri" w:hAnsi="Calibri" w:cs="Calibri"/>
                    </w:rPr>
                  </w:pPr>
                </w:p>
              </w:tc>
            </w:tr>
          </w:tbl>
          <w:p w14:paraId="02993516" w14:textId="77777777" w:rsidR="00DE117E" w:rsidRDefault="00DE117E"/>
        </w:tc>
      </w:tr>
    </w:tbl>
    <w:p w14:paraId="6FFC9691" w14:textId="77777777" w:rsidR="00DE117E" w:rsidRDefault="00DE117E" w:rsidP="00DE117E">
      <w:pPr>
        <w:tabs>
          <w:tab w:val="left" w:pos="1485"/>
        </w:tabs>
        <w:rPr>
          <w:rFonts w:ascii="Times New Roman" w:hAnsi="Times New Roman" w:cs="Times New Roman"/>
          <w:sz w:val="24"/>
          <w:szCs w:val="24"/>
        </w:rPr>
      </w:pPr>
      <w:r>
        <w:rPr>
          <w:rFonts w:ascii="Times New Roman" w:hAnsi="Times New Roman" w:cs="Times New Roman"/>
          <w:sz w:val="24"/>
          <w:szCs w:val="24"/>
        </w:rPr>
        <w:t>Peter McDonald</w:t>
      </w:r>
    </w:p>
    <w:p w14:paraId="48293309" w14:textId="0E1C7FBD" w:rsidR="00DE117E" w:rsidRDefault="00DE117E" w:rsidP="00DE117E">
      <w:pPr>
        <w:tabs>
          <w:tab w:val="left" w:pos="1485"/>
        </w:tabs>
        <w:rPr>
          <w:rFonts w:ascii="Times New Roman" w:hAnsi="Times New Roman" w:cs="Times New Roman"/>
          <w:sz w:val="24"/>
          <w:szCs w:val="24"/>
        </w:rPr>
      </w:pPr>
      <w:r>
        <w:rPr>
          <w:rFonts w:ascii="Times New Roman" w:hAnsi="Times New Roman" w:cs="Times New Roman"/>
          <w:sz w:val="24"/>
          <w:szCs w:val="24"/>
        </w:rPr>
        <w:t>Nov 2nd</w:t>
      </w:r>
      <w:proofErr w:type="gramStart"/>
      <w:r>
        <w:rPr>
          <w:rFonts w:ascii="Times New Roman" w:hAnsi="Times New Roman" w:cs="Times New Roman"/>
          <w:sz w:val="24"/>
          <w:szCs w:val="24"/>
        </w:rPr>
        <w:t xml:space="preserve"> 2020</w:t>
      </w:r>
      <w:proofErr w:type="gramEnd"/>
      <w:r>
        <w:rPr>
          <w:rFonts w:ascii="Times New Roman" w:hAnsi="Times New Roman" w:cs="Times New Roman"/>
          <w:sz w:val="24"/>
          <w:szCs w:val="24"/>
        </w:rPr>
        <w:t>.</w:t>
      </w:r>
    </w:p>
    <w:p w14:paraId="765D3FD6" w14:textId="7266EE33" w:rsidR="008044EA" w:rsidRDefault="008044EA" w:rsidP="00DE117E">
      <w:pPr>
        <w:tabs>
          <w:tab w:val="left" w:pos="1485"/>
        </w:tabs>
        <w:rPr>
          <w:rFonts w:ascii="Times New Roman" w:hAnsi="Times New Roman" w:cs="Times New Roman"/>
          <w:sz w:val="24"/>
          <w:szCs w:val="24"/>
        </w:rPr>
      </w:pPr>
    </w:p>
    <w:p w14:paraId="71CD054C" w14:textId="77777777" w:rsidR="008044EA" w:rsidRDefault="008044EA" w:rsidP="00DE117E">
      <w:pPr>
        <w:tabs>
          <w:tab w:val="left" w:pos="1485"/>
        </w:tabs>
        <w:rPr>
          <w:rFonts w:ascii="Times New Roman" w:hAnsi="Times New Roman" w:cs="Times New Roman"/>
          <w:sz w:val="24"/>
          <w:szCs w:val="24"/>
        </w:rPr>
      </w:pPr>
    </w:p>
    <w:p w14:paraId="6E720092" w14:textId="77777777" w:rsidR="00DE117E" w:rsidRDefault="00DE117E" w:rsidP="005C31E9">
      <w:pPr>
        <w:rPr>
          <w:rFonts w:cstheme="minorHAnsi"/>
          <w:b/>
          <w:bCs/>
          <w:sz w:val="28"/>
          <w:szCs w:val="28"/>
          <w:u w:val="single"/>
        </w:rPr>
      </w:pPr>
    </w:p>
    <w:p w14:paraId="144C15C8" w14:textId="77777777" w:rsidR="00C54F0C" w:rsidRPr="00C54F0C" w:rsidRDefault="00C54F0C" w:rsidP="005C31E9">
      <w:pPr>
        <w:rPr>
          <w:rFonts w:cstheme="minorHAnsi"/>
          <w:b/>
          <w:bCs/>
          <w:sz w:val="24"/>
          <w:szCs w:val="24"/>
        </w:rPr>
      </w:pPr>
    </w:p>
    <w:p w14:paraId="73DFAA84" w14:textId="52811C57" w:rsidR="008044EA" w:rsidRPr="008044EA" w:rsidRDefault="004F42EC" w:rsidP="008044EA">
      <w:pPr>
        <w:rPr>
          <w:rFonts w:cstheme="minorHAnsi"/>
          <w:b/>
          <w:bCs/>
          <w:sz w:val="28"/>
          <w:szCs w:val="28"/>
          <w:u w:val="single"/>
        </w:rPr>
      </w:pPr>
      <w:r w:rsidRPr="00C54F0C">
        <w:rPr>
          <w:rFonts w:cstheme="minorHAnsi"/>
          <w:b/>
          <w:bCs/>
          <w:sz w:val="24"/>
          <w:szCs w:val="24"/>
          <w:u w:val="single"/>
        </w:rPr>
        <w:lastRenderedPageBreak/>
        <w:t xml:space="preserve">DISTRICT </w:t>
      </w:r>
      <w:proofErr w:type="gramStart"/>
      <w:r w:rsidRPr="00C54F0C">
        <w:rPr>
          <w:rFonts w:cstheme="minorHAnsi"/>
          <w:b/>
          <w:bCs/>
          <w:sz w:val="24"/>
          <w:szCs w:val="24"/>
          <w:u w:val="single"/>
        </w:rPr>
        <w:t>REPORT</w:t>
      </w:r>
      <w:r w:rsidRPr="00C54F0C">
        <w:rPr>
          <w:rFonts w:cstheme="minorHAnsi"/>
          <w:sz w:val="24"/>
          <w:szCs w:val="24"/>
          <w:u w:val="single"/>
        </w:rPr>
        <w:t xml:space="preserve"> </w:t>
      </w:r>
      <w:r w:rsidR="00372E83" w:rsidRPr="00C54F0C">
        <w:rPr>
          <w:rFonts w:cstheme="minorHAnsi"/>
          <w:sz w:val="24"/>
          <w:szCs w:val="24"/>
          <w:u w:val="single"/>
        </w:rPr>
        <w:t xml:space="preserve"> </w:t>
      </w:r>
      <w:r w:rsidRPr="00C54F0C">
        <w:rPr>
          <w:rFonts w:cstheme="minorHAnsi"/>
          <w:b/>
          <w:bCs/>
          <w:sz w:val="28"/>
          <w:szCs w:val="28"/>
          <w:u w:val="single"/>
        </w:rPr>
        <w:t>Richard</w:t>
      </w:r>
      <w:proofErr w:type="gramEnd"/>
      <w:r w:rsidRPr="00C54F0C">
        <w:rPr>
          <w:rFonts w:cstheme="minorHAnsi"/>
          <w:b/>
          <w:bCs/>
          <w:sz w:val="28"/>
          <w:szCs w:val="28"/>
          <w:u w:val="single"/>
        </w:rPr>
        <w:t xml:space="preserve"> Williams</w:t>
      </w:r>
    </w:p>
    <w:p w14:paraId="61DB3FB2" w14:textId="7CB962CA" w:rsidR="008044EA" w:rsidRDefault="008044EA" w:rsidP="008044EA">
      <w:r>
        <w:t>November 2020</w:t>
      </w:r>
    </w:p>
    <w:p w14:paraId="0F14D157" w14:textId="77777777" w:rsidR="008044EA" w:rsidRDefault="008044EA" w:rsidP="008044EA">
      <w:pPr>
        <w:jc w:val="both"/>
        <w:rPr>
          <w:b/>
          <w:u w:val="single"/>
        </w:rPr>
      </w:pPr>
      <w:proofErr w:type="spellStart"/>
      <w:r>
        <w:rPr>
          <w:b/>
          <w:u w:val="single"/>
        </w:rPr>
        <w:t>Covid</w:t>
      </w:r>
      <w:proofErr w:type="spellEnd"/>
      <w:r>
        <w:rPr>
          <w:b/>
          <w:u w:val="single"/>
        </w:rPr>
        <w:t xml:space="preserve"> Restrictions: Business Support</w:t>
      </w:r>
    </w:p>
    <w:p w14:paraId="6DD70E5D" w14:textId="77777777" w:rsidR="008044EA" w:rsidRDefault="008044EA" w:rsidP="008044EA">
      <w:pPr>
        <w:pStyle w:val="NormalWeb"/>
        <w:spacing w:before="0" w:beforeAutospacing="0"/>
        <w:jc w:val="both"/>
        <w:rPr>
          <w:rFonts w:asciiTheme="minorHAnsi" w:hAnsiTheme="minorHAnsi"/>
          <w:color w:val="212529"/>
        </w:rPr>
      </w:pPr>
      <w:r>
        <w:rPr>
          <w:rFonts w:asciiTheme="minorHAnsi" w:hAnsiTheme="minorHAnsi"/>
          <w:bCs/>
        </w:rPr>
        <w:t xml:space="preserve">The Government has announced a new financial package to support local businesses during the new period of national restrictions. Business grants will be distributed by South </w:t>
      </w:r>
      <w:proofErr w:type="spellStart"/>
      <w:r>
        <w:rPr>
          <w:rFonts w:asciiTheme="minorHAnsi" w:hAnsiTheme="minorHAnsi"/>
          <w:bCs/>
        </w:rPr>
        <w:t>Cambs</w:t>
      </w:r>
      <w:proofErr w:type="spellEnd"/>
      <w:r>
        <w:rPr>
          <w:rFonts w:asciiTheme="minorHAnsi" w:hAnsiTheme="minorHAnsi"/>
          <w:bCs/>
        </w:rPr>
        <w:t xml:space="preserve"> Council. </w:t>
      </w:r>
      <w:r>
        <w:rPr>
          <w:rFonts w:asciiTheme="minorHAnsi" w:hAnsiTheme="minorHAnsi"/>
          <w:color w:val="212529"/>
        </w:rPr>
        <w:t>Grants of up to £3,000 per month are available for businesses required to close due to local or national restrictions. Current eligibility criteria</w:t>
      </w:r>
      <w:r>
        <w:rPr>
          <w:rStyle w:val="apple-converted-space"/>
          <w:rFonts w:asciiTheme="minorHAnsi" w:hAnsiTheme="minorHAnsi"/>
          <w:color w:val="212529"/>
        </w:rPr>
        <w:t> </w:t>
      </w:r>
      <w:r>
        <w:rPr>
          <w:rFonts w:asciiTheme="minorHAnsi" w:hAnsiTheme="minorHAnsi"/>
          <w:color w:val="212529"/>
        </w:rPr>
        <w:t>are:</w:t>
      </w:r>
    </w:p>
    <w:p w14:paraId="6E4EEC0F" w14:textId="77777777" w:rsidR="008044EA" w:rsidRDefault="008044EA" w:rsidP="008044EA">
      <w:pPr>
        <w:numPr>
          <w:ilvl w:val="0"/>
          <w:numId w:val="3"/>
        </w:numPr>
        <w:spacing w:before="100" w:beforeAutospacing="1" w:after="100" w:afterAutospacing="1" w:line="240" w:lineRule="auto"/>
        <w:jc w:val="both"/>
        <w:rPr>
          <w:rFonts w:cs="Times New Roman"/>
          <w:color w:val="212529"/>
        </w:rPr>
      </w:pPr>
      <w:r>
        <w:rPr>
          <w:rFonts w:cs="Times New Roman"/>
          <w:color w:val="212529"/>
        </w:rPr>
        <w:t>For properties with a rateable value of £15,000 or under, grants to be £1,334 per month, or £667 per 2 weeks</w:t>
      </w:r>
    </w:p>
    <w:p w14:paraId="64C2F967" w14:textId="77777777" w:rsidR="008044EA" w:rsidRDefault="008044EA" w:rsidP="008044EA">
      <w:pPr>
        <w:numPr>
          <w:ilvl w:val="0"/>
          <w:numId w:val="3"/>
        </w:numPr>
        <w:spacing w:before="100" w:beforeAutospacing="1" w:after="100" w:afterAutospacing="1" w:line="240" w:lineRule="auto"/>
        <w:jc w:val="both"/>
        <w:rPr>
          <w:rFonts w:cs="Times New Roman"/>
          <w:color w:val="212529"/>
        </w:rPr>
      </w:pPr>
      <w:r>
        <w:rPr>
          <w:rFonts w:cs="Times New Roman"/>
          <w:color w:val="212529"/>
        </w:rPr>
        <w:t>For properties with a rateable value of between £15,000 to £51,000 grants to be £2,000 per month, or £1,000 per 2 weeks</w:t>
      </w:r>
    </w:p>
    <w:p w14:paraId="26E6CB4C" w14:textId="77777777" w:rsidR="008044EA" w:rsidRDefault="008044EA" w:rsidP="008044EA">
      <w:pPr>
        <w:numPr>
          <w:ilvl w:val="0"/>
          <w:numId w:val="3"/>
        </w:numPr>
        <w:spacing w:before="100" w:beforeAutospacing="1" w:after="100" w:afterAutospacing="1" w:line="240" w:lineRule="auto"/>
        <w:jc w:val="both"/>
        <w:rPr>
          <w:rFonts w:cs="Times New Roman"/>
          <w:color w:val="212529"/>
        </w:rPr>
      </w:pPr>
      <w:r>
        <w:rPr>
          <w:rFonts w:cs="Times New Roman"/>
          <w:color w:val="212529"/>
        </w:rPr>
        <w:t>For properties with a rateable value of £51,000 or over grants to be £3,000 per month, or £1,500 per 2 weeks.</w:t>
      </w:r>
    </w:p>
    <w:p w14:paraId="7F11E524" w14:textId="77777777" w:rsidR="008044EA" w:rsidRDefault="008044EA" w:rsidP="008044EA">
      <w:pPr>
        <w:spacing w:before="100" w:beforeAutospacing="1" w:after="100" w:afterAutospacing="1"/>
        <w:jc w:val="both"/>
        <w:rPr>
          <w:rFonts w:cs="Times New Roman"/>
          <w:color w:val="212529"/>
        </w:rPr>
      </w:pPr>
      <w:r>
        <w:rPr>
          <w:rFonts w:cs="Times New Roman"/>
          <w:color w:val="212529"/>
        </w:rPr>
        <w:t xml:space="preserve">Information on Government Grants and other business support can be obtained from the Business support Team who can be contacted at: </w:t>
      </w:r>
      <w:r w:rsidRPr="008044EA">
        <w:rPr>
          <w:rFonts w:cs="Times New Roman"/>
          <w:b/>
          <w:bCs/>
          <w:color w:val="212529"/>
          <w:u w:val="single"/>
        </w:rPr>
        <w:t>openforbusiness@scambs.gov.uk</w:t>
      </w:r>
    </w:p>
    <w:p w14:paraId="03970640" w14:textId="77777777" w:rsidR="008044EA" w:rsidRDefault="008044EA" w:rsidP="008044EA">
      <w:pPr>
        <w:jc w:val="both"/>
      </w:pPr>
      <w:r>
        <w:t xml:space="preserve">Information for </w:t>
      </w:r>
      <w:r>
        <w:rPr>
          <w:b/>
          <w:bCs/>
        </w:rPr>
        <w:t xml:space="preserve">individuals and community groups </w:t>
      </w:r>
      <w:r>
        <w:t xml:space="preserve">can be found at this address: </w:t>
      </w:r>
      <w:hyperlink r:id="rId13" w:history="1">
        <w:r w:rsidRPr="008044EA">
          <w:rPr>
            <w:rStyle w:val="Hyperlink"/>
            <w:b/>
            <w:bCs/>
            <w:color w:val="auto"/>
          </w:rPr>
          <w:t>https://www.scambs.gov.uk/coronavirus/</w:t>
        </w:r>
      </w:hyperlink>
    </w:p>
    <w:p w14:paraId="7CE891A8" w14:textId="77777777" w:rsidR="008044EA" w:rsidRDefault="008044EA" w:rsidP="008044EA">
      <w:pPr>
        <w:jc w:val="both"/>
        <w:rPr>
          <w:b/>
          <w:bCs/>
          <w:u w:val="single"/>
        </w:rPr>
      </w:pPr>
      <w:r>
        <w:rPr>
          <w:b/>
          <w:bCs/>
          <w:u w:val="single"/>
        </w:rPr>
        <w:t>Equality and Diversity</w:t>
      </w:r>
    </w:p>
    <w:p w14:paraId="16CD6708" w14:textId="41DF538A" w:rsidR="008044EA" w:rsidRDefault="008044EA" w:rsidP="008044EA">
      <w:pPr>
        <w:jc w:val="both"/>
      </w:pPr>
      <w:r>
        <w:t xml:space="preserve">n July the District Council established a ‘Task and Finish” group to report and make recommendations on issues of equality and diversity in South Cambs. The group was established following the adoption of a resolution at a Full Council meeting. I serve on the group. It is looking at issues of equality and diversity within the Council organisation, for residents using South </w:t>
      </w:r>
      <w:proofErr w:type="spellStart"/>
      <w:r>
        <w:t>Cambs</w:t>
      </w:r>
      <w:proofErr w:type="spellEnd"/>
      <w:r>
        <w:t xml:space="preserve"> services and across the district more generally. If there are issues that you feel should be brought to the attention of the group, please do let me know. </w:t>
      </w:r>
    </w:p>
    <w:p w14:paraId="681AF18D" w14:textId="77777777" w:rsidR="008044EA" w:rsidRDefault="008044EA" w:rsidP="008044EA">
      <w:pPr>
        <w:jc w:val="both"/>
        <w:rPr>
          <w:b/>
          <w:bCs/>
          <w:u w:val="single"/>
        </w:rPr>
      </w:pPr>
      <w:r>
        <w:rPr>
          <w:b/>
          <w:bCs/>
          <w:u w:val="single"/>
        </w:rPr>
        <w:t xml:space="preserve">Electric Refuse Lorry. </w:t>
      </w:r>
    </w:p>
    <w:p w14:paraId="7746BFB9" w14:textId="77777777" w:rsidR="008044EA" w:rsidRDefault="008044EA" w:rsidP="008044EA">
      <w:pPr>
        <w:jc w:val="both"/>
      </w:pPr>
      <w:r>
        <w:t>As part of its effort to become a net zero carbon organisation, the District Council is investing in a fleet of electric refuse collection vehicles. The first vehicle entered service in late October. At present the vehicle will operate in villages close to the City boundary. It was active in Sawston last week so might be seen in Whittlesford.</w:t>
      </w:r>
    </w:p>
    <w:p w14:paraId="47071EA8" w14:textId="77777777" w:rsidR="008044EA" w:rsidRDefault="008044EA" w:rsidP="008044EA">
      <w:pPr>
        <w:jc w:val="both"/>
        <w:rPr>
          <w:b/>
          <w:bCs/>
          <w:u w:val="single"/>
        </w:rPr>
      </w:pPr>
      <w:r>
        <w:rPr>
          <w:b/>
          <w:bCs/>
          <w:u w:val="single"/>
        </w:rPr>
        <w:t>Community Work Since the last Parish Council Meeting.</w:t>
      </w:r>
    </w:p>
    <w:p w14:paraId="0500B44A" w14:textId="77777777" w:rsidR="008044EA" w:rsidRDefault="008044EA" w:rsidP="008044EA">
      <w:pPr>
        <w:jc w:val="both"/>
      </w:pPr>
      <w:r>
        <w:t xml:space="preserve">Since our last meeting I have been dealing with </w:t>
      </w:r>
      <w:proofErr w:type="gramStart"/>
      <w:r>
        <w:t>a number of</w:t>
      </w:r>
      <w:proofErr w:type="gramEnd"/>
      <w:r>
        <w:t xml:space="preserve"> issues raised by residents. I have taken up </w:t>
      </w:r>
      <w:proofErr w:type="gramStart"/>
      <w:r>
        <w:t>a number of</w:t>
      </w:r>
      <w:proofErr w:type="gramEnd"/>
      <w:r>
        <w:t xml:space="preserve"> cases with the environmental health department (e.g. relating to activity on the old Duxford Hire site, smoke pollution and light pollution). I have liaised with the planning department on the applications relating to the old Scrap Yard and in relation to neighbourhood plan. A significant problem over the past month was the internet outage at Heathfield and Burma and Ledo Roads following the HGV accident on the A505. With the help our MP, Anthony Bowne, we pressed for a speedy resolution to problems via the Open Reach Parliamentary Liaison Team. Most residents were reconnected within about a week of the accident. On-going problems were raised with Open Reach and those that I am aware of are now resolved. </w:t>
      </w:r>
    </w:p>
    <w:p w14:paraId="3B1ABADA" w14:textId="77777777" w:rsidR="008044EA" w:rsidRDefault="008044EA" w:rsidP="008044EA">
      <w:pPr>
        <w:jc w:val="both"/>
      </w:pPr>
      <w:r>
        <w:lastRenderedPageBreak/>
        <w:t>A resident has expressed concerns about the state of the path at the end of Mill Lane and I will raise this at Open Forum. Concerns have also been expressed about HGV’s using Mill Lane at School pick up and drop off times and the speed at which HGV’s travel along the road. Again, I will raise the issue at Open Forum for the PC to consider.</w:t>
      </w:r>
    </w:p>
    <w:p w14:paraId="0B7F044E" w14:textId="77777777" w:rsidR="008044EA" w:rsidRDefault="008044EA" w:rsidP="008044EA">
      <w:pPr>
        <w:jc w:val="both"/>
      </w:pPr>
    </w:p>
    <w:p w14:paraId="22D4E646" w14:textId="77777777" w:rsidR="008044EA" w:rsidRDefault="00F0410D" w:rsidP="008044EA">
      <w:pPr>
        <w:jc w:val="both"/>
      </w:pPr>
      <w:hyperlink r:id="rId14" w:history="1">
        <w:r w:rsidR="008044EA" w:rsidRPr="008044EA">
          <w:rPr>
            <w:rStyle w:val="Hyperlink"/>
            <w:b/>
            <w:bCs/>
            <w:color w:val="auto"/>
          </w:rPr>
          <w:t>Cllr.williamsR@scambs.gov.uk</w:t>
        </w:r>
      </w:hyperlink>
      <w:r w:rsidR="008044EA">
        <w:t xml:space="preserve"> / 07584037016 </w:t>
      </w:r>
    </w:p>
    <w:p w14:paraId="02782BEB" w14:textId="77777777" w:rsidR="008044EA" w:rsidRDefault="008044EA" w:rsidP="00DE117E">
      <w:pPr>
        <w:rPr>
          <w:rFonts w:cstheme="minorHAnsi"/>
          <w:b/>
          <w:bCs/>
          <w:sz w:val="28"/>
          <w:szCs w:val="28"/>
          <w:u w:val="single"/>
        </w:rPr>
      </w:pPr>
    </w:p>
    <w:p w14:paraId="6A870BDB" w14:textId="77777777" w:rsidR="00DE117E" w:rsidRPr="00C54F0C" w:rsidRDefault="00DE117E" w:rsidP="00DE117E">
      <w:pPr>
        <w:rPr>
          <w:rFonts w:cstheme="minorHAnsi"/>
          <w:sz w:val="24"/>
          <w:szCs w:val="24"/>
          <w:u w:val="single"/>
        </w:rPr>
      </w:pPr>
    </w:p>
    <w:p w14:paraId="12D1EE93" w14:textId="5EA2FD41" w:rsidR="004F42EC" w:rsidRDefault="004F42EC" w:rsidP="005C31E9">
      <w:pPr>
        <w:rPr>
          <w:rFonts w:cstheme="minorHAnsi"/>
          <w:sz w:val="28"/>
          <w:szCs w:val="28"/>
        </w:rPr>
      </w:pPr>
      <w:r w:rsidRPr="00A6553E">
        <w:rPr>
          <w:rFonts w:cstheme="minorHAnsi"/>
          <w:b/>
          <w:bCs/>
          <w:sz w:val="28"/>
          <w:szCs w:val="28"/>
        </w:rPr>
        <w:t xml:space="preserve">ITEM </w:t>
      </w:r>
      <w:r w:rsidR="00C32D12" w:rsidRPr="00A6553E">
        <w:rPr>
          <w:rFonts w:cstheme="minorHAnsi"/>
          <w:b/>
          <w:bCs/>
          <w:sz w:val="28"/>
          <w:szCs w:val="28"/>
        </w:rPr>
        <w:t>1</w:t>
      </w:r>
      <w:r w:rsidR="00C5776F" w:rsidRPr="00A6553E">
        <w:rPr>
          <w:rFonts w:cstheme="minorHAnsi"/>
          <w:b/>
          <w:bCs/>
          <w:sz w:val="28"/>
          <w:szCs w:val="28"/>
        </w:rPr>
        <w:t>1</w:t>
      </w:r>
      <w:r w:rsidRPr="00A6553E">
        <w:rPr>
          <w:rFonts w:cstheme="minorHAnsi"/>
          <w:b/>
          <w:bCs/>
          <w:sz w:val="28"/>
          <w:szCs w:val="28"/>
        </w:rPr>
        <w:t>.</w:t>
      </w:r>
      <w:r w:rsidRPr="00A6553E">
        <w:rPr>
          <w:rFonts w:cstheme="minorHAnsi"/>
          <w:b/>
          <w:bCs/>
          <w:sz w:val="28"/>
          <w:szCs w:val="28"/>
          <w:u w:val="single"/>
        </w:rPr>
        <w:t xml:space="preserve"> ACCOUNTS</w:t>
      </w:r>
      <w:r w:rsidRPr="00A6553E">
        <w:rPr>
          <w:rFonts w:cstheme="minorHAnsi"/>
          <w:sz w:val="28"/>
          <w:szCs w:val="28"/>
        </w:rPr>
        <w:t xml:space="preserve"> </w:t>
      </w:r>
    </w:p>
    <w:p w14:paraId="2561FB9E" w14:textId="0E44988E" w:rsidR="00A6553E" w:rsidRPr="00A6553E" w:rsidRDefault="00A6553E" w:rsidP="00A6553E">
      <w:pPr>
        <w:rPr>
          <w:rFonts w:cstheme="minorHAnsi"/>
          <w:sz w:val="28"/>
          <w:szCs w:val="28"/>
        </w:rPr>
      </w:pPr>
      <w:r>
        <w:rPr>
          <w:rFonts w:cstheme="minorHAnsi"/>
          <w:sz w:val="28"/>
          <w:szCs w:val="28"/>
        </w:rPr>
        <w:t>The following accounts were approved</w:t>
      </w:r>
    </w:p>
    <w:p w14:paraId="3AFEB50A" w14:textId="77777777" w:rsidR="00A6553E" w:rsidRDefault="00A6553E" w:rsidP="00A6553E">
      <w:pPr>
        <w:rPr>
          <w:sz w:val="28"/>
          <w:szCs w:val="28"/>
          <w:u w:val="single"/>
        </w:rPr>
      </w:pPr>
      <w:r>
        <w:rPr>
          <w:sz w:val="28"/>
          <w:szCs w:val="28"/>
          <w:u w:val="single"/>
        </w:rPr>
        <w:t>14</w:t>
      </w:r>
      <w:r>
        <w:rPr>
          <w:sz w:val="28"/>
          <w:szCs w:val="28"/>
          <w:u w:val="single"/>
          <w:vertAlign w:val="superscript"/>
        </w:rPr>
        <w:t>th</w:t>
      </w:r>
      <w:r>
        <w:rPr>
          <w:sz w:val="28"/>
          <w:szCs w:val="28"/>
          <w:u w:val="single"/>
        </w:rPr>
        <w:t xml:space="preserve"> October – 10</w:t>
      </w:r>
      <w:r>
        <w:rPr>
          <w:sz w:val="28"/>
          <w:szCs w:val="28"/>
          <w:u w:val="single"/>
          <w:vertAlign w:val="superscript"/>
        </w:rPr>
        <w:t>th</w:t>
      </w:r>
      <w:r>
        <w:rPr>
          <w:sz w:val="28"/>
          <w:szCs w:val="28"/>
          <w:u w:val="single"/>
        </w:rPr>
        <w:t xml:space="preserve"> November 2020 (Month 8)</w:t>
      </w:r>
    </w:p>
    <w:p w14:paraId="78790D84" w14:textId="77777777" w:rsidR="00A6553E" w:rsidRDefault="00A6553E" w:rsidP="00A6553E">
      <w:pPr>
        <w:rPr>
          <w:b/>
          <w:bCs/>
          <w:sz w:val="28"/>
          <w:szCs w:val="28"/>
          <w:u w:val="single"/>
        </w:rPr>
      </w:pPr>
      <w:r>
        <w:rPr>
          <w:b/>
          <w:bCs/>
          <w:sz w:val="28"/>
          <w:szCs w:val="28"/>
          <w:u w:val="single"/>
        </w:rPr>
        <w:t>ACCOUNTS TO PAY</w:t>
      </w:r>
      <w:bookmarkStart w:id="0" w:name="_Hlk55809868"/>
    </w:p>
    <w:bookmarkEnd w:id="0"/>
    <w:p w14:paraId="57086F8C" w14:textId="77777777" w:rsidR="00A6553E" w:rsidRDefault="00A6553E" w:rsidP="00A6553E">
      <w:pPr>
        <w:rPr>
          <w:b/>
          <w:bCs/>
          <w:sz w:val="28"/>
          <w:szCs w:val="28"/>
        </w:rPr>
      </w:pPr>
      <w:r>
        <w:rPr>
          <w:sz w:val="28"/>
          <w:szCs w:val="28"/>
        </w:rPr>
        <w:t xml:space="preserve">Haven Power Energy (Street </w:t>
      </w:r>
      <w:proofErr w:type="gramStart"/>
      <w:r>
        <w:rPr>
          <w:sz w:val="28"/>
          <w:szCs w:val="28"/>
        </w:rPr>
        <w:t xml:space="preserve">Lighting)   </w:t>
      </w:r>
      <w:proofErr w:type="gramEnd"/>
      <w:r>
        <w:rPr>
          <w:sz w:val="28"/>
          <w:szCs w:val="28"/>
        </w:rPr>
        <w:t xml:space="preserve">                        239.46 </w:t>
      </w:r>
      <w:r>
        <w:rPr>
          <w:b/>
          <w:bCs/>
          <w:sz w:val="28"/>
          <w:szCs w:val="28"/>
        </w:rPr>
        <w:t>(VAT - £34.36)</w:t>
      </w:r>
    </w:p>
    <w:p w14:paraId="79AC2B97" w14:textId="77777777" w:rsidR="00A6553E" w:rsidRDefault="00A6553E" w:rsidP="00A6553E">
      <w:pPr>
        <w:rPr>
          <w:sz w:val="28"/>
          <w:szCs w:val="28"/>
        </w:rPr>
      </w:pPr>
      <w:r>
        <w:rPr>
          <w:sz w:val="28"/>
          <w:szCs w:val="28"/>
        </w:rPr>
        <w:t xml:space="preserve">The Notice Board Company (Parish </w:t>
      </w:r>
      <w:proofErr w:type="gramStart"/>
      <w:r>
        <w:rPr>
          <w:sz w:val="28"/>
          <w:szCs w:val="28"/>
        </w:rPr>
        <w:t xml:space="preserve">Cemetery)   </w:t>
      </w:r>
      <w:proofErr w:type="gramEnd"/>
      <w:r>
        <w:rPr>
          <w:sz w:val="28"/>
          <w:szCs w:val="28"/>
        </w:rPr>
        <w:t xml:space="preserve">       1072.80 </w:t>
      </w:r>
      <w:r>
        <w:rPr>
          <w:b/>
          <w:bCs/>
          <w:sz w:val="28"/>
          <w:szCs w:val="28"/>
        </w:rPr>
        <w:t>(VAT - £178.80)</w:t>
      </w:r>
    </w:p>
    <w:p w14:paraId="5D1148F9" w14:textId="77777777" w:rsidR="00A6553E" w:rsidRDefault="00A6553E" w:rsidP="00A6553E">
      <w:pPr>
        <w:rPr>
          <w:b/>
          <w:bCs/>
          <w:sz w:val="28"/>
          <w:szCs w:val="28"/>
        </w:rPr>
      </w:pPr>
      <w:r>
        <w:rPr>
          <w:sz w:val="28"/>
          <w:szCs w:val="28"/>
        </w:rPr>
        <w:t xml:space="preserve">Parish Clerk Stationery (Ink </w:t>
      </w:r>
      <w:proofErr w:type="gramStart"/>
      <w:r>
        <w:rPr>
          <w:sz w:val="28"/>
          <w:szCs w:val="28"/>
        </w:rPr>
        <w:t xml:space="preserve">Cartridge)   </w:t>
      </w:r>
      <w:proofErr w:type="gramEnd"/>
      <w:r>
        <w:rPr>
          <w:sz w:val="28"/>
          <w:szCs w:val="28"/>
        </w:rPr>
        <w:t xml:space="preserve">                          28.49 </w:t>
      </w:r>
      <w:r>
        <w:rPr>
          <w:b/>
          <w:bCs/>
          <w:sz w:val="28"/>
          <w:szCs w:val="28"/>
        </w:rPr>
        <w:t>(VAT - £4.75)</w:t>
      </w:r>
    </w:p>
    <w:p w14:paraId="7B2961E1" w14:textId="77777777" w:rsidR="00A6553E" w:rsidRDefault="00A6553E" w:rsidP="00A6553E">
      <w:pPr>
        <w:rPr>
          <w:sz w:val="28"/>
          <w:szCs w:val="28"/>
        </w:rPr>
      </w:pPr>
      <w:r>
        <w:rPr>
          <w:sz w:val="28"/>
          <w:szCs w:val="28"/>
        </w:rPr>
        <w:t>Barclays Business banking charges                                    17.95</w:t>
      </w:r>
    </w:p>
    <w:p w14:paraId="7D9CE461" w14:textId="77777777" w:rsidR="00A6553E" w:rsidRDefault="00A6553E" w:rsidP="00A6553E">
      <w:pPr>
        <w:rPr>
          <w:sz w:val="28"/>
          <w:szCs w:val="28"/>
        </w:rPr>
      </w:pPr>
      <w:r>
        <w:rPr>
          <w:sz w:val="28"/>
          <w:szCs w:val="28"/>
        </w:rPr>
        <w:t xml:space="preserve">Peoples Pension (Employers </w:t>
      </w:r>
      <w:proofErr w:type="gramStart"/>
      <w:r>
        <w:rPr>
          <w:sz w:val="28"/>
          <w:szCs w:val="28"/>
        </w:rPr>
        <w:t xml:space="preserve">Contribution)   </w:t>
      </w:r>
      <w:proofErr w:type="gramEnd"/>
      <w:r>
        <w:rPr>
          <w:sz w:val="28"/>
          <w:szCs w:val="28"/>
        </w:rPr>
        <w:t xml:space="preserve">                   80.30</w:t>
      </w:r>
    </w:p>
    <w:p w14:paraId="06F24FF5" w14:textId="77777777" w:rsidR="00A6553E" w:rsidRDefault="00A6553E" w:rsidP="00A6553E">
      <w:pPr>
        <w:rPr>
          <w:sz w:val="28"/>
          <w:szCs w:val="28"/>
        </w:rPr>
      </w:pPr>
      <w:r>
        <w:rPr>
          <w:sz w:val="28"/>
          <w:szCs w:val="28"/>
        </w:rPr>
        <w:t xml:space="preserve">Peoples Pension (Employees </w:t>
      </w:r>
      <w:proofErr w:type="gramStart"/>
      <w:r>
        <w:rPr>
          <w:sz w:val="28"/>
          <w:szCs w:val="28"/>
        </w:rPr>
        <w:t xml:space="preserve">Contribution)   </w:t>
      </w:r>
      <w:proofErr w:type="gramEnd"/>
      <w:r>
        <w:rPr>
          <w:sz w:val="28"/>
          <w:szCs w:val="28"/>
        </w:rPr>
        <w:t xml:space="preserve">                  50.19</w:t>
      </w:r>
    </w:p>
    <w:p w14:paraId="18F22114" w14:textId="77777777" w:rsidR="00A6553E" w:rsidRDefault="00A6553E" w:rsidP="00A6553E">
      <w:pPr>
        <w:rPr>
          <w:b/>
          <w:bCs/>
          <w:sz w:val="28"/>
          <w:szCs w:val="28"/>
        </w:rPr>
      </w:pPr>
      <w:r>
        <w:rPr>
          <w:sz w:val="28"/>
          <w:szCs w:val="28"/>
        </w:rPr>
        <w:t xml:space="preserve">Parish Cemetery Maintenance                                        140.00 </w:t>
      </w:r>
      <w:proofErr w:type="spellStart"/>
      <w:r>
        <w:rPr>
          <w:b/>
          <w:bCs/>
          <w:sz w:val="28"/>
          <w:szCs w:val="28"/>
        </w:rPr>
        <w:t>Chq</w:t>
      </w:r>
      <w:proofErr w:type="spellEnd"/>
      <w:r>
        <w:rPr>
          <w:b/>
          <w:bCs/>
          <w:sz w:val="28"/>
          <w:szCs w:val="28"/>
        </w:rPr>
        <w:t xml:space="preserve"> 100291</w:t>
      </w:r>
    </w:p>
    <w:p w14:paraId="1BEBC326" w14:textId="77777777" w:rsidR="00A6553E" w:rsidRDefault="00A6553E" w:rsidP="00A6553E">
      <w:pPr>
        <w:rPr>
          <w:b/>
          <w:bCs/>
          <w:sz w:val="28"/>
          <w:szCs w:val="28"/>
        </w:rPr>
      </w:pPr>
      <w:proofErr w:type="spellStart"/>
      <w:r>
        <w:rPr>
          <w:sz w:val="28"/>
          <w:szCs w:val="28"/>
        </w:rPr>
        <w:t>Maynards</w:t>
      </w:r>
      <w:proofErr w:type="spellEnd"/>
      <w:r>
        <w:rPr>
          <w:sz w:val="28"/>
          <w:szCs w:val="28"/>
        </w:rPr>
        <w:t xml:space="preserve"> Open Space Maintenance                             140.00  </w:t>
      </w:r>
      <w:proofErr w:type="gramStart"/>
      <w:r>
        <w:rPr>
          <w:sz w:val="28"/>
          <w:szCs w:val="28"/>
        </w:rPr>
        <w:t xml:space="preserve">   ‘</w:t>
      </w:r>
      <w:proofErr w:type="gramEnd"/>
      <w:r>
        <w:rPr>
          <w:sz w:val="28"/>
          <w:szCs w:val="28"/>
        </w:rPr>
        <w:t>’      ‘’</w:t>
      </w:r>
    </w:p>
    <w:p w14:paraId="3EAA5C33" w14:textId="77777777" w:rsidR="00A6553E" w:rsidRDefault="00A6553E" w:rsidP="00A6553E">
      <w:pPr>
        <w:rPr>
          <w:sz w:val="28"/>
          <w:szCs w:val="28"/>
        </w:rPr>
      </w:pPr>
      <w:r>
        <w:rPr>
          <w:sz w:val="28"/>
          <w:szCs w:val="28"/>
        </w:rPr>
        <w:t xml:space="preserve">Allotments &amp; Community Orchard Maintenance        160.00 </w:t>
      </w:r>
      <w:proofErr w:type="spellStart"/>
      <w:r>
        <w:rPr>
          <w:b/>
          <w:bCs/>
          <w:sz w:val="28"/>
          <w:szCs w:val="28"/>
        </w:rPr>
        <w:t>Chq</w:t>
      </w:r>
      <w:proofErr w:type="spellEnd"/>
      <w:r>
        <w:rPr>
          <w:b/>
          <w:bCs/>
          <w:sz w:val="28"/>
          <w:szCs w:val="28"/>
        </w:rPr>
        <w:t xml:space="preserve"> 100292</w:t>
      </w:r>
    </w:p>
    <w:p w14:paraId="289FF0BD" w14:textId="77777777" w:rsidR="00A6553E" w:rsidRDefault="00A6553E" w:rsidP="00A6553E">
      <w:pPr>
        <w:rPr>
          <w:sz w:val="28"/>
          <w:szCs w:val="28"/>
        </w:rPr>
      </w:pPr>
      <w:r>
        <w:rPr>
          <w:sz w:val="28"/>
          <w:szCs w:val="28"/>
        </w:rPr>
        <w:t xml:space="preserve">Parish Clerk Salary (72 </w:t>
      </w:r>
      <w:proofErr w:type="gramStart"/>
      <w:r>
        <w:rPr>
          <w:sz w:val="28"/>
          <w:szCs w:val="28"/>
        </w:rPr>
        <w:t xml:space="preserve">hours)   </w:t>
      </w:r>
      <w:proofErr w:type="gramEnd"/>
      <w:r>
        <w:rPr>
          <w:sz w:val="28"/>
          <w:szCs w:val="28"/>
        </w:rPr>
        <w:t xml:space="preserve">                                       981.59 </w:t>
      </w:r>
      <w:proofErr w:type="spellStart"/>
      <w:r>
        <w:rPr>
          <w:b/>
          <w:bCs/>
          <w:sz w:val="28"/>
          <w:szCs w:val="28"/>
        </w:rPr>
        <w:t>Chq</w:t>
      </w:r>
      <w:proofErr w:type="spellEnd"/>
      <w:r>
        <w:rPr>
          <w:b/>
          <w:bCs/>
          <w:sz w:val="28"/>
          <w:szCs w:val="28"/>
        </w:rPr>
        <w:t xml:space="preserve"> 100293</w:t>
      </w:r>
      <w:r>
        <w:rPr>
          <w:sz w:val="28"/>
          <w:szCs w:val="28"/>
        </w:rPr>
        <w:t xml:space="preserve">                               </w:t>
      </w:r>
    </w:p>
    <w:p w14:paraId="1AE33ED5" w14:textId="77777777" w:rsidR="00A6553E" w:rsidRDefault="00A6553E" w:rsidP="00A6553E">
      <w:pPr>
        <w:rPr>
          <w:sz w:val="28"/>
          <w:szCs w:val="28"/>
        </w:rPr>
      </w:pPr>
      <w:r>
        <w:rPr>
          <w:sz w:val="28"/>
          <w:szCs w:val="28"/>
        </w:rPr>
        <w:t xml:space="preserve">HMRC (Clerks </w:t>
      </w:r>
      <w:proofErr w:type="gramStart"/>
      <w:r>
        <w:rPr>
          <w:sz w:val="28"/>
          <w:szCs w:val="28"/>
        </w:rPr>
        <w:t xml:space="preserve">PAYE)   </w:t>
      </w:r>
      <w:proofErr w:type="gramEnd"/>
      <w:r>
        <w:rPr>
          <w:sz w:val="28"/>
          <w:szCs w:val="28"/>
        </w:rPr>
        <w:t xml:space="preserve">                                                         62.89 </w:t>
      </w:r>
      <w:proofErr w:type="spellStart"/>
      <w:r>
        <w:rPr>
          <w:b/>
          <w:bCs/>
          <w:sz w:val="28"/>
          <w:szCs w:val="28"/>
        </w:rPr>
        <w:t>Chq</w:t>
      </w:r>
      <w:proofErr w:type="spellEnd"/>
      <w:r>
        <w:rPr>
          <w:b/>
          <w:bCs/>
          <w:sz w:val="28"/>
          <w:szCs w:val="28"/>
        </w:rPr>
        <w:t xml:space="preserve"> 100294</w:t>
      </w:r>
    </w:p>
    <w:p w14:paraId="1AEE1F63" w14:textId="77777777" w:rsidR="00A6553E" w:rsidRDefault="00A6553E" w:rsidP="00A6553E">
      <w:pPr>
        <w:rPr>
          <w:sz w:val="28"/>
          <w:szCs w:val="28"/>
        </w:rPr>
      </w:pPr>
      <w:r>
        <w:rPr>
          <w:sz w:val="28"/>
          <w:szCs w:val="28"/>
        </w:rPr>
        <w:t xml:space="preserve">NP Admin                                                                              57.00 </w:t>
      </w:r>
      <w:proofErr w:type="spellStart"/>
      <w:r>
        <w:rPr>
          <w:b/>
          <w:bCs/>
          <w:sz w:val="28"/>
          <w:szCs w:val="28"/>
        </w:rPr>
        <w:t>Chq</w:t>
      </w:r>
      <w:proofErr w:type="spellEnd"/>
      <w:r>
        <w:rPr>
          <w:b/>
          <w:bCs/>
          <w:sz w:val="28"/>
          <w:szCs w:val="28"/>
        </w:rPr>
        <w:t xml:space="preserve"> 100295</w:t>
      </w:r>
    </w:p>
    <w:p w14:paraId="3C36E0AC" w14:textId="77777777" w:rsidR="00A6553E" w:rsidRDefault="00A6553E" w:rsidP="00A6553E">
      <w:pPr>
        <w:rPr>
          <w:sz w:val="28"/>
          <w:szCs w:val="28"/>
        </w:rPr>
      </w:pPr>
      <w:r>
        <w:rPr>
          <w:sz w:val="28"/>
          <w:szCs w:val="28"/>
        </w:rPr>
        <w:t xml:space="preserve">British Legion Poppy Appeal                                            100.00 </w:t>
      </w:r>
      <w:proofErr w:type="spellStart"/>
      <w:r>
        <w:rPr>
          <w:b/>
          <w:bCs/>
          <w:sz w:val="28"/>
          <w:szCs w:val="28"/>
        </w:rPr>
        <w:t>Chq</w:t>
      </w:r>
      <w:proofErr w:type="spellEnd"/>
      <w:r>
        <w:rPr>
          <w:b/>
          <w:bCs/>
          <w:sz w:val="28"/>
          <w:szCs w:val="28"/>
        </w:rPr>
        <w:t xml:space="preserve"> 100296</w:t>
      </w:r>
    </w:p>
    <w:p w14:paraId="2055F9CF" w14:textId="77777777" w:rsidR="00A6553E" w:rsidRDefault="00A6553E" w:rsidP="00A6553E">
      <w:pPr>
        <w:rPr>
          <w:sz w:val="28"/>
          <w:szCs w:val="28"/>
        </w:rPr>
      </w:pPr>
      <w:r>
        <w:rPr>
          <w:sz w:val="28"/>
          <w:szCs w:val="28"/>
        </w:rPr>
        <w:t xml:space="preserve">Parish Council Websites (Annual </w:t>
      </w:r>
      <w:proofErr w:type="gramStart"/>
      <w:r>
        <w:rPr>
          <w:sz w:val="28"/>
          <w:szCs w:val="28"/>
        </w:rPr>
        <w:t xml:space="preserve">Subscription,   </w:t>
      </w:r>
      <w:proofErr w:type="gramEnd"/>
      <w:r>
        <w:rPr>
          <w:sz w:val="28"/>
          <w:szCs w:val="28"/>
        </w:rPr>
        <w:t xml:space="preserve">         238.97 </w:t>
      </w:r>
      <w:proofErr w:type="spellStart"/>
      <w:r>
        <w:rPr>
          <w:b/>
          <w:bCs/>
          <w:sz w:val="28"/>
          <w:szCs w:val="28"/>
        </w:rPr>
        <w:t>Chq</w:t>
      </w:r>
      <w:proofErr w:type="spellEnd"/>
      <w:r>
        <w:rPr>
          <w:b/>
          <w:bCs/>
          <w:sz w:val="28"/>
          <w:szCs w:val="28"/>
        </w:rPr>
        <w:t xml:space="preserve"> 100297</w:t>
      </w:r>
      <w:r>
        <w:rPr>
          <w:sz w:val="28"/>
          <w:szCs w:val="28"/>
        </w:rPr>
        <w:t xml:space="preserve"> </w:t>
      </w:r>
    </w:p>
    <w:p w14:paraId="1D5D2D14" w14:textId="77777777" w:rsidR="00A6553E" w:rsidRDefault="00A6553E" w:rsidP="00A6553E">
      <w:pPr>
        <w:rPr>
          <w:b/>
          <w:bCs/>
          <w:sz w:val="28"/>
          <w:szCs w:val="28"/>
        </w:rPr>
      </w:pPr>
      <w:r>
        <w:rPr>
          <w:sz w:val="28"/>
          <w:szCs w:val="28"/>
        </w:rPr>
        <w:t xml:space="preserve">Website maintenance and Domain </w:t>
      </w:r>
      <w:proofErr w:type="gramStart"/>
      <w:r>
        <w:rPr>
          <w:sz w:val="28"/>
          <w:szCs w:val="28"/>
        </w:rPr>
        <w:t xml:space="preserve">renewal) </w:t>
      </w:r>
      <w:bookmarkStart w:id="1" w:name="_Hlk55306848"/>
      <w:r>
        <w:rPr>
          <w:sz w:val="28"/>
          <w:szCs w:val="28"/>
        </w:rPr>
        <w:t xml:space="preserve">  </w:t>
      </w:r>
      <w:proofErr w:type="gramEnd"/>
      <w:r>
        <w:rPr>
          <w:sz w:val="28"/>
          <w:szCs w:val="28"/>
        </w:rPr>
        <w:t xml:space="preserve">            </w:t>
      </w:r>
      <w:r>
        <w:rPr>
          <w:b/>
          <w:bCs/>
          <w:sz w:val="28"/>
          <w:szCs w:val="28"/>
        </w:rPr>
        <w:t>(VAT - £39.83)</w:t>
      </w:r>
    </w:p>
    <w:p w14:paraId="1A97188F" w14:textId="77777777" w:rsidR="00A6553E" w:rsidRDefault="00A6553E" w:rsidP="00A6553E">
      <w:pPr>
        <w:rPr>
          <w:b/>
          <w:bCs/>
          <w:sz w:val="28"/>
          <w:szCs w:val="28"/>
        </w:rPr>
      </w:pPr>
      <w:r>
        <w:rPr>
          <w:sz w:val="28"/>
          <w:szCs w:val="28"/>
        </w:rPr>
        <w:t>Simpsons Nurseries (</w:t>
      </w:r>
      <w:proofErr w:type="gramStart"/>
      <w:r>
        <w:rPr>
          <w:sz w:val="28"/>
          <w:szCs w:val="28"/>
        </w:rPr>
        <w:t>Ref :</w:t>
      </w:r>
      <w:proofErr w:type="gramEnd"/>
      <w:r>
        <w:rPr>
          <w:sz w:val="28"/>
          <w:szCs w:val="28"/>
        </w:rPr>
        <w:t xml:space="preserve"> Tim Stone) </w:t>
      </w:r>
      <w:r>
        <w:rPr>
          <w:b/>
          <w:bCs/>
          <w:sz w:val="28"/>
          <w:szCs w:val="28"/>
        </w:rPr>
        <w:t>(VAT - £23.33</w:t>
      </w:r>
      <w:r>
        <w:rPr>
          <w:sz w:val="28"/>
          <w:szCs w:val="28"/>
        </w:rPr>
        <w:t xml:space="preserve">) 139.97 </w:t>
      </w:r>
      <w:proofErr w:type="spellStart"/>
      <w:r>
        <w:rPr>
          <w:b/>
          <w:bCs/>
          <w:sz w:val="28"/>
          <w:szCs w:val="28"/>
        </w:rPr>
        <w:t>Chq</w:t>
      </w:r>
      <w:proofErr w:type="spellEnd"/>
      <w:r>
        <w:rPr>
          <w:b/>
          <w:bCs/>
          <w:sz w:val="28"/>
          <w:szCs w:val="28"/>
        </w:rPr>
        <w:t xml:space="preserve"> 100298</w:t>
      </w:r>
    </w:p>
    <w:p w14:paraId="5BE2C65B" w14:textId="4977F686" w:rsidR="00A6553E" w:rsidRPr="00E55066" w:rsidRDefault="00A6553E" w:rsidP="00A6553E">
      <w:pPr>
        <w:rPr>
          <w:b/>
          <w:bCs/>
          <w:sz w:val="28"/>
          <w:szCs w:val="28"/>
        </w:rPr>
      </w:pPr>
      <w:r>
        <w:rPr>
          <w:sz w:val="28"/>
          <w:szCs w:val="28"/>
        </w:rPr>
        <w:lastRenderedPageBreak/>
        <w:t>Petty Cash (</w:t>
      </w:r>
      <w:proofErr w:type="gramStart"/>
      <w:r>
        <w:rPr>
          <w:sz w:val="28"/>
          <w:szCs w:val="28"/>
        </w:rPr>
        <w:t xml:space="preserve">Padlocks)   </w:t>
      </w:r>
      <w:proofErr w:type="gramEnd"/>
      <w:r>
        <w:rPr>
          <w:sz w:val="28"/>
          <w:szCs w:val="28"/>
        </w:rPr>
        <w:t xml:space="preserve">           </w:t>
      </w:r>
      <w:r>
        <w:rPr>
          <w:b/>
          <w:bCs/>
          <w:sz w:val="28"/>
          <w:szCs w:val="28"/>
        </w:rPr>
        <w:t xml:space="preserve">               (VAT - £7.95)     </w:t>
      </w:r>
      <w:r>
        <w:rPr>
          <w:sz w:val="28"/>
          <w:szCs w:val="28"/>
        </w:rPr>
        <w:t xml:space="preserve">47.73 </w:t>
      </w:r>
      <w:proofErr w:type="spellStart"/>
      <w:r>
        <w:rPr>
          <w:b/>
          <w:bCs/>
          <w:sz w:val="28"/>
          <w:szCs w:val="28"/>
        </w:rPr>
        <w:t>Chq</w:t>
      </w:r>
      <w:proofErr w:type="spellEnd"/>
      <w:r>
        <w:rPr>
          <w:b/>
          <w:bCs/>
          <w:sz w:val="28"/>
          <w:szCs w:val="28"/>
        </w:rPr>
        <w:t xml:space="preserve"> 100299</w:t>
      </w:r>
      <w:bookmarkStart w:id="2" w:name="_Hlk56257163"/>
    </w:p>
    <w:bookmarkEnd w:id="2"/>
    <w:p w14:paraId="25E078FC" w14:textId="0E01975E" w:rsidR="00A6553E" w:rsidRDefault="00A6553E" w:rsidP="00A6553E">
      <w:pPr>
        <w:rPr>
          <w:sz w:val="28"/>
          <w:szCs w:val="28"/>
        </w:rPr>
      </w:pPr>
      <w:r>
        <w:rPr>
          <w:sz w:val="28"/>
          <w:szCs w:val="28"/>
        </w:rPr>
        <w:t xml:space="preserve">East Anglian Pest </w:t>
      </w:r>
      <w:proofErr w:type="gramStart"/>
      <w:r>
        <w:rPr>
          <w:sz w:val="28"/>
          <w:szCs w:val="28"/>
        </w:rPr>
        <w:t>Control  (</w:t>
      </w:r>
      <w:proofErr w:type="gramEnd"/>
      <w:r>
        <w:rPr>
          <w:sz w:val="28"/>
          <w:szCs w:val="28"/>
        </w:rPr>
        <w:t>Parish Cemetery)               250.00</w:t>
      </w:r>
      <w:r w:rsidR="00E55066">
        <w:rPr>
          <w:sz w:val="28"/>
          <w:szCs w:val="28"/>
        </w:rPr>
        <w:t xml:space="preserve"> </w:t>
      </w:r>
      <w:proofErr w:type="spellStart"/>
      <w:r w:rsidR="00E55066" w:rsidRPr="00E55066">
        <w:rPr>
          <w:b/>
          <w:bCs/>
          <w:sz w:val="28"/>
          <w:szCs w:val="28"/>
        </w:rPr>
        <w:t>Chq</w:t>
      </w:r>
      <w:proofErr w:type="spellEnd"/>
      <w:r w:rsidR="00E55066" w:rsidRPr="00E55066">
        <w:rPr>
          <w:b/>
          <w:bCs/>
          <w:sz w:val="28"/>
          <w:szCs w:val="28"/>
        </w:rPr>
        <w:t xml:space="preserve"> 100300</w:t>
      </w:r>
    </w:p>
    <w:p w14:paraId="0486F425" w14:textId="64E78704" w:rsidR="00E55066" w:rsidRDefault="00E55066" w:rsidP="00E55066">
      <w:pPr>
        <w:rPr>
          <w:sz w:val="28"/>
          <w:szCs w:val="28"/>
        </w:rPr>
      </w:pPr>
      <w:r>
        <w:rPr>
          <w:sz w:val="28"/>
          <w:szCs w:val="28"/>
        </w:rPr>
        <w:t xml:space="preserve">A </w:t>
      </w:r>
      <w:proofErr w:type="spellStart"/>
      <w:r>
        <w:rPr>
          <w:sz w:val="28"/>
          <w:szCs w:val="28"/>
        </w:rPr>
        <w:t>Arbon</w:t>
      </w:r>
      <w:proofErr w:type="spellEnd"/>
      <w:r>
        <w:rPr>
          <w:sz w:val="28"/>
          <w:szCs w:val="28"/>
        </w:rPr>
        <w:t xml:space="preserve"> (</w:t>
      </w:r>
      <w:proofErr w:type="gramStart"/>
      <w:r>
        <w:rPr>
          <w:sz w:val="28"/>
          <w:szCs w:val="28"/>
        </w:rPr>
        <w:t>Ref :</w:t>
      </w:r>
      <w:proofErr w:type="gramEnd"/>
      <w:r>
        <w:rPr>
          <w:sz w:val="28"/>
          <w:szCs w:val="28"/>
        </w:rPr>
        <w:t xml:space="preserve"> NP Maps)                                                   240.00 </w:t>
      </w:r>
      <w:r w:rsidRPr="00E55066">
        <w:rPr>
          <w:b/>
          <w:bCs/>
          <w:sz w:val="28"/>
          <w:szCs w:val="28"/>
        </w:rPr>
        <w:t>Transfer</w:t>
      </w:r>
    </w:p>
    <w:p w14:paraId="2F8E32EA" w14:textId="4ED2986A" w:rsidR="00A6553E" w:rsidRDefault="00A6553E" w:rsidP="00A6553E">
      <w:pPr>
        <w:rPr>
          <w:sz w:val="28"/>
          <w:szCs w:val="28"/>
        </w:rPr>
      </w:pPr>
      <w:r>
        <w:rPr>
          <w:sz w:val="28"/>
          <w:szCs w:val="28"/>
        </w:rPr>
        <w:t xml:space="preserve">Whittlesford Lawn Trust (Christmas </w:t>
      </w:r>
      <w:proofErr w:type="gramStart"/>
      <w:r>
        <w:rPr>
          <w:sz w:val="28"/>
          <w:szCs w:val="28"/>
        </w:rPr>
        <w:t xml:space="preserve">lights)   </w:t>
      </w:r>
      <w:proofErr w:type="gramEnd"/>
      <w:r>
        <w:rPr>
          <w:sz w:val="28"/>
          <w:szCs w:val="28"/>
        </w:rPr>
        <w:t xml:space="preserve">               </w:t>
      </w:r>
      <w:r w:rsidR="00E55066">
        <w:rPr>
          <w:sz w:val="28"/>
          <w:szCs w:val="28"/>
        </w:rPr>
        <w:t xml:space="preserve"> </w:t>
      </w:r>
      <w:r>
        <w:rPr>
          <w:sz w:val="28"/>
          <w:szCs w:val="28"/>
        </w:rPr>
        <w:t>300.00</w:t>
      </w:r>
      <w:r>
        <w:rPr>
          <w:b/>
          <w:bCs/>
          <w:sz w:val="28"/>
          <w:szCs w:val="28"/>
        </w:rPr>
        <w:t xml:space="preserve"> </w:t>
      </w:r>
      <w:r w:rsidR="00E55066">
        <w:rPr>
          <w:b/>
          <w:bCs/>
          <w:sz w:val="28"/>
          <w:szCs w:val="28"/>
        </w:rPr>
        <w:t>Transfer</w:t>
      </w:r>
    </w:p>
    <w:bookmarkEnd w:id="1"/>
    <w:p w14:paraId="7D440CE7" w14:textId="77777777" w:rsidR="00A6553E" w:rsidRDefault="00A6553E" w:rsidP="00A6553E">
      <w:pPr>
        <w:rPr>
          <w:sz w:val="28"/>
          <w:szCs w:val="28"/>
          <w:u w:val="single"/>
        </w:rPr>
      </w:pPr>
      <w:r>
        <w:rPr>
          <w:b/>
          <w:bCs/>
          <w:sz w:val="28"/>
          <w:szCs w:val="28"/>
          <w:u w:val="single"/>
        </w:rPr>
        <w:t>TOTAL ACCOUNTS TO PAY</w:t>
      </w:r>
      <w:r>
        <w:rPr>
          <w:sz w:val="28"/>
          <w:szCs w:val="28"/>
          <w:u w:val="single"/>
        </w:rPr>
        <w:t xml:space="preserve">                                         </w:t>
      </w:r>
      <w:r>
        <w:rPr>
          <w:b/>
          <w:bCs/>
          <w:sz w:val="28"/>
          <w:szCs w:val="28"/>
          <w:u w:val="single"/>
        </w:rPr>
        <w:t>£4,347.34</w:t>
      </w:r>
      <w:r>
        <w:rPr>
          <w:sz w:val="28"/>
          <w:szCs w:val="28"/>
          <w:u w:val="single"/>
        </w:rPr>
        <w:t xml:space="preserve">  </w:t>
      </w:r>
    </w:p>
    <w:p w14:paraId="36AFE837" w14:textId="77777777" w:rsidR="00A6553E" w:rsidRDefault="00A6553E" w:rsidP="00A6553E">
      <w:pPr>
        <w:rPr>
          <w:b/>
          <w:bCs/>
          <w:sz w:val="28"/>
          <w:szCs w:val="28"/>
          <w:u w:val="single"/>
        </w:rPr>
      </w:pPr>
      <w:r>
        <w:rPr>
          <w:b/>
          <w:bCs/>
          <w:sz w:val="28"/>
          <w:szCs w:val="28"/>
          <w:u w:val="single"/>
        </w:rPr>
        <w:t>TOTAL VAT (MONTH 8)</w:t>
      </w:r>
      <w:r>
        <w:rPr>
          <w:sz w:val="28"/>
          <w:szCs w:val="28"/>
          <w:u w:val="single"/>
        </w:rPr>
        <w:t xml:space="preserve">                                                  </w:t>
      </w:r>
      <w:r>
        <w:rPr>
          <w:b/>
          <w:bCs/>
          <w:sz w:val="28"/>
          <w:szCs w:val="28"/>
          <w:u w:val="single"/>
        </w:rPr>
        <w:t>£289.02</w:t>
      </w:r>
    </w:p>
    <w:p w14:paraId="156C47D8" w14:textId="77777777" w:rsidR="00A6553E" w:rsidRDefault="00A6553E" w:rsidP="00A6553E">
      <w:pPr>
        <w:rPr>
          <w:b/>
          <w:bCs/>
          <w:sz w:val="28"/>
          <w:szCs w:val="28"/>
          <w:u w:val="single"/>
        </w:rPr>
      </w:pPr>
    </w:p>
    <w:p w14:paraId="1ED8E9E5" w14:textId="77777777" w:rsidR="00A6553E" w:rsidRDefault="00A6553E" w:rsidP="00A6553E">
      <w:pPr>
        <w:rPr>
          <w:sz w:val="28"/>
          <w:szCs w:val="28"/>
        </w:rPr>
      </w:pPr>
      <w:r>
        <w:rPr>
          <w:b/>
          <w:bCs/>
          <w:sz w:val="28"/>
          <w:szCs w:val="28"/>
          <w:u w:val="single"/>
        </w:rPr>
        <w:t>ACCOUNTS RECEIVED</w:t>
      </w:r>
    </w:p>
    <w:p w14:paraId="0291B0F0" w14:textId="77777777" w:rsidR="00A6553E" w:rsidRDefault="00A6553E" w:rsidP="00A6553E">
      <w:pPr>
        <w:rPr>
          <w:sz w:val="28"/>
          <w:szCs w:val="28"/>
        </w:rPr>
      </w:pPr>
      <w:r>
        <w:rPr>
          <w:sz w:val="28"/>
          <w:szCs w:val="28"/>
        </w:rPr>
        <w:t xml:space="preserve">Allotment Rent (bank </w:t>
      </w:r>
      <w:proofErr w:type="gramStart"/>
      <w:r>
        <w:rPr>
          <w:sz w:val="28"/>
          <w:szCs w:val="28"/>
        </w:rPr>
        <w:t xml:space="preserve">transfer)   </w:t>
      </w:r>
      <w:proofErr w:type="gramEnd"/>
      <w:r>
        <w:rPr>
          <w:sz w:val="28"/>
          <w:szCs w:val="28"/>
        </w:rPr>
        <w:t xml:space="preserve">                                            125.00</w:t>
      </w:r>
    </w:p>
    <w:p w14:paraId="2A3DAA40" w14:textId="77777777" w:rsidR="00A6553E" w:rsidRDefault="00A6553E" w:rsidP="00A6553E">
      <w:pPr>
        <w:rPr>
          <w:sz w:val="28"/>
          <w:szCs w:val="28"/>
        </w:rPr>
      </w:pPr>
      <w:r>
        <w:rPr>
          <w:sz w:val="28"/>
          <w:szCs w:val="28"/>
        </w:rPr>
        <w:t xml:space="preserve">HJ </w:t>
      </w:r>
      <w:proofErr w:type="spellStart"/>
      <w:r>
        <w:rPr>
          <w:sz w:val="28"/>
          <w:szCs w:val="28"/>
        </w:rPr>
        <w:t>Paintin</w:t>
      </w:r>
      <w:proofErr w:type="spellEnd"/>
      <w:r>
        <w:rPr>
          <w:sz w:val="28"/>
          <w:szCs w:val="28"/>
        </w:rPr>
        <w:t xml:space="preserve"> (Cemetery fees) </w:t>
      </w:r>
      <w:proofErr w:type="gramStart"/>
      <w:r>
        <w:rPr>
          <w:sz w:val="28"/>
          <w:szCs w:val="28"/>
        </w:rPr>
        <w:t>Ref :</w:t>
      </w:r>
      <w:proofErr w:type="gramEnd"/>
      <w:r>
        <w:rPr>
          <w:sz w:val="28"/>
          <w:szCs w:val="28"/>
        </w:rPr>
        <w:t xml:space="preserve"> R Poll                                   850.00</w:t>
      </w:r>
    </w:p>
    <w:p w14:paraId="1AB92289" w14:textId="77777777" w:rsidR="00A6553E" w:rsidRDefault="00A6553E" w:rsidP="00A6553E">
      <w:pPr>
        <w:rPr>
          <w:sz w:val="28"/>
          <w:szCs w:val="28"/>
          <w:u w:val="single"/>
        </w:rPr>
      </w:pPr>
      <w:r>
        <w:rPr>
          <w:sz w:val="28"/>
          <w:szCs w:val="28"/>
          <w:u w:val="single"/>
        </w:rPr>
        <w:t xml:space="preserve">TOTAL ACCOUNTS RECEIVED                                                 </w:t>
      </w:r>
      <w:r>
        <w:rPr>
          <w:b/>
          <w:bCs/>
          <w:sz w:val="28"/>
          <w:szCs w:val="28"/>
          <w:u w:val="single"/>
        </w:rPr>
        <w:t>£975.00</w:t>
      </w:r>
    </w:p>
    <w:p w14:paraId="4B6E9E9C" w14:textId="77777777" w:rsidR="00A6553E" w:rsidRDefault="00A6553E" w:rsidP="00A6553E">
      <w:pPr>
        <w:rPr>
          <w:sz w:val="28"/>
          <w:szCs w:val="28"/>
          <w:u w:val="single"/>
        </w:rPr>
      </w:pPr>
    </w:p>
    <w:p w14:paraId="6DC7B364" w14:textId="77777777" w:rsidR="00A6553E" w:rsidRDefault="00A6553E" w:rsidP="00A6553E">
      <w:pPr>
        <w:rPr>
          <w:b/>
          <w:bCs/>
          <w:sz w:val="28"/>
          <w:szCs w:val="28"/>
          <w:u w:val="single"/>
        </w:rPr>
      </w:pPr>
      <w:r>
        <w:rPr>
          <w:b/>
          <w:bCs/>
          <w:sz w:val="28"/>
          <w:szCs w:val="28"/>
          <w:u w:val="single"/>
        </w:rPr>
        <w:t>COMMUNITY FUND EXPENDITURE MONTHLY REPORT</w:t>
      </w:r>
    </w:p>
    <w:p w14:paraId="2139F2AC" w14:textId="77777777" w:rsidR="00A6553E" w:rsidRDefault="00A6553E" w:rsidP="00A6553E">
      <w:pPr>
        <w:rPr>
          <w:sz w:val="28"/>
          <w:szCs w:val="28"/>
        </w:rPr>
      </w:pPr>
      <w:r>
        <w:rPr>
          <w:sz w:val="28"/>
          <w:szCs w:val="28"/>
        </w:rPr>
        <w:t>Opening Balance                                                                    £3,562.00</w:t>
      </w:r>
      <w:r>
        <w:rPr>
          <w:b/>
          <w:bCs/>
          <w:sz w:val="28"/>
          <w:szCs w:val="28"/>
          <w:u w:val="single"/>
        </w:rPr>
        <w:t xml:space="preserve"> </w:t>
      </w:r>
    </w:p>
    <w:p w14:paraId="471F8753" w14:textId="77777777" w:rsidR="00A6553E" w:rsidRDefault="00A6553E" w:rsidP="00A6553E">
      <w:pPr>
        <w:rPr>
          <w:b/>
          <w:bCs/>
          <w:sz w:val="28"/>
          <w:szCs w:val="28"/>
        </w:rPr>
      </w:pPr>
      <w:r>
        <w:rPr>
          <w:sz w:val="28"/>
          <w:szCs w:val="28"/>
        </w:rPr>
        <w:t>Balance at last meeting -13</w:t>
      </w:r>
      <w:r>
        <w:rPr>
          <w:sz w:val="28"/>
          <w:szCs w:val="28"/>
          <w:vertAlign w:val="superscript"/>
        </w:rPr>
        <w:t>th</w:t>
      </w:r>
      <w:r>
        <w:rPr>
          <w:sz w:val="28"/>
          <w:szCs w:val="28"/>
        </w:rPr>
        <w:t xml:space="preserve"> October                                £2,102.45</w:t>
      </w:r>
    </w:p>
    <w:p w14:paraId="1F976900" w14:textId="77777777" w:rsidR="00A6553E" w:rsidRDefault="00A6553E" w:rsidP="00A6553E">
      <w:pPr>
        <w:rPr>
          <w:b/>
          <w:bCs/>
          <w:sz w:val="28"/>
          <w:szCs w:val="28"/>
        </w:rPr>
      </w:pPr>
      <w:r>
        <w:rPr>
          <w:sz w:val="28"/>
          <w:szCs w:val="28"/>
          <w:u w:val="single"/>
        </w:rPr>
        <w:t xml:space="preserve">ACCOUNTS </w:t>
      </w:r>
      <w:proofErr w:type="gramStart"/>
      <w:r>
        <w:rPr>
          <w:sz w:val="28"/>
          <w:szCs w:val="28"/>
          <w:u w:val="single"/>
        </w:rPr>
        <w:t>RECEIVED</w:t>
      </w:r>
      <w:r>
        <w:rPr>
          <w:b/>
          <w:bCs/>
          <w:sz w:val="28"/>
          <w:szCs w:val="28"/>
          <w:u w:val="single"/>
        </w:rPr>
        <w:t xml:space="preserve">  </w:t>
      </w:r>
      <w:r>
        <w:rPr>
          <w:sz w:val="28"/>
          <w:szCs w:val="28"/>
        </w:rPr>
        <w:t>(</w:t>
      </w:r>
      <w:proofErr w:type="gramEnd"/>
      <w:r>
        <w:rPr>
          <w:sz w:val="28"/>
          <w:szCs w:val="28"/>
        </w:rPr>
        <w:t>14</w:t>
      </w:r>
      <w:r>
        <w:rPr>
          <w:sz w:val="28"/>
          <w:szCs w:val="28"/>
          <w:vertAlign w:val="superscript"/>
        </w:rPr>
        <w:t>th</w:t>
      </w:r>
      <w:r>
        <w:rPr>
          <w:sz w:val="28"/>
          <w:szCs w:val="28"/>
        </w:rPr>
        <w:t xml:space="preserve"> October – 10</w:t>
      </w:r>
      <w:r>
        <w:rPr>
          <w:sz w:val="28"/>
          <w:szCs w:val="28"/>
          <w:vertAlign w:val="superscript"/>
        </w:rPr>
        <w:t>th</w:t>
      </w:r>
      <w:r>
        <w:rPr>
          <w:sz w:val="28"/>
          <w:szCs w:val="28"/>
        </w:rPr>
        <w:t xml:space="preserve"> November)</w:t>
      </w:r>
      <w:r>
        <w:rPr>
          <w:b/>
          <w:bCs/>
          <w:sz w:val="28"/>
          <w:szCs w:val="28"/>
        </w:rPr>
        <w:t xml:space="preserve">    -----------  </w:t>
      </w:r>
    </w:p>
    <w:p w14:paraId="0EA3E36B" w14:textId="77777777" w:rsidR="00A6553E" w:rsidRDefault="00A6553E" w:rsidP="00A6553E">
      <w:pPr>
        <w:rPr>
          <w:b/>
          <w:bCs/>
          <w:sz w:val="28"/>
          <w:szCs w:val="28"/>
        </w:rPr>
      </w:pPr>
      <w:r>
        <w:rPr>
          <w:sz w:val="28"/>
          <w:szCs w:val="28"/>
        </w:rPr>
        <w:t xml:space="preserve">ACCOUNTS </w:t>
      </w:r>
      <w:proofErr w:type="gramStart"/>
      <w:r>
        <w:rPr>
          <w:sz w:val="28"/>
          <w:szCs w:val="28"/>
        </w:rPr>
        <w:t>PAID</w:t>
      </w:r>
      <w:r>
        <w:rPr>
          <w:b/>
          <w:bCs/>
          <w:sz w:val="28"/>
          <w:szCs w:val="28"/>
        </w:rPr>
        <w:t xml:space="preserve">  </w:t>
      </w:r>
      <w:r>
        <w:rPr>
          <w:sz w:val="28"/>
          <w:szCs w:val="28"/>
        </w:rPr>
        <w:t>(</w:t>
      </w:r>
      <w:proofErr w:type="gramEnd"/>
      <w:r>
        <w:rPr>
          <w:sz w:val="28"/>
          <w:szCs w:val="28"/>
        </w:rPr>
        <w:t>14</w:t>
      </w:r>
      <w:r>
        <w:rPr>
          <w:sz w:val="28"/>
          <w:szCs w:val="28"/>
          <w:vertAlign w:val="superscript"/>
        </w:rPr>
        <w:t>th</w:t>
      </w:r>
      <w:r>
        <w:rPr>
          <w:sz w:val="28"/>
          <w:szCs w:val="28"/>
        </w:rPr>
        <w:t xml:space="preserve"> October – 10</w:t>
      </w:r>
      <w:r>
        <w:rPr>
          <w:sz w:val="28"/>
          <w:szCs w:val="28"/>
          <w:vertAlign w:val="superscript"/>
        </w:rPr>
        <w:t>th</w:t>
      </w:r>
      <w:r>
        <w:rPr>
          <w:sz w:val="28"/>
          <w:szCs w:val="28"/>
        </w:rPr>
        <w:t xml:space="preserve"> November)      </w:t>
      </w:r>
      <w:r>
        <w:rPr>
          <w:b/>
          <w:bCs/>
          <w:sz w:val="28"/>
          <w:szCs w:val="28"/>
        </w:rPr>
        <w:t xml:space="preserve">       -----------</w:t>
      </w:r>
    </w:p>
    <w:p w14:paraId="40583F1C" w14:textId="77777777" w:rsidR="00A6553E" w:rsidRDefault="00A6553E" w:rsidP="00A6553E">
      <w:pPr>
        <w:rPr>
          <w:sz w:val="28"/>
          <w:szCs w:val="28"/>
          <w:u w:val="single"/>
        </w:rPr>
      </w:pPr>
      <w:r>
        <w:rPr>
          <w:sz w:val="28"/>
          <w:szCs w:val="28"/>
          <w:u w:val="single"/>
        </w:rPr>
        <w:t>NO ACCOUNTS PAID IN MONTH 8</w:t>
      </w:r>
    </w:p>
    <w:p w14:paraId="1479FAB4" w14:textId="77777777" w:rsidR="00A6553E" w:rsidRDefault="00A6553E" w:rsidP="00A6553E">
      <w:pPr>
        <w:rPr>
          <w:sz w:val="28"/>
          <w:szCs w:val="28"/>
          <w:u w:val="single"/>
        </w:rPr>
      </w:pPr>
    </w:p>
    <w:p w14:paraId="26938397" w14:textId="77777777" w:rsidR="00A6553E" w:rsidRDefault="00A6553E" w:rsidP="00A6553E">
      <w:pPr>
        <w:rPr>
          <w:sz w:val="28"/>
          <w:szCs w:val="28"/>
          <w:u w:val="single"/>
        </w:rPr>
      </w:pPr>
      <w:r>
        <w:rPr>
          <w:sz w:val="28"/>
          <w:szCs w:val="28"/>
          <w:u w:val="single"/>
        </w:rPr>
        <w:t xml:space="preserve">TOTAL EXPENDITURE TO DATE                                            £1,459.55                                          </w:t>
      </w:r>
    </w:p>
    <w:p w14:paraId="042BF42D" w14:textId="77777777" w:rsidR="00A6553E" w:rsidRDefault="00A6553E" w:rsidP="00A6553E">
      <w:pPr>
        <w:rPr>
          <w:sz w:val="28"/>
          <w:szCs w:val="28"/>
          <w:u w:val="single"/>
        </w:rPr>
      </w:pPr>
      <w:r>
        <w:rPr>
          <w:sz w:val="28"/>
          <w:szCs w:val="28"/>
          <w:u w:val="single"/>
        </w:rPr>
        <w:t xml:space="preserve">AVAILABLE BALANCE OF COMMUNITY FUND                   </w:t>
      </w:r>
      <w:r>
        <w:rPr>
          <w:b/>
          <w:bCs/>
          <w:sz w:val="28"/>
          <w:szCs w:val="28"/>
          <w:u w:val="single"/>
        </w:rPr>
        <w:t>£2,102.45</w:t>
      </w:r>
    </w:p>
    <w:p w14:paraId="25431E4B" w14:textId="77777777" w:rsidR="00A6553E" w:rsidRDefault="00A6553E" w:rsidP="00A6553E">
      <w:pPr>
        <w:rPr>
          <w:b/>
          <w:bCs/>
          <w:sz w:val="28"/>
          <w:szCs w:val="28"/>
          <w:u w:val="single"/>
        </w:rPr>
      </w:pPr>
    </w:p>
    <w:p w14:paraId="1AEDE2B7" w14:textId="77777777" w:rsidR="00A6553E" w:rsidRDefault="00A6553E" w:rsidP="00A6553E">
      <w:pPr>
        <w:rPr>
          <w:sz w:val="28"/>
          <w:szCs w:val="28"/>
        </w:rPr>
      </w:pPr>
    </w:p>
    <w:p w14:paraId="331F3430" w14:textId="77777777" w:rsidR="00A6553E" w:rsidRDefault="00A6553E" w:rsidP="00A6553E">
      <w:pPr>
        <w:rPr>
          <w:b/>
          <w:bCs/>
          <w:sz w:val="28"/>
          <w:szCs w:val="28"/>
          <w:u w:val="single"/>
        </w:rPr>
      </w:pPr>
      <w:r>
        <w:rPr>
          <w:b/>
          <w:bCs/>
          <w:sz w:val="28"/>
          <w:szCs w:val="28"/>
          <w:u w:val="single"/>
        </w:rPr>
        <w:t>ZERO CARBON GRANT EXPENDITURE MONTLY REPORT</w:t>
      </w:r>
    </w:p>
    <w:p w14:paraId="4F21E7A2" w14:textId="77777777" w:rsidR="00A6553E" w:rsidRDefault="00A6553E" w:rsidP="00A6553E">
      <w:pPr>
        <w:rPr>
          <w:sz w:val="28"/>
          <w:szCs w:val="28"/>
        </w:rPr>
      </w:pPr>
      <w:r>
        <w:rPr>
          <w:sz w:val="28"/>
          <w:szCs w:val="28"/>
        </w:rPr>
        <w:t>Opening Balance                                                                    £3,611.00</w:t>
      </w:r>
    </w:p>
    <w:p w14:paraId="62C015A7" w14:textId="77777777" w:rsidR="00A6553E" w:rsidRDefault="00A6553E" w:rsidP="00A6553E">
      <w:pPr>
        <w:rPr>
          <w:sz w:val="28"/>
          <w:szCs w:val="28"/>
        </w:rPr>
      </w:pPr>
      <w:r>
        <w:rPr>
          <w:sz w:val="28"/>
          <w:szCs w:val="28"/>
        </w:rPr>
        <w:t>Balance at last meeting – 13th October                             £2,950.71</w:t>
      </w:r>
    </w:p>
    <w:p w14:paraId="7E0BA5C5" w14:textId="77777777" w:rsidR="00A6553E" w:rsidRDefault="00A6553E" w:rsidP="00A6553E">
      <w:pPr>
        <w:rPr>
          <w:sz w:val="28"/>
          <w:szCs w:val="28"/>
        </w:rPr>
      </w:pPr>
      <w:r>
        <w:rPr>
          <w:sz w:val="28"/>
          <w:szCs w:val="28"/>
        </w:rPr>
        <w:lastRenderedPageBreak/>
        <w:t>ACCOUNTS PAID (14</w:t>
      </w:r>
      <w:r>
        <w:rPr>
          <w:sz w:val="28"/>
          <w:szCs w:val="28"/>
          <w:vertAlign w:val="superscript"/>
        </w:rPr>
        <w:t>th</w:t>
      </w:r>
      <w:r>
        <w:rPr>
          <w:sz w:val="28"/>
          <w:szCs w:val="28"/>
        </w:rPr>
        <w:t xml:space="preserve"> October – 10</w:t>
      </w:r>
      <w:r>
        <w:rPr>
          <w:sz w:val="28"/>
          <w:szCs w:val="28"/>
          <w:vertAlign w:val="superscript"/>
        </w:rPr>
        <w:t xml:space="preserve">th </w:t>
      </w:r>
      <w:proofErr w:type="gramStart"/>
      <w:r>
        <w:rPr>
          <w:sz w:val="28"/>
          <w:szCs w:val="28"/>
        </w:rPr>
        <w:t xml:space="preserve">November)   </w:t>
      </w:r>
      <w:proofErr w:type="gramEnd"/>
      <w:r>
        <w:rPr>
          <w:sz w:val="28"/>
          <w:szCs w:val="28"/>
        </w:rPr>
        <w:t xml:space="preserve">            £139.97 </w:t>
      </w:r>
    </w:p>
    <w:p w14:paraId="1FE36B4F" w14:textId="77777777" w:rsidR="00A6553E" w:rsidRDefault="00A6553E" w:rsidP="00A6553E">
      <w:pPr>
        <w:rPr>
          <w:sz w:val="28"/>
          <w:szCs w:val="28"/>
          <w:u w:val="single"/>
        </w:rPr>
      </w:pPr>
      <w:r>
        <w:rPr>
          <w:sz w:val="28"/>
          <w:szCs w:val="28"/>
          <w:u w:val="single"/>
        </w:rPr>
        <w:t>TOTAL EXPENDITURE TO DATE                                                £800.26</w:t>
      </w:r>
    </w:p>
    <w:p w14:paraId="7298692C" w14:textId="77777777" w:rsidR="00A6553E" w:rsidRDefault="00A6553E" w:rsidP="00A6553E">
      <w:pPr>
        <w:rPr>
          <w:b/>
          <w:bCs/>
          <w:sz w:val="28"/>
          <w:szCs w:val="28"/>
          <w:u w:val="single"/>
        </w:rPr>
      </w:pPr>
      <w:r>
        <w:rPr>
          <w:sz w:val="28"/>
          <w:szCs w:val="28"/>
          <w:u w:val="single"/>
        </w:rPr>
        <w:t>AVAILABLE BALANCE OF ZERO CARBON GRANT</w:t>
      </w:r>
      <w:r>
        <w:rPr>
          <w:b/>
          <w:bCs/>
          <w:sz w:val="28"/>
          <w:szCs w:val="28"/>
          <w:u w:val="single"/>
        </w:rPr>
        <w:t xml:space="preserve">               £2,810.74</w:t>
      </w:r>
    </w:p>
    <w:p w14:paraId="1095441D" w14:textId="77777777" w:rsidR="00A6553E" w:rsidRPr="001675DF" w:rsidRDefault="00A6553E" w:rsidP="005C31E9">
      <w:pPr>
        <w:rPr>
          <w:rFonts w:cstheme="minorHAnsi"/>
          <w:sz w:val="24"/>
          <w:szCs w:val="24"/>
        </w:rPr>
      </w:pPr>
    </w:p>
    <w:p w14:paraId="72721345" w14:textId="2C90359E" w:rsidR="004F42EC" w:rsidRDefault="004F42EC" w:rsidP="005C31E9">
      <w:pPr>
        <w:rPr>
          <w:rFonts w:cstheme="minorHAnsi"/>
          <w:b/>
          <w:bCs/>
          <w:sz w:val="28"/>
          <w:szCs w:val="28"/>
          <w:u w:val="single"/>
        </w:rPr>
      </w:pPr>
      <w:r w:rsidRPr="008044EA">
        <w:rPr>
          <w:rFonts w:cstheme="minorHAnsi"/>
          <w:b/>
          <w:bCs/>
          <w:sz w:val="28"/>
          <w:szCs w:val="28"/>
        </w:rPr>
        <w:t>ITEM 1</w:t>
      </w:r>
      <w:r w:rsidR="00C5776F" w:rsidRPr="008044EA">
        <w:rPr>
          <w:rFonts w:cstheme="minorHAnsi"/>
          <w:b/>
          <w:bCs/>
          <w:sz w:val="28"/>
          <w:szCs w:val="28"/>
        </w:rPr>
        <w:t>2</w:t>
      </w:r>
      <w:r w:rsidRPr="008044EA">
        <w:rPr>
          <w:rFonts w:cstheme="minorHAnsi"/>
          <w:b/>
          <w:bCs/>
          <w:sz w:val="28"/>
          <w:szCs w:val="28"/>
        </w:rPr>
        <w:t xml:space="preserve">. </w:t>
      </w:r>
      <w:r w:rsidRPr="00E01E94">
        <w:rPr>
          <w:rFonts w:cstheme="minorHAnsi"/>
          <w:b/>
          <w:bCs/>
          <w:sz w:val="28"/>
          <w:szCs w:val="28"/>
          <w:u w:val="single"/>
        </w:rPr>
        <w:t>CORRESPONDENCE</w:t>
      </w:r>
    </w:p>
    <w:p w14:paraId="3365AD7D" w14:textId="2BFB47D9" w:rsidR="00E01E94" w:rsidRDefault="00E01E94" w:rsidP="005C31E9">
      <w:pPr>
        <w:rPr>
          <w:rFonts w:cstheme="minorHAnsi"/>
          <w:sz w:val="28"/>
          <w:szCs w:val="28"/>
        </w:rPr>
      </w:pPr>
      <w:r>
        <w:rPr>
          <w:rFonts w:cstheme="minorHAnsi"/>
          <w:sz w:val="28"/>
          <w:szCs w:val="28"/>
        </w:rPr>
        <w:t>Correspondence was received from a resident in relation to parking on the footpath at the junction of Orchard Terrace and the High Street / West End.</w:t>
      </w:r>
    </w:p>
    <w:p w14:paraId="6200252C" w14:textId="16A87994" w:rsidR="00E01E94" w:rsidRDefault="00E01E94" w:rsidP="005C31E9">
      <w:pPr>
        <w:rPr>
          <w:rFonts w:cstheme="minorHAnsi"/>
          <w:sz w:val="28"/>
          <w:szCs w:val="28"/>
        </w:rPr>
      </w:pPr>
      <w:r>
        <w:rPr>
          <w:rFonts w:cstheme="minorHAnsi"/>
          <w:sz w:val="28"/>
          <w:szCs w:val="28"/>
        </w:rPr>
        <w:t xml:space="preserve">Several work vans have been parked there recently while building works were being carried out at a neighbouring property, but little consideration was given to pedestrians who were forced to walk in the road due to parking on the path. </w:t>
      </w:r>
    </w:p>
    <w:p w14:paraId="584CE06E" w14:textId="4433C075" w:rsidR="00E01E94" w:rsidRDefault="00E01E94" w:rsidP="005C31E9">
      <w:pPr>
        <w:rPr>
          <w:rFonts w:cstheme="minorHAnsi"/>
          <w:sz w:val="28"/>
          <w:szCs w:val="28"/>
        </w:rPr>
      </w:pPr>
      <w:r>
        <w:rPr>
          <w:rFonts w:cstheme="minorHAnsi"/>
          <w:sz w:val="28"/>
          <w:szCs w:val="28"/>
        </w:rPr>
        <w:t>Councillor Richard Williams to follow up the complaint.</w:t>
      </w:r>
    </w:p>
    <w:p w14:paraId="106B202C" w14:textId="77777777" w:rsidR="00E01E94" w:rsidRPr="00E01E94" w:rsidRDefault="00E01E94" w:rsidP="005C31E9">
      <w:pPr>
        <w:rPr>
          <w:rFonts w:cstheme="minorHAnsi"/>
          <w:sz w:val="28"/>
          <w:szCs w:val="28"/>
        </w:rPr>
      </w:pPr>
    </w:p>
    <w:p w14:paraId="314FD80C" w14:textId="3C70CF67" w:rsidR="004F42EC" w:rsidRPr="008044EA" w:rsidRDefault="004F42EC" w:rsidP="005C31E9">
      <w:pPr>
        <w:rPr>
          <w:rFonts w:cstheme="minorHAnsi"/>
          <w:sz w:val="28"/>
          <w:szCs w:val="28"/>
        </w:rPr>
      </w:pPr>
      <w:r w:rsidRPr="008044EA">
        <w:rPr>
          <w:rFonts w:cstheme="minorHAnsi"/>
          <w:b/>
          <w:bCs/>
          <w:sz w:val="28"/>
          <w:szCs w:val="28"/>
        </w:rPr>
        <w:t>ITEM 1</w:t>
      </w:r>
      <w:r w:rsidR="00C5776F" w:rsidRPr="008044EA">
        <w:rPr>
          <w:rFonts w:cstheme="minorHAnsi"/>
          <w:b/>
          <w:bCs/>
          <w:sz w:val="28"/>
          <w:szCs w:val="28"/>
        </w:rPr>
        <w:t>3</w:t>
      </w:r>
      <w:r w:rsidRPr="008044EA">
        <w:rPr>
          <w:rFonts w:cstheme="minorHAnsi"/>
          <w:b/>
          <w:bCs/>
          <w:sz w:val="28"/>
          <w:szCs w:val="28"/>
        </w:rPr>
        <w:t xml:space="preserve">. </w:t>
      </w:r>
      <w:r w:rsidRPr="00E01E94">
        <w:rPr>
          <w:rFonts w:cstheme="minorHAnsi"/>
          <w:b/>
          <w:bCs/>
          <w:sz w:val="28"/>
          <w:szCs w:val="28"/>
          <w:u w:val="single"/>
        </w:rPr>
        <w:t>DATE OF NEXT MEETING</w:t>
      </w:r>
      <w:r w:rsidRPr="008044EA">
        <w:rPr>
          <w:rFonts w:cstheme="minorHAnsi"/>
          <w:sz w:val="28"/>
          <w:szCs w:val="28"/>
        </w:rPr>
        <w:t xml:space="preserve"> – Tuesday </w:t>
      </w:r>
      <w:r w:rsidR="00372E83" w:rsidRPr="008044EA">
        <w:rPr>
          <w:rFonts w:cstheme="minorHAnsi"/>
          <w:sz w:val="28"/>
          <w:szCs w:val="28"/>
        </w:rPr>
        <w:t>24</w:t>
      </w:r>
      <w:r w:rsidR="00372E83" w:rsidRPr="008044EA">
        <w:rPr>
          <w:rFonts w:cstheme="minorHAnsi"/>
          <w:sz w:val="28"/>
          <w:szCs w:val="28"/>
          <w:vertAlign w:val="superscript"/>
        </w:rPr>
        <w:t>th</w:t>
      </w:r>
      <w:r w:rsidR="00372E83" w:rsidRPr="008044EA">
        <w:rPr>
          <w:rFonts w:cstheme="minorHAnsi"/>
          <w:sz w:val="28"/>
          <w:szCs w:val="28"/>
        </w:rPr>
        <w:t xml:space="preserve"> November </w:t>
      </w:r>
      <w:r w:rsidR="008A0CD9" w:rsidRPr="008044EA">
        <w:rPr>
          <w:rFonts w:cstheme="minorHAnsi"/>
          <w:sz w:val="28"/>
          <w:szCs w:val="28"/>
        </w:rPr>
        <w:t>–</w:t>
      </w:r>
      <w:r w:rsidR="00372E83" w:rsidRPr="008044EA">
        <w:rPr>
          <w:rFonts w:cstheme="minorHAnsi"/>
          <w:sz w:val="28"/>
          <w:szCs w:val="28"/>
        </w:rPr>
        <w:t xml:space="preserve"> Finance</w:t>
      </w:r>
    </w:p>
    <w:p w14:paraId="649939E1" w14:textId="62C01433" w:rsidR="004F42EC" w:rsidRPr="008044EA" w:rsidRDefault="008A0CD9" w:rsidP="005C31E9">
      <w:pPr>
        <w:rPr>
          <w:rFonts w:asciiTheme="majorHAnsi" w:hAnsiTheme="majorHAnsi" w:cstheme="majorHAnsi"/>
          <w:sz w:val="28"/>
          <w:szCs w:val="28"/>
        </w:rPr>
      </w:pPr>
      <w:r w:rsidRPr="008044EA">
        <w:rPr>
          <w:rFonts w:cstheme="minorHAnsi"/>
          <w:sz w:val="28"/>
          <w:szCs w:val="28"/>
        </w:rPr>
        <w:t xml:space="preserve">                                                                  Tuesday 8</w:t>
      </w:r>
      <w:r w:rsidRPr="008044EA">
        <w:rPr>
          <w:rFonts w:cstheme="minorHAnsi"/>
          <w:sz w:val="28"/>
          <w:szCs w:val="28"/>
          <w:vertAlign w:val="superscript"/>
        </w:rPr>
        <w:t>th</w:t>
      </w:r>
      <w:r w:rsidRPr="008044EA">
        <w:rPr>
          <w:rFonts w:cstheme="minorHAnsi"/>
          <w:sz w:val="28"/>
          <w:szCs w:val="28"/>
        </w:rPr>
        <w:t xml:space="preserve"> December – Parish Council</w:t>
      </w:r>
    </w:p>
    <w:sectPr w:rsidR="004F42EC" w:rsidRPr="008044EA">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EAD713" w14:textId="77777777" w:rsidR="00F0410D" w:rsidRDefault="00F0410D" w:rsidP="004D24F3">
      <w:pPr>
        <w:spacing w:after="0" w:line="240" w:lineRule="auto"/>
      </w:pPr>
      <w:r>
        <w:separator/>
      </w:r>
    </w:p>
  </w:endnote>
  <w:endnote w:type="continuationSeparator" w:id="0">
    <w:p w14:paraId="27EA2459" w14:textId="77777777" w:rsidR="00F0410D" w:rsidRDefault="00F0410D" w:rsidP="004D2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4A7F5F" w14:textId="77777777" w:rsidR="004D24F3" w:rsidRDefault="004D24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6DE649" w14:textId="77777777" w:rsidR="004D24F3" w:rsidRDefault="004D24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19496" w14:textId="77777777" w:rsidR="004D24F3" w:rsidRDefault="004D24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6CDB92" w14:textId="77777777" w:rsidR="00F0410D" w:rsidRDefault="00F0410D" w:rsidP="004D24F3">
      <w:pPr>
        <w:spacing w:after="0" w:line="240" w:lineRule="auto"/>
      </w:pPr>
      <w:r>
        <w:separator/>
      </w:r>
    </w:p>
  </w:footnote>
  <w:footnote w:type="continuationSeparator" w:id="0">
    <w:p w14:paraId="3F550E78" w14:textId="77777777" w:rsidR="00F0410D" w:rsidRDefault="00F0410D" w:rsidP="004D24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5E2E48" w14:textId="77777777" w:rsidR="004D24F3" w:rsidRDefault="004D24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169873" w14:textId="3B92222C" w:rsidR="004D24F3" w:rsidRDefault="004D24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C7139D" w14:textId="77777777" w:rsidR="004D24F3" w:rsidRDefault="004D24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6942BD"/>
    <w:multiLevelType w:val="multilevel"/>
    <w:tmpl w:val="24CCF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DC4225"/>
    <w:multiLevelType w:val="multilevel"/>
    <w:tmpl w:val="8A64C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42264D"/>
    <w:multiLevelType w:val="hybridMultilevel"/>
    <w:tmpl w:val="D3BEAD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1E9"/>
    <w:rsid w:val="00005FD9"/>
    <w:rsid w:val="00026756"/>
    <w:rsid w:val="000320E0"/>
    <w:rsid w:val="0004716C"/>
    <w:rsid w:val="00063597"/>
    <w:rsid w:val="000731F6"/>
    <w:rsid w:val="00087BD0"/>
    <w:rsid w:val="000B5A09"/>
    <w:rsid w:val="000D1DCC"/>
    <w:rsid w:val="000F2654"/>
    <w:rsid w:val="0010237A"/>
    <w:rsid w:val="001161CC"/>
    <w:rsid w:val="0013405F"/>
    <w:rsid w:val="0015304B"/>
    <w:rsid w:val="001675DF"/>
    <w:rsid w:val="00180CBC"/>
    <w:rsid w:val="0018472C"/>
    <w:rsid w:val="00257745"/>
    <w:rsid w:val="0028316F"/>
    <w:rsid w:val="002E7497"/>
    <w:rsid w:val="002F63E6"/>
    <w:rsid w:val="003059EA"/>
    <w:rsid w:val="0032213E"/>
    <w:rsid w:val="00372E83"/>
    <w:rsid w:val="00391CD6"/>
    <w:rsid w:val="003A26B0"/>
    <w:rsid w:val="003F4765"/>
    <w:rsid w:val="00473F5A"/>
    <w:rsid w:val="00474349"/>
    <w:rsid w:val="004863F5"/>
    <w:rsid w:val="004A2539"/>
    <w:rsid w:val="004C729E"/>
    <w:rsid w:val="004D24F3"/>
    <w:rsid w:val="004E4054"/>
    <w:rsid w:val="004F42EC"/>
    <w:rsid w:val="0054776E"/>
    <w:rsid w:val="00553D68"/>
    <w:rsid w:val="0055465F"/>
    <w:rsid w:val="005B5E32"/>
    <w:rsid w:val="005C1631"/>
    <w:rsid w:val="005C31E9"/>
    <w:rsid w:val="00616749"/>
    <w:rsid w:val="006202A4"/>
    <w:rsid w:val="0066184E"/>
    <w:rsid w:val="006A0281"/>
    <w:rsid w:val="006E447E"/>
    <w:rsid w:val="006E49DE"/>
    <w:rsid w:val="0070630B"/>
    <w:rsid w:val="0070783D"/>
    <w:rsid w:val="00734CA5"/>
    <w:rsid w:val="00734EAA"/>
    <w:rsid w:val="00750868"/>
    <w:rsid w:val="0076588B"/>
    <w:rsid w:val="0076694F"/>
    <w:rsid w:val="007814C5"/>
    <w:rsid w:val="00795FF4"/>
    <w:rsid w:val="007D0FBA"/>
    <w:rsid w:val="008044EA"/>
    <w:rsid w:val="00805839"/>
    <w:rsid w:val="00821889"/>
    <w:rsid w:val="008434DD"/>
    <w:rsid w:val="00844008"/>
    <w:rsid w:val="00886C8C"/>
    <w:rsid w:val="008A0CD9"/>
    <w:rsid w:val="00904919"/>
    <w:rsid w:val="00905BF5"/>
    <w:rsid w:val="009156B8"/>
    <w:rsid w:val="00917440"/>
    <w:rsid w:val="00926C32"/>
    <w:rsid w:val="0093242B"/>
    <w:rsid w:val="0094612A"/>
    <w:rsid w:val="009B7CC8"/>
    <w:rsid w:val="009E0934"/>
    <w:rsid w:val="009E4CD6"/>
    <w:rsid w:val="00A176CC"/>
    <w:rsid w:val="00A22BF2"/>
    <w:rsid w:val="00A35FCA"/>
    <w:rsid w:val="00A6553E"/>
    <w:rsid w:val="00A70501"/>
    <w:rsid w:val="00A7069C"/>
    <w:rsid w:val="00A93BF9"/>
    <w:rsid w:val="00B15079"/>
    <w:rsid w:val="00B16A25"/>
    <w:rsid w:val="00B85786"/>
    <w:rsid w:val="00C27D06"/>
    <w:rsid w:val="00C32D12"/>
    <w:rsid w:val="00C54F0C"/>
    <w:rsid w:val="00C5776F"/>
    <w:rsid w:val="00CB5819"/>
    <w:rsid w:val="00CC4A1F"/>
    <w:rsid w:val="00CC7887"/>
    <w:rsid w:val="00CF4B08"/>
    <w:rsid w:val="00D10A16"/>
    <w:rsid w:val="00D15AEB"/>
    <w:rsid w:val="00D33D30"/>
    <w:rsid w:val="00D4201D"/>
    <w:rsid w:val="00DC1FD0"/>
    <w:rsid w:val="00DD5914"/>
    <w:rsid w:val="00DE117E"/>
    <w:rsid w:val="00DF4A6A"/>
    <w:rsid w:val="00E01E94"/>
    <w:rsid w:val="00E32F4B"/>
    <w:rsid w:val="00E50399"/>
    <w:rsid w:val="00E55066"/>
    <w:rsid w:val="00E85925"/>
    <w:rsid w:val="00E9199E"/>
    <w:rsid w:val="00E91E1F"/>
    <w:rsid w:val="00EC60DA"/>
    <w:rsid w:val="00ED12E1"/>
    <w:rsid w:val="00F0410D"/>
    <w:rsid w:val="00F20752"/>
    <w:rsid w:val="00F74360"/>
    <w:rsid w:val="00FC6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2592AC"/>
  <w15:chartTrackingRefBased/>
  <w15:docId w15:val="{78DDAF65-9B75-480E-B49C-192F666E7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49DE"/>
    <w:rPr>
      <w:color w:val="0563C1" w:themeColor="hyperlink"/>
      <w:u w:val="single"/>
    </w:rPr>
  </w:style>
  <w:style w:type="character" w:styleId="UnresolvedMention">
    <w:name w:val="Unresolved Mention"/>
    <w:basedOn w:val="DefaultParagraphFont"/>
    <w:uiPriority w:val="99"/>
    <w:semiHidden/>
    <w:unhideWhenUsed/>
    <w:rsid w:val="006E49DE"/>
    <w:rPr>
      <w:color w:val="605E5C"/>
      <w:shd w:val="clear" w:color="auto" w:fill="E1DFDD"/>
    </w:rPr>
  </w:style>
  <w:style w:type="paragraph" w:styleId="ListParagraph">
    <w:name w:val="List Paragraph"/>
    <w:basedOn w:val="Normal"/>
    <w:uiPriority w:val="34"/>
    <w:qFormat/>
    <w:rsid w:val="003F4765"/>
    <w:pPr>
      <w:ind w:left="720"/>
      <w:contextualSpacing/>
    </w:pPr>
  </w:style>
  <w:style w:type="paragraph" w:styleId="NormalWeb">
    <w:name w:val="Normal (Web)"/>
    <w:basedOn w:val="Normal"/>
    <w:uiPriority w:val="99"/>
    <w:semiHidden/>
    <w:unhideWhenUsed/>
    <w:rsid w:val="008044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8044EA"/>
  </w:style>
  <w:style w:type="paragraph" w:styleId="Header">
    <w:name w:val="header"/>
    <w:basedOn w:val="Normal"/>
    <w:link w:val="HeaderChar"/>
    <w:uiPriority w:val="99"/>
    <w:unhideWhenUsed/>
    <w:rsid w:val="004D24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4F3"/>
  </w:style>
  <w:style w:type="paragraph" w:styleId="Footer">
    <w:name w:val="footer"/>
    <w:basedOn w:val="Normal"/>
    <w:link w:val="FooterChar"/>
    <w:uiPriority w:val="99"/>
    <w:unhideWhenUsed/>
    <w:rsid w:val="004D24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4F3"/>
  </w:style>
  <w:style w:type="paragraph" w:styleId="BalloonText">
    <w:name w:val="Balloon Text"/>
    <w:basedOn w:val="Normal"/>
    <w:link w:val="BalloonTextChar"/>
    <w:uiPriority w:val="99"/>
    <w:semiHidden/>
    <w:unhideWhenUsed/>
    <w:rsid w:val="004D24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24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999301">
      <w:bodyDiv w:val="1"/>
      <w:marLeft w:val="0"/>
      <w:marRight w:val="0"/>
      <w:marTop w:val="0"/>
      <w:marBottom w:val="0"/>
      <w:divBdr>
        <w:top w:val="none" w:sz="0" w:space="0" w:color="auto"/>
        <w:left w:val="none" w:sz="0" w:space="0" w:color="auto"/>
        <w:bottom w:val="none" w:sz="0" w:space="0" w:color="auto"/>
        <w:right w:val="none" w:sz="0" w:space="0" w:color="auto"/>
      </w:divBdr>
    </w:div>
    <w:div w:id="151681565">
      <w:bodyDiv w:val="1"/>
      <w:marLeft w:val="0"/>
      <w:marRight w:val="0"/>
      <w:marTop w:val="0"/>
      <w:marBottom w:val="0"/>
      <w:divBdr>
        <w:top w:val="none" w:sz="0" w:space="0" w:color="auto"/>
        <w:left w:val="none" w:sz="0" w:space="0" w:color="auto"/>
        <w:bottom w:val="none" w:sz="0" w:space="0" w:color="auto"/>
        <w:right w:val="none" w:sz="0" w:space="0" w:color="auto"/>
      </w:divBdr>
    </w:div>
    <w:div w:id="329723416">
      <w:bodyDiv w:val="1"/>
      <w:marLeft w:val="0"/>
      <w:marRight w:val="0"/>
      <w:marTop w:val="0"/>
      <w:marBottom w:val="0"/>
      <w:divBdr>
        <w:top w:val="none" w:sz="0" w:space="0" w:color="auto"/>
        <w:left w:val="none" w:sz="0" w:space="0" w:color="auto"/>
        <w:bottom w:val="none" w:sz="0" w:space="0" w:color="auto"/>
        <w:right w:val="none" w:sz="0" w:space="0" w:color="auto"/>
      </w:divBdr>
    </w:div>
    <w:div w:id="1685935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cambs.gov.uk/coronavirus/"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gov.uk/government/publications/self-employment-income-support-scheme-grant-extension/self-employment-income-support-scheme-grant-extensio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mbridgebid.us7.list-manage.com/track/click?u=55422b6f604fb3edb62442418&amp;id=59ac77def9&amp;e=1d7b9a5e77"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cambridgebid.us7.list-manage.com/track/click?u=55422b6f604fb3edb62442418&amp;id=4b7b3459c1&amp;e=1d7b9a5e77"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cambridgebid.us7.list-manage.com/track/click?u=55422b6f604fb3edb62442418&amp;id=7cb9ae7547&amp;e=1d7b9a5e77" TargetMode="External"/><Relationship Id="rId14" Type="http://schemas.openxmlformats.org/officeDocument/2006/relationships/hyperlink" Target="mailto:Cllr.williamsR@scambs.gov.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1</Pages>
  <Words>2395</Words>
  <Characters>13656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113</cp:revision>
  <cp:lastPrinted>2020-11-17T15:37:00Z</cp:lastPrinted>
  <dcterms:created xsi:type="dcterms:W3CDTF">2020-09-21T23:35:00Z</dcterms:created>
  <dcterms:modified xsi:type="dcterms:W3CDTF">2020-11-20T15:49:00Z</dcterms:modified>
</cp:coreProperties>
</file>