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D9D905" w14:textId="77777777" w:rsidR="001B6D27" w:rsidRPr="001B6D27" w:rsidRDefault="001B6D27" w:rsidP="001B6D27">
      <w:pPr>
        <w:spacing w:line="278" w:lineRule="auto"/>
        <w:jc w:val="center"/>
        <w:rPr>
          <w:rFonts w:eastAsiaTheme="minorHAnsi"/>
          <w:kern w:val="2"/>
          <w:sz w:val="32"/>
          <w:szCs w:val="32"/>
          <w:u w:val="single"/>
          <w:lang w:eastAsia="en-US"/>
          <w14:ligatures w14:val="standardContextual"/>
        </w:rPr>
      </w:pPr>
      <w:r w:rsidRPr="001B6D27">
        <w:rPr>
          <w:rFonts w:eastAsiaTheme="minorHAnsi"/>
          <w:kern w:val="2"/>
          <w:sz w:val="32"/>
          <w:szCs w:val="32"/>
          <w:u w:val="single"/>
          <w:lang w:eastAsia="en-US"/>
          <w14:ligatures w14:val="standardContextual"/>
        </w:rPr>
        <w:t>ANNUAL PARISH MEETING</w:t>
      </w:r>
    </w:p>
    <w:p w14:paraId="2E6762AB" w14:textId="77777777" w:rsidR="001B6D27" w:rsidRPr="001B6D27" w:rsidRDefault="001B6D27" w:rsidP="001B6D27">
      <w:pPr>
        <w:spacing w:line="278" w:lineRule="auto"/>
        <w:jc w:val="center"/>
        <w:rPr>
          <w:rFonts w:eastAsiaTheme="minorHAnsi"/>
          <w:kern w:val="2"/>
          <w:sz w:val="32"/>
          <w:szCs w:val="32"/>
          <w:lang w:eastAsia="en-US"/>
          <w14:ligatures w14:val="standardContextual"/>
        </w:rPr>
      </w:pPr>
      <w:r w:rsidRPr="001B6D27">
        <w:rPr>
          <w:rFonts w:eastAsiaTheme="minorHAnsi"/>
          <w:kern w:val="2"/>
          <w:sz w:val="32"/>
          <w:szCs w:val="32"/>
          <w:lang w:eastAsia="en-US"/>
          <w14:ligatures w14:val="standardContextual"/>
        </w:rPr>
        <w:t>Whittlesford Parish Council welcomes its Parishioners to the Annual Parish Meeting on Friday 17</w:t>
      </w:r>
      <w:r w:rsidRPr="001B6D27">
        <w:rPr>
          <w:rFonts w:eastAsiaTheme="minorHAnsi"/>
          <w:kern w:val="2"/>
          <w:sz w:val="32"/>
          <w:szCs w:val="32"/>
          <w:vertAlign w:val="superscript"/>
          <w:lang w:eastAsia="en-US"/>
          <w14:ligatures w14:val="standardContextual"/>
        </w:rPr>
        <w:t>th</w:t>
      </w:r>
      <w:r w:rsidRPr="001B6D27">
        <w:rPr>
          <w:rFonts w:eastAsiaTheme="minorHAnsi"/>
          <w:kern w:val="2"/>
          <w:sz w:val="32"/>
          <w:szCs w:val="32"/>
          <w:lang w:eastAsia="en-US"/>
          <w14:ligatures w14:val="standardContextual"/>
        </w:rPr>
        <w:t xml:space="preserve"> May at 7.30pm.</w:t>
      </w:r>
    </w:p>
    <w:p w14:paraId="4F410965" w14:textId="75DCE93C" w:rsidR="001B6D27" w:rsidRPr="001B6D27" w:rsidRDefault="001B6D27" w:rsidP="001B6D27">
      <w:pPr>
        <w:spacing w:line="278" w:lineRule="auto"/>
        <w:jc w:val="center"/>
        <w:rPr>
          <w:rFonts w:eastAsiaTheme="minorHAnsi"/>
          <w:kern w:val="2"/>
          <w:sz w:val="32"/>
          <w:szCs w:val="32"/>
          <w:lang w:eastAsia="en-US"/>
          <w14:ligatures w14:val="standardContextual"/>
        </w:rPr>
      </w:pPr>
      <w:r>
        <w:rPr>
          <w:rFonts w:eastAsiaTheme="minorHAnsi"/>
          <w:kern w:val="2"/>
          <w:sz w:val="32"/>
          <w:szCs w:val="32"/>
          <w:lang w:eastAsia="en-US"/>
          <w14:ligatures w14:val="standardContextual"/>
        </w:rPr>
        <w:t>M</w:t>
      </w:r>
      <w:r w:rsidRPr="001B6D27">
        <w:rPr>
          <w:rFonts w:eastAsiaTheme="minorHAnsi"/>
          <w:kern w:val="2"/>
          <w:sz w:val="32"/>
          <w:szCs w:val="32"/>
          <w:lang w:eastAsia="en-US"/>
          <w14:ligatures w14:val="standardContextual"/>
        </w:rPr>
        <w:t>eeting will be held in the Millennium Room at the Memorial Hall.</w:t>
      </w:r>
    </w:p>
    <w:p w14:paraId="0D124847" w14:textId="77777777" w:rsidR="001B6D27" w:rsidRDefault="001B6D27" w:rsidP="001B6D27">
      <w:pPr>
        <w:spacing w:line="278" w:lineRule="auto"/>
        <w:jc w:val="center"/>
        <w:rPr>
          <w:rFonts w:eastAsiaTheme="minorHAnsi"/>
          <w:kern w:val="2"/>
          <w:sz w:val="32"/>
          <w:szCs w:val="32"/>
          <w:u w:val="single"/>
          <w:lang w:eastAsia="en-US"/>
          <w14:ligatures w14:val="standardContextual"/>
        </w:rPr>
      </w:pPr>
      <w:r w:rsidRPr="001B6D27">
        <w:rPr>
          <w:rFonts w:eastAsiaTheme="minorHAnsi"/>
          <w:kern w:val="2"/>
          <w:sz w:val="32"/>
          <w:szCs w:val="32"/>
          <w:u w:val="single"/>
          <w:lang w:eastAsia="en-US"/>
          <w14:ligatures w14:val="standardContextual"/>
        </w:rPr>
        <w:t>AGENDA</w:t>
      </w:r>
    </w:p>
    <w:p w14:paraId="2CBDA533" w14:textId="77777777" w:rsidR="001B6D27" w:rsidRPr="001B6D27" w:rsidRDefault="001B6D27" w:rsidP="001B6D27">
      <w:pPr>
        <w:spacing w:line="278" w:lineRule="auto"/>
        <w:jc w:val="center"/>
        <w:rPr>
          <w:rFonts w:eastAsiaTheme="minorHAnsi"/>
          <w:kern w:val="2"/>
          <w:sz w:val="32"/>
          <w:szCs w:val="32"/>
          <w:u w:val="single"/>
          <w:lang w:eastAsia="en-US"/>
          <w14:ligatures w14:val="standardContextual"/>
        </w:rPr>
      </w:pPr>
    </w:p>
    <w:p w14:paraId="116B8471" w14:textId="77777777" w:rsidR="001B6D27" w:rsidRDefault="001B6D27" w:rsidP="001B6D27">
      <w:pPr>
        <w:spacing w:line="278" w:lineRule="auto"/>
        <w:rPr>
          <w:rFonts w:eastAsiaTheme="minorHAnsi"/>
          <w:kern w:val="2"/>
          <w:sz w:val="32"/>
          <w:szCs w:val="32"/>
          <w:lang w:eastAsia="en-US"/>
          <w14:ligatures w14:val="standardContextual"/>
        </w:rPr>
      </w:pPr>
      <w:r w:rsidRPr="001B6D27">
        <w:rPr>
          <w:rFonts w:eastAsiaTheme="minorHAnsi"/>
          <w:kern w:val="2"/>
          <w:sz w:val="32"/>
          <w:szCs w:val="32"/>
          <w:lang w:eastAsia="en-US"/>
          <w14:ligatures w14:val="standardContextual"/>
        </w:rPr>
        <w:t>Item 1. Apologies for absence</w:t>
      </w:r>
    </w:p>
    <w:p w14:paraId="39D5E7E2" w14:textId="77777777" w:rsidR="001B6D27" w:rsidRPr="001B6D27" w:rsidRDefault="001B6D27" w:rsidP="001B6D27">
      <w:pPr>
        <w:spacing w:line="278" w:lineRule="auto"/>
        <w:rPr>
          <w:rFonts w:eastAsiaTheme="minorHAnsi"/>
          <w:kern w:val="2"/>
          <w:sz w:val="32"/>
          <w:szCs w:val="32"/>
          <w:lang w:eastAsia="en-US"/>
          <w14:ligatures w14:val="standardContextual"/>
        </w:rPr>
      </w:pPr>
    </w:p>
    <w:p w14:paraId="64C4A2D0" w14:textId="77777777" w:rsidR="001B6D27" w:rsidRDefault="001B6D27" w:rsidP="001B6D27">
      <w:pPr>
        <w:spacing w:line="278" w:lineRule="auto"/>
        <w:rPr>
          <w:rFonts w:eastAsiaTheme="minorHAnsi"/>
          <w:kern w:val="2"/>
          <w:sz w:val="32"/>
          <w:szCs w:val="32"/>
          <w:lang w:eastAsia="en-US"/>
          <w14:ligatures w14:val="standardContextual"/>
        </w:rPr>
      </w:pPr>
      <w:r w:rsidRPr="001B6D27">
        <w:rPr>
          <w:rFonts w:eastAsiaTheme="minorHAnsi"/>
          <w:kern w:val="2"/>
          <w:sz w:val="32"/>
          <w:szCs w:val="32"/>
          <w:lang w:eastAsia="en-US"/>
          <w14:ligatures w14:val="standardContextual"/>
        </w:rPr>
        <w:t>Item 2. Signing of the minutes</w:t>
      </w:r>
    </w:p>
    <w:p w14:paraId="16E24AF6" w14:textId="77777777" w:rsidR="001B6D27" w:rsidRPr="001B6D27" w:rsidRDefault="001B6D27" w:rsidP="001B6D27">
      <w:pPr>
        <w:spacing w:line="278" w:lineRule="auto"/>
        <w:rPr>
          <w:rFonts w:eastAsiaTheme="minorHAnsi"/>
          <w:kern w:val="2"/>
          <w:sz w:val="32"/>
          <w:szCs w:val="32"/>
          <w:lang w:eastAsia="en-US"/>
          <w14:ligatures w14:val="standardContextual"/>
        </w:rPr>
      </w:pPr>
    </w:p>
    <w:p w14:paraId="66A6F581" w14:textId="77777777" w:rsidR="001B6D27" w:rsidRDefault="001B6D27" w:rsidP="001B6D27">
      <w:pPr>
        <w:spacing w:line="278" w:lineRule="auto"/>
        <w:rPr>
          <w:rFonts w:eastAsiaTheme="minorHAnsi"/>
          <w:kern w:val="2"/>
          <w:sz w:val="32"/>
          <w:szCs w:val="32"/>
          <w:lang w:eastAsia="en-US"/>
          <w14:ligatures w14:val="standardContextual"/>
        </w:rPr>
      </w:pPr>
      <w:r w:rsidRPr="001B6D27">
        <w:rPr>
          <w:rFonts w:eastAsiaTheme="minorHAnsi"/>
          <w:kern w:val="2"/>
          <w:sz w:val="32"/>
          <w:szCs w:val="32"/>
          <w:lang w:eastAsia="en-US"/>
          <w14:ligatures w14:val="standardContextual"/>
        </w:rPr>
        <w:t>Item 3. Annual Report &amp; Announcements from the Chair</w:t>
      </w:r>
    </w:p>
    <w:p w14:paraId="19B3ADEA" w14:textId="77777777" w:rsidR="001B6D27" w:rsidRPr="001B6D27" w:rsidRDefault="001B6D27" w:rsidP="001B6D27">
      <w:pPr>
        <w:spacing w:line="278" w:lineRule="auto"/>
        <w:rPr>
          <w:rFonts w:eastAsiaTheme="minorHAnsi"/>
          <w:kern w:val="2"/>
          <w:sz w:val="32"/>
          <w:szCs w:val="32"/>
          <w:lang w:eastAsia="en-US"/>
          <w14:ligatures w14:val="standardContextual"/>
        </w:rPr>
      </w:pPr>
    </w:p>
    <w:p w14:paraId="2E253DF1" w14:textId="77777777" w:rsidR="001B6D27" w:rsidRPr="001B6D27" w:rsidRDefault="001B6D27" w:rsidP="001B6D27">
      <w:pPr>
        <w:spacing w:line="278" w:lineRule="auto"/>
        <w:rPr>
          <w:rFonts w:eastAsiaTheme="minorHAnsi"/>
          <w:kern w:val="2"/>
          <w:sz w:val="32"/>
          <w:szCs w:val="32"/>
          <w:lang w:eastAsia="en-US"/>
          <w14:ligatures w14:val="standardContextual"/>
        </w:rPr>
      </w:pPr>
      <w:r w:rsidRPr="001B6D27">
        <w:rPr>
          <w:rFonts w:eastAsiaTheme="minorHAnsi"/>
          <w:kern w:val="2"/>
          <w:sz w:val="32"/>
          <w:szCs w:val="32"/>
          <w:lang w:eastAsia="en-US"/>
          <w14:ligatures w14:val="standardContextual"/>
        </w:rPr>
        <w:t>Item 4. Annual Reports from village clubs, groups, and organisations</w:t>
      </w:r>
    </w:p>
    <w:p w14:paraId="65C6057D" w14:textId="77777777" w:rsidR="001B6D27" w:rsidRDefault="001B6D27" w:rsidP="001B6D27">
      <w:pPr>
        <w:spacing w:line="278" w:lineRule="auto"/>
        <w:rPr>
          <w:rFonts w:eastAsiaTheme="minorHAnsi"/>
          <w:kern w:val="2"/>
          <w:sz w:val="32"/>
          <w:szCs w:val="32"/>
          <w:lang w:eastAsia="en-US"/>
          <w14:ligatures w14:val="standardContextual"/>
        </w:rPr>
      </w:pPr>
      <w:r w:rsidRPr="001B6D27">
        <w:rPr>
          <w:rFonts w:eastAsiaTheme="minorHAnsi"/>
          <w:kern w:val="2"/>
          <w:sz w:val="32"/>
          <w:szCs w:val="32"/>
          <w:lang w:eastAsia="en-US"/>
          <w14:ligatures w14:val="standardContextual"/>
        </w:rPr>
        <w:t>(to include both County &amp; District)</w:t>
      </w:r>
    </w:p>
    <w:p w14:paraId="7BCD762A" w14:textId="77777777" w:rsidR="001B6D27" w:rsidRPr="001B6D27" w:rsidRDefault="001B6D27" w:rsidP="001B6D27">
      <w:pPr>
        <w:spacing w:line="278" w:lineRule="auto"/>
        <w:rPr>
          <w:rFonts w:eastAsiaTheme="minorHAnsi"/>
          <w:kern w:val="2"/>
          <w:sz w:val="32"/>
          <w:szCs w:val="32"/>
          <w:lang w:eastAsia="en-US"/>
          <w14:ligatures w14:val="standardContextual"/>
        </w:rPr>
      </w:pPr>
    </w:p>
    <w:p w14:paraId="78CD7C6D" w14:textId="77777777" w:rsidR="001B6D27" w:rsidRDefault="001B6D27" w:rsidP="001B6D27">
      <w:pPr>
        <w:spacing w:line="278" w:lineRule="auto"/>
        <w:rPr>
          <w:rFonts w:eastAsiaTheme="minorHAnsi"/>
          <w:kern w:val="2"/>
          <w:sz w:val="32"/>
          <w:szCs w:val="32"/>
          <w:lang w:eastAsia="en-US"/>
          <w14:ligatures w14:val="standardContextual"/>
        </w:rPr>
      </w:pPr>
      <w:r w:rsidRPr="001B6D27">
        <w:rPr>
          <w:rFonts w:eastAsiaTheme="minorHAnsi"/>
          <w:kern w:val="2"/>
          <w:sz w:val="32"/>
          <w:szCs w:val="32"/>
          <w:lang w:eastAsia="en-US"/>
          <w14:ligatures w14:val="standardContextual"/>
        </w:rPr>
        <w:t>Item 5. Open Forum</w:t>
      </w:r>
    </w:p>
    <w:p w14:paraId="3CB54569" w14:textId="77777777" w:rsidR="001B6D27" w:rsidRPr="001B6D27" w:rsidRDefault="001B6D27" w:rsidP="001B6D27">
      <w:pPr>
        <w:spacing w:line="278" w:lineRule="auto"/>
        <w:rPr>
          <w:rFonts w:eastAsiaTheme="minorHAnsi"/>
          <w:kern w:val="2"/>
          <w:sz w:val="32"/>
          <w:szCs w:val="32"/>
          <w:lang w:eastAsia="en-US"/>
          <w14:ligatures w14:val="standardContextual"/>
        </w:rPr>
      </w:pPr>
    </w:p>
    <w:p w14:paraId="7E2B50A3" w14:textId="77777777" w:rsidR="001B6D27" w:rsidRPr="001B6D27" w:rsidRDefault="001B6D27" w:rsidP="001B6D27">
      <w:pPr>
        <w:spacing w:line="278" w:lineRule="auto"/>
        <w:rPr>
          <w:rFonts w:eastAsiaTheme="minorHAnsi"/>
          <w:kern w:val="2"/>
          <w:sz w:val="32"/>
          <w:szCs w:val="32"/>
          <w:lang w:eastAsia="en-US"/>
          <w14:ligatures w14:val="standardContextual"/>
        </w:rPr>
      </w:pPr>
      <w:r w:rsidRPr="001B6D27">
        <w:rPr>
          <w:rFonts w:eastAsiaTheme="minorHAnsi"/>
          <w:kern w:val="2"/>
          <w:sz w:val="32"/>
          <w:szCs w:val="32"/>
          <w:lang w:eastAsia="en-US"/>
          <w14:ligatures w14:val="standardContextual"/>
        </w:rPr>
        <w:t>Item 6. Date of next meeting.</w:t>
      </w:r>
    </w:p>
    <w:p w14:paraId="5EC184E9" w14:textId="77777777" w:rsidR="001B6D27" w:rsidRDefault="001B6D27" w:rsidP="001B6D27">
      <w:pPr>
        <w:spacing w:line="278" w:lineRule="auto"/>
        <w:rPr>
          <w:rFonts w:eastAsiaTheme="minorHAnsi"/>
          <w:kern w:val="2"/>
          <w:sz w:val="32"/>
          <w:szCs w:val="32"/>
          <w:lang w:eastAsia="en-US"/>
          <w14:ligatures w14:val="standardContextual"/>
        </w:rPr>
      </w:pPr>
      <w:r w:rsidRPr="001B6D27">
        <w:rPr>
          <w:rFonts w:eastAsiaTheme="minorHAnsi"/>
          <w:kern w:val="2"/>
          <w:sz w:val="32"/>
          <w:szCs w:val="32"/>
          <w:lang w:eastAsia="en-US"/>
          <w14:ligatures w14:val="standardContextual"/>
        </w:rPr>
        <w:t>Whittlesford Parish Council wishes to thank the team at Whitsers Playgroup who will serve refreshments.</w:t>
      </w:r>
    </w:p>
    <w:p w14:paraId="2B478B1C" w14:textId="77777777" w:rsidR="001B6D27" w:rsidRPr="001B6D27" w:rsidRDefault="001B6D27" w:rsidP="001B6D27">
      <w:pPr>
        <w:spacing w:line="278" w:lineRule="auto"/>
        <w:rPr>
          <w:rFonts w:eastAsiaTheme="minorHAnsi"/>
          <w:kern w:val="2"/>
          <w:sz w:val="32"/>
          <w:szCs w:val="32"/>
          <w:lang w:eastAsia="en-US"/>
          <w14:ligatures w14:val="standardContextual"/>
        </w:rPr>
      </w:pPr>
    </w:p>
    <w:p w14:paraId="4114B6AF" w14:textId="77777777" w:rsidR="001B6D27" w:rsidRPr="001B6D27" w:rsidRDefault="001B6D27" w:rsidP="001B6D27">
      <w:pPr>
        <w:spacing w:line="278" w:lineRule="auto"/>
        <w:rPr>
          <w:rFonts w:eastAsiaTheme="minorHAnsi"/>
          <w:kern w:val="2"/>
          <w:sz w:val="32"/>
          <w:szCs w:val="32"/>
          <w:lang w:eastAsia="en-US"/>
          <w14:ligatures w14:val="standardContextual"/>
        </w:rPr>
      </w:pPr>
      <w:r w:rsidRPr="001B6D27">
        <w:rPr>
          <w:rFonts w:eastAsiaTheme="minorHAnsi"/>
          <w:kern w:val="2"/>
          <w:sz w:val="32"/>
          <w:szCs w:val="32"/>
          <w:lang w:eastAsia="en-US"/>
          <w14:ligatures w14:val="standardContextual"/>
        </w:rPr>
        <w:t>Everyone is welcome, please do come along.</w:t>
      </w:r>
    </w:p>
    <w:p w14:paraId="1CFFBF9C" w14:textId="77777777" w:rsidR="001B6D27" w:rsidRDefault="001B6D27"/>
    <w:sectPr w:rsidR="001B6D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D27"/>
    <w:rsid w:val="001B6D27"/>
    <w:rsid w:val="00C22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256FDC"/>
  <w15:chartTrackingRefBased/>
  <w15:docId w15:val="{AB4FE642-42CB-4D32-8A80-163A9D52E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B6D27"/>
    <w:pPr>
      <w:spacing w:line="259" w:lineRule="auto"/>
    </w:pPr>
    <w:rPr>
      <w:rFonts w:ascii="Calibri" w:eastAsia="Calibri" w:hAnsi="Calibri" w:cs="Calibri"/>
      <w:kern w:val="0"/>
      <w:sz w:val="22"/>
      <w:szCs w:val="22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B6D2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6D2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6D27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6D2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6D2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6D27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6D27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6D27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6D27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6D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6D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6D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6D2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6D2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6D2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6D2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6D2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6D2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B6D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1B6D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6D27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1B6D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B6D27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1B6D2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B6D27"/>
    <w:pPr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1B6D2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B6D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B6D2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B6D2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94</Words>
  <Characters>537</Characters>
  <Application>Microsoft Office Word</Application>
  <DocSecurity>0</DocSecurity>
  <Lines>4</Lines>
  <Paragraphs>1</Paragraphs>
  <ScaleCrop>false</ScaleCrop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1</cp:revision>
  <dcterms:created xsi:type="dcterms:W3CDTF">2024-05-16T19:04:00Z</dcterms:created>
  <dcterms:modified xsi:type="dcterms:W3CDTF">2024-05-16T19:07:00Z</dcterms:modified>
</cp:coreProperties>
</file>