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205079" w:rsidP="0020507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205079" w:rsidRPr="00205079" w:rsidRDefault="004102B0" w:rsidP="00205079">
      <w:pPr>
        <w:jc w:val="center"/>
        <w:rPr>
          <w:sz w:val="32"/>
          <w:szCs w:val="32"/>
        </w:rPr>
      </w:pPr>
      <w:hyperlink r:id="rId4" w:history="1">
        <w:r w:rsidR="00205079" w:rsidRPr="000E317B">
          <w:rPr>
            <w:rStyle w:val="Hyperlink"/>
            <w:sz w:val="32"/>
            <w:szCs w:val="32"/>
          </w:rPr>
          <w:t>www.whittleweb.org.uk</w:t>
        </w:r>
      </w:hyperlink>
      <w:r w:rsidR="00205079">
        <w:rPr>
          <w:sz w:val="32"/>
          <w:szCs w:val="32"/>
        </w:rPr>
        <w:t xml:space="preserve"> </w:t>
      </w:r>
    </w:p>
    <w:p w:rsidR="00205079" w:rsidRDefault="00205079" w:rsidP="002050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PARISH COUNCIL MEETING TO BE HELD ON TUESDAY 12</w:t>
      </w:r>
      <w:r w:rsidRPr="00205079"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SEPTEMBER 2017 AT THE MEMORIAL HALL AT 7.30PM.</w:t>
      </w:r>
    </w:p>
    <w:p w:rsidR="004102B0" w:rsidRDefault="004102B0" w:rsidP="002050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PLEASE NOTE THAT THERE WILL BE A BRIEF TRUSTEES MEETING PRIOR TO THE PARISH COUNCIL MEETING WHERE MEMBERS OF THE PUBLIC WILL BE EXCLUDED.</w:t>
      </w:r>
      <w:bookmarkStart w:id="0" w:name="_GoBack"/>
      <w:bookmarkEnd w:id="0"/>
    </w:p>
    <w:p w:rsidR="00205079" w:rsidRDefault="00205079" w:rsidP="00205079">
      <w:pPr>
        <w:jc w:val="center"/>
        <w:rPr>
          <w:b/>
          <w:sz w:val="32"/>
          <w:szCs w:val="32"/>
        </w:rPr>
      </w:pPr>
      <w:r>
        <w:rPr>
          <w:b/>
          <w:sz w:val="40"/>
          <w:szCs w:val="40"/>
        </w:rPr>
        <w:t>AGENDA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Absence.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 in any agenda item.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 of the Extra Ordinary meeting held on Wednesday 16</w:t>
      </w:r>
      <w:r w:rsidRPr="0020507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August 2017. 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Arising.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Forum.</w:t>
      </w:r>
    </w:p>
    <w:p w:rsidR="00205079" w:rsidRDefault="00205079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 xml:space="preserve">Lawn Trust Funding / </w:t>
      </w:r>
      <w:r w:rsidR="006A5FC8">
        <w:rPr>
          <w:sz w:val="32"/>
          <w:szCs w:val="32"/>
        </w:rPr>
        <w:t>Fundraising</w:t>
      </w:r>
      <w:r>
        <w:rPr>
          <w:sz w:val="32"/>
          <w:szCs w:val="32"/>
        </w:rPr>
        <w:t xml:space="preserve"> for New Play Equipment</w:t>
      </w:r>
      <w:r w:rsidR="006A5FC8">
        <w:rPr>
          <w:sz w:val="32"/>
          <w:szCs w:val="32"/>
        </w:rPr>
        <w:t>.</w:t>
      </w:r>
    </w:p>
    <w:p w:rsidR="006A5FC8" w:rsidRDefault="006A5FC8" w:rsidP="00205079">
      <w:pPr>
        <w:rPr>
          <w:sz w:val="32"/>
          <w:szCs w:val="32"/>
        </w:rPr>
      </w:pPr>
      <w:r>
        <w:rPr>
          <w:sz w:val="32"/>
          <w:szCs w:val="32"/>
        </w:rPr>
        <w:t>A) The Parish Council has invited the Chairman of the Lawn Trust Paul Eccleston along to discuss the fundraising for new play equipment.</w:t>
      </w:r>
    </w:p>
    <w:p w:rsidR="006A5FC8" w:rsidRDefault="006A5FC8" w:rsidP="00205079">
      <w:pPr>
        <w:rPr>
          <w:sz w:val="32"/>
          <w:szCs w:val="32"/>
        </w:rPr>
      </w:pPr>
      <w:r>
        <w:rPr>
          <w:sz w:val="32"/>
          <w:szCs w:val="32"/>
        </w:rPr>
        <w:t>B) To discuss recent complaints with reference to inconsiderate parking on and around the Lawn.</w:t>
      </w:r>
    </w:p>
    <w:p w:rsidR="006A5FC8" w:rsidRDefault="006A5FC8" w:rsidP="00205079">
      <w:pPr>
        <w:rPr>
          <w:sz w:val="32"/>
          <w:szCs w:val="32"/>
        </w:rPr>
      </w:pPr>
      <w:r>
        <w:rPr>
          <w:sz w:val="32"/>
          <w:szCs w:val="32"/>
        </w:rPr>
        <w:t>C) Measures to be discussed with regards to Travellers.</w:t>
      </w:r>
    </w:p>
    <w:p w:rsidR="006A5FC8" w:rsidRDefault="006A5FC8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 xml:space="preserve">Section 106 Funding – </w:t>
      </w:r>
      <w:proofErr w:type="gramStart"/>
      <w:r>
        <w:rPr>
          <w:sz w:val="32"/>
          <w:szCs w:val="32"/>
        </w:rPr>
        <w:t>Re :</w:t>
      </w:r>
      <w:proofErr w:type="gramEnd"/>
      <w:r>
        <w:rPr>
          <w:sz w:val="32"/>
          <w:szCs w:val="32"/>
        </w:rPr>
        <w:t xml:space="preserve"> Early Years. </w:t>
      </w:r>
    </w:p>
    <w:p w:rsidR="006A5FC8" w:rsidRDefault="005F63F8" w:rsidP="00205079">
      <w:pPr>
        <w:rPr>
          <w:sz w:val="32"/>
          <w:szCs w:val="32"/>
        </w:rPr>
      </w:pPr>
      <w:r>
        <w:rPr>
          <w:b/>
          <w:sz w:val="32"/>
          <w:szCs w:val="32"/>
        </w:rPr>
        <w:t>ITEM 8</w:t>
      </w:r>
      <w:r w:rsidR="00CE7E56">
        <w:rPr>
          <w:b/>
          <w:sz w:val="32"/>
          <w:szCs w:val="32"/>
        </w:rPr>
        <w:t>.</w:t>
      </w:r>
      <w:r w:rsidR="00CE7E56">
        <w:rPr>
          <w:sz w:val="32"/>
          <w:szCs w:val="32"/>
        </w:rPr>
        <w:t xml:space="preserve"> Issues regarding Roads / Pavements.</w:t>
      </w:r>
    </w:p>
    <w:p w:rsidR="005F63F8" w:rsidRPr="005F63F8" w:rsidRDefault="005F63F8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>Highways LHI Bid for 2017/18.</w:t>
      </w:r>
    </w:p>
    <w:p w:rsidR="00CE7E56" w:rsidRDefault="005F63F8" w:rsidP="00205079">
      <w:pPr>
        <w:rPr>
          <w:sz w:val="32"/>
          <w:szCs w:val="32"/>
        </w:rPr>
      </w:pPr>
      <w:r>
        <w:rPr>
          <w:b/>
          <w:sz w:val="32"/>
          <w:szCs w:val="32"/>
        </w:rPr>
        <w:t>ITEM 10</w:t>
      </w:r>
      <w:r w:rsidR="00CE7E56">
        <w:rPr>
          <w:b/>
          <w:sz w:val="32"/>
          <w:szCs w:val="32"/>
        </w:rPr>
        <w:t xml:space="preserve">. </w:t>
      </w:r>
      <w:r w:rsidR="00CE7E56">
        <w:rPr>
          <w:sz w:val="32"/>
          <w:szCs w:val="32"/>
        </w:rPr>
        <w:t>Planning Applications.</w:t>
      </w:r>
    </w:p>
    <w:p w:rsidR="00CE7E56" w:rsidRDefault="00CE7E56" w:rsidP="00205079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ITEM 11. </w:t>
      </w:r>
      <w:r>
        <w:rPr>
          <w:sz w:val="32"/>
          <w:szCs w:val="32"/>
        </w:rPr>
        <w:t>Report from District &amp; County Councillor Peter Topping.</w:t>
      </w:r>
    </w:p>
    <w:p w:rsidR="00CE7E56" w:rsidRDefault="00CE7E56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>
        <w:rPr>
          <w:sz w:val="32"/>
          <w:szCs w:val="32"/>
        </w:rPr>
        <w:t>Accounts.</w:t>
      </w:r>
    </w:p>
    <w:p w:rsidR="00CE7E56" w:rsidRPr="00CE7E56" w:rsidRDefault="00CE7E56" w:rsidP="0020507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13. </w:t>
      </w:r>
      <w:r>
        <w:rPr>
          <w:sz w:val="32"/>
          <w:szCs w:val="32"/>
        </w:rPr>
        <w:t>Date of next meeting. (Tuesday 10</w:t>
      </w:r>
      <w:r w:rsidRPr="00CE7E5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October 2017).</w:t>
      </w:r>
    </w:p>
    <w:sectPr w:rsidR="00CE7E56" w:rsidRPr="00CE7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79"/>
    <w:rsid w:val="00205079"/>
    <w:rsid w:val="004102B0"/>
    <w:rsid w:val="005F63F8"/>
    <w:rsid w:val="006A5FC8"/>
    <w:rsid w:val="009D4A17"/>
    <w:rsid w:val="00AA0F80"/>
    <w:rsid w:val="00CE7E56"/>
    <w:rsid w:val="00E0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5A09"/>
  <w15:chartTrackingRefBased/>
  <w15:docId w15:val="{B8CDFBEC-13D7-457B-8206-D68E0E1A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50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079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hittleweb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2017-09-05T08:29:00Z</cp:lastPrinted>
  <dcterms:created xsi:type="dcterms:W3CDTF">2017-09-05T07:56:00Z</dcterms:created>
  <dcterms:modified xsi:type="dcterms:W3CDTF">2017-09-06T09:42:00Z</dcterms:modified>
</cp:coreProperties>
</file>